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467" w:rsidRPr="006B6467" w:rsidRDefault="006B6467" w:rsidP="006B6467">
      <w:pPr>
        <w:spacing w:line="440" w:lineRule="exact"/>
        <w:ind w:rightChars="5" w:right="12"/>
        <w:rPr>
          <w:rFonts w:eastAsia="標楷體"/>
          <w:b/>
          <w:sz w:val="32"/>
          <w:szCs w:val="36"/>
        </w:rPr>
      </w:pPr>
      <w:bookmarkStart w:id="0" w:name="OLE_LINK22"/>
      <w:bookmarkStart w:id="1" w:name="OLE_LINK23"/>
      <w:bookmarkStart w:id="2" w:name="OLE_LINK24"/>
      <w:bookmarkStart w:id="3" w:name="_GoBack"/>
      <w:bookmarkEnd w:id="3"/>
      <w:r w:rsidRPr="00161A8D">
        <w:rPr>
          <w:rFonts w:eastAsia="標楷體"/>
          <w:b/>
          <w:sz w:val="32"/>
          <w:szCs w:val="36"/>
        </w:rPr>
        <w:t>高雄醫學大學</w:t>
      </w:r>
      <w:r w:rsidRPr="00161A8D">
        <w:rPr>
          <w:rFonts w:eastAsia="標楷體" w:hint="eastAsia"/>
          <w:b/>
          <w:sz w:val="32"/>
          <w:szCs w:val="36"/>
        </w:rPr>
        <w:t>校級研究中心收費</w:t>
      </w:r>
      <w:r w:rsidRPr="006B6467">
        <w:rPr>
          <w:rFonts w:eastAsia="標楷體" w:hint="eastAsia"/>
          <w:b/>
          <w:sz w:val="32"/>
          <w:szCs w:val="36"/>
        </w:rPr>
        <w:t>研究平台收支管理</w:t>
      </w:r>
      <w:r w:rsidRPr="006B6467">
        <w:rPr>
          <w:rFonts w:eastAsia="標楷體"/>
          <w:b/>
          <w:bCs/>
          <w:sz w:val="32"/>
          <w:szCs w:val="32"/>
        </w:rPr>
        <w:t>辦法</w:t>
      </w:r>
    </w:p>
    <w:p w:rsidR="006B6467" w:rsidRPr="006B6467" w:rsidRDefault="006B6467" w:rsidP="006B6467">
      <w:pPr>
        <w:tabs>
          <w:tab w:val="left" w:pos="5954"/>
        </w:tabs>
        <w:adjustRightInd/>
        <w:spacing w:line="240" w:lineRule="exact"/>
        <w:ind w:leftChars="2067" w:left="4961" w:rightChars="-53" w:right="-127" w:firstLine="1"/>
        <w:rPr>
          <w:rFonts w:eastAsia="標楷體"/>
          <w:sz w:val="20"/>
        </w:rPr>
      </w:pPr>
    </w:p>
    <w:p w:rsidR="006B6467" w:rsidRPr="006B6467" w:rsidRDefault="006B6467" w:rsidP="006B6467">
      <w:pPr>
        <w:tabs>
          <w:tab w:val="left" w:pos="5954"/>
        </w:tabs>
        <w:adjustRightInd/>
        <w:spacing w:line="240" w:lineRule="exact"/>
        <w:ind w:leftChars="2067" w:left="4961" w:rightChars="-53" w:right="-127" w:firstLine="1"/>
        <w:rPr>
          <w:rFonts w:eastAsia="標楷體"/>
          <w:sz w:val="20"/>
        </w:rPr>
      </w:pPr>
      <w:r w:rsidRPr="006B6467">
        <w:rPr>
          <w:rFonts w:eastAsia="標楷體"/>
          <w:sz w:val="20"/>
        </w:rPr>
        <w:t>109.01.09  108</w:t>
      </w:r>
      <w:r w:rsidRPr="006B6467">
        <w:rPr>
          <w:rFonts w:eastAsia="標楷體"/>
          <w:sz w:val="20"/>
        </w:rPr>
        <w:t>學年度第</w:t>
      </w:r>
      <w:r w:rsidRPr="006B6467">
        <w:rPr>
          <w:rFonts w:eastAsia="標楷體"/>
          <w:sz w:val="20"/>
        </w:rPr>
        <w:t>6</w:t>
      </w:r>
      <w:r w:rsidRPr="006B6467">
        <w:rPr>
          <w:rFonts w:eastAsia="標楷體"/>
          <w:sz w:val="20"/>
        </w:rPr>
        <w:t>次行政會議通過</w:t>
      </w:r>
    </w:p>
    <w:p w:rsidR="006B6467" w:rsidRPr="006B6467" w:rsidRDefault="006B6467" w:rsidP="006B6467">
      <w:pPr>
        <w:tabs>
          <w:tab w:val="left" w:pos="5954"/>
        </w:tabs>
        <w:adjustRightInd/>
        <w:spacing w:line="240" w:lineRule="exact"/>
        <w:ind w:leftChars="2067" w:left="4961" w:rightChars="-53" w:right="-127" w:firstLine="1"/>
        <w:rPr>
          <w:rFonts w:eastAsia="標楷體"/>
          <w:sz w:val="20"/>
        </w:rPr>
      </w:pPr>
      <w:r w:rsidRPr="006B6467">
        <w:rPr>
          <w:rFonts w:eastAsia="標楷體"/>
          <w:sz w:val="20"/>
        </w:rPr>
        <w:t>109.02.0</w:t>
      </w:r>
      <w:r w:rsidRPr="006B6467">
        <w:rPr>
          <w:rFonts w:eastAsia="標楷體" w:hint="eastAsia"/>
          <w:sz w:val="20"/>
        </w:rPr>
        <w:t>6</w:t>
      </w:r>
      <w:r w:rsidRPr="006B6467">
        <w:rPr>
          <w:rFonts w:eastAsia="標楷體"/>
          <w:sz w:val="20"/>
        </w:rPr>
        <w:t xml:space="preserve">　高醫研發字第</w:t>
      </w:r>
      <w:r w:rsidRPr="006B6467">
        <w:rPr>
          <w:rFonts w:eastAsia="標楷體"/>
          <w:sz w:val="20"/>
        </w:rPr>
        <w:t>1091100201</w:t>
      </w:r>
      <w:r w:rsidRPr="006B6467">
        <w:rPr>
          <w:rFonts w:eastAsia="標楷體"/>
          <w:sz w:val="20"/>
        </w:rPr>
        <w:t>號函公布</w:t>
      </w:r>
    </w:p>
    <w:p w:rsidR="006B6467" w:rsidRPr="006B6467" w:rsidRDefault="006B6467" w:rsidP="006B6467">
      <w:pPr>
        <w:tabs>
          <w:tab w:val="left" w:pos="5954"/>
        </w:tabs>
        <w:adjustRightInd/>
        <w:spacing w:line="240" w:lineRule="exact"/>
        <w:ind w:leftChars="2067" w:left="4961" w:rightChars="-53" w:right="-127" w:firstLine="1"/>
        <w:rPr>
          <w:rFonts w:eastAsia="標楷體"/>
          <w:sz w:val="20"/>
        </w:rPr>
      </w:pPr>
      <w:r w:rsidRPr="006B6467">
        <w:rPr>
          <w:rFonts w:eastAsia="標楷體" w:hint="eastAsia"/>
          <w:sz w:val="20"/>
        </w:rPr>
        <w:t xml:space="preserve">109.10.08 </w:t>
      </w:r>
      <w:r w:rsidRPr="006B6467">
        <w:rPr>
          <w:rFonts w:eastAsia="標楷體"/>
          <w:sz w:val="20"/>
        </w:rPr>
        <w:t xml:space="preserve"> </w:t>
      </w:r>
      <w:r w:rsidRPr="006B6467">
        <w:rPr>
          <w:rFonts w:eastAsia="標楷體" w:hint="eastAsia"/>
          <w:sz w:val="20"/>
        </w:rPr>
        <w:t>109</w:t>
      </w:r>
      <w:r w:rsidRPr="006B6467">
        <w:rPr>
          <w:rFonts w:eastAsia="標楷體" w:hint="eastAsia"/>
          <w:sz w:val="20"/>
        </w:rPr>
        <w:t>學年度第</w:t>
      </w:r>
      <w:r w:rsidRPr="006B6467">
        <w:rPr>
          <w:rFonts w:eastAsia="標楷體" w:hint="eastAsia"/>
          <w:sz w:val="20"/>
        </w:rPr>
        <w:t>3</w:t>
      </w:r>
      <w:r w:rsidRPr="006B6467">
        <w:rPr>
          <w:rFonts w:eastAsia="標楷體" w:hint="eastAsia"/>
          <w:sz w:val="20"/>
        </w:rPr>
        <w:t>次行政會議</w:t>
      </w:r>
      <w:r w:rsidRPr="006B6467">
        <w:rPr>
          <w:rFonts w:eastAsia="標楷體"/>
          <w:sz w:val="20"/>
        </w:rPr>
        <w:t>通過</w:t>
      </w:r>
    </w:p>
    <w:p w:rsidR="006B6467" w:rsidRPr="006B6467" w:rsidRDefault="006B6467" w:rsidP="006B6467">
      <w:pPr>
        <w:tabs>
          <w:tab w:val="left" w:pos="5954"/>
        </w:tabs>
        <w:adjustRightInd/>
        <w:spacing w:line="240" w:lineRule="exact"/>
        <w:ind w:leftChars="2067" w:left="4961" w:rightChars="-53" w:right="-127" w:firstLine="1"/>
        <w:rPr>
          <w:rFonts w:eastAsia="標楷體"/>
          <w:sz w:val="20"/>
        </w:rPr>
      </w:pPr>
      <w:r w:rsidRPr="006B6467">
        <w:rPr>
          <w:rFonts w:eastAsia="標楷體" w:hint="eastAsia"/>
          <w:sz w:val="20"/>
        </w:rPr>
        <w:t>109.10.30</w:t>
      </w:r>
      <w:r w:rsidRPr="006B6467">
        <w:rPr>
          <w:rFonts w:eastAsia="標楷體" w:hint="eastAsia"/>
          <w:sz w:val="20"/>
        </w:rPr>
        <w:t xml:space="preserve">　</w:t>
      </w:r>
      <w:r w:rsidRPr="006B6467">
        <w:rPr>
          <w:rFonts w:eastAsia="標楷體"/>
          <w:sz w:val="20"/>
        </w:rPr>
        <w:t>高醫研發字第</w:t>
      </w:r>
      <w:r w:rsidRPr="006B6467">
        <w:rPr>
          <w:rFonts w:eastAsia="標楷體"/>
          <w:sz w:val="20"/>
        </w:rPr>
        <w:t>109110</w:t>
      </w:r>
      <w:r w:rsidRPr="006B6467">
        <w:rPr>
          <w:rFonts w:eastAsia="標楷體" w:hint="eastAsia"/>
          <w:sz w:val="20"/>
        </w:rPr>
        <w:t>3449</w:t>
      </w:r>
      <w:r w:rsidRPr="006B6467">
        <w:rPr>
          <w:rFonts w:eastAsia="標楷體"/>
          <w:sz w:val="20"/>
        </w:rPr>
        <w:t>號函公布</w:t>
      </w:r>
    </w:p>
    <w:p w:rsidR="006B6467" w:rsidRPr="006B6467" w:rsidRDefault="006B6467" w:rsidP="006B6467">
      <w:pPr>
        <w:tabs>
          <w:tab w:val="left" w:pos="5954"/>
        </w:tabs>
        <w:adjustRightInd/>
        <w:spacing w:line="240" w:lineRule="exact"/>
        <w:ind w:leftChars="2067" w:left="4961" w:rightChars="-53" w:right="-127" w:firstLine="1"/>
        <w:rPr>
          <w:rFonts w:eastAsia="標楷體"/>
          <w:sz w:val="20"/>
        </w:rPr>
      </w:pPr>
      <w:r w:rsidRPr="006B6467">
        <w:rPr>
          <w:rFonts w:eastAsia="標楷體" w:hint="eastAsia"/>
          <w:sz w:val="20"/>
        </w:rPr>
        <w:t>113.02.27</w:t>
      </w:r>
      <w:r w:rsidRPr="006B6467">
        <w:rPr>
          <w:rFonts w:eastAsia="標楷體" w:hint="eastAsia"/>
          <w:sz w:val="20"/>
        </w:rPr>
        <w:t xml:space="preserve">　</w:t>
      </w:r>
      <w:r w:rsidRPr="006B6467">
        <w:rPr>
          <w:rFonts w:eastAsia="標楷體" w:hint="eastAsia"/>
          <w:sz w:val="20"/>
        </w:rPr>
        <w:t>112</w:t>
      </w:r>
      <w:r w:rsidRPr="006B6467">
        <w:rPr>
          <w:rFonts w:eastAsia="標楷體" w:hint="eastAsia"/>
          <w:sz w:val="20"/>
        </w:rPr>
        <w:t>學年度第</w:t>
      </w:r>
      <w:r w:rsidRPr="006B6467">
        <w:rPr>
          <w:rFonts w:eastAsia="標楷體" w:hint="eastAsia"/>
          <w:sz w:val="20"/>
        </w:rPr>
        <w:t>4</w:t>
      </w:r>
      <w:r w:rsidRPr="006B6467">
        <w:rPr>
          <w:rFonts w:eastAsia="標楷體" w:hint="eastAsia"/>
          <w:sz w:val="20"/>
        </w:rPr>
        <w:t>次學術研究委員會通過</w:t>
      </w:r>
    </w:p>
    <w:p w:rsidR="006B6467" w:rsidRPr="005B0BC7" w:rsidRDefault="006B6467" w:rsidP="006B6467">
      <w:pPr>
        <w:tabs>
          <w:tab w:val="left" w:pos="5954"/>
        </w:tabs>
        <w:adjustRightInd/>
        <w:spacing w:line="240" w:lineRule="exact"/>
        <w:ind w:leftChars="2067" w:left="4961" w:rightChars="-53" w:right="-127" w:firstLine="1"/>
        <w:rPr>
          <w:rFonts w:eastAsia="標楷體"/>
          <w:sz w:val="20"/>
        </w:rPr>
      </w:pPr>
      <w:r w:rsidRPr="005B0BC7">
        <w:rPr>
          <w:rFonts w:eastAsia="標楷體" w:hint="eastAsia"/>
          <w:sz w:val="20"/>
        </w:rPr>
        <w:t>113.03.14  112</w:t>
      </w:r>
      <w:r w:rsidRPr="005B0BC7">
        <w:rPr>
          <w:rFonts w:eastAsia="標楷體" w:hint="eastAsia"/>
          <w:sz w:val="20"/>
        </w:rPr>
        <w:t>學年度第</w:t>
      </w:r>
      <w:r w:rsidRPr="005B0BC7">
        <w:rPr>
          <w:rFonts w:eastAsia="標楷體" w:hint="eastAsia"/>
          <w:sz w:val="20"/>
        </w:rPr>
        <w:t>8</w:t>
      </w:r>
      <w:r w:rsidRPr="005B0BC7">
        <w:rPr>
          <w:rFonts w:eastAsia="標楷體" w:hint="eastAsia"/>
          <w:sz w:val="20"/>
        </w:rPr>
        <w:t>次行政會議通過</w:t>
      </w:r>
    </w:p>
    <w:p w:rsidR="005B0BC7" w:rsidRPr="006B6467" w:rsidRDefault="005B0BC7" w:rsidP="006B6467">
      <w:pPr>
        <w:tabs>
          <w:tab w:val="left" w:pos="5954"/>
        </w:tabs>
        <w:adjustRightInd/>
        <w:spacing w:line="240" w:lineRule="exact"/>
        <w:ind w:leftChars="2067" w:left="4961" w:rightChars="-53" w:right="-127" w:firstLine="1"/>
        <w:rPr>
          <w:rFonts w:eastAsia="標楷體"/>
          <w:sz w:val="20"/>
        </w:rPr>
      </w:pPr>
      <w:r>
        <w:rPr>
          <w:rFonts w:eastAsia="標楷體" w:hint="eastAsia"/>
          <w:sz w:val="20"/>
        </w:rPr>
        <w:t xml:space="preserve">113.03.27  </w:t>
      </w:r>
      <w:r w:rsidRPr="006B6467">
        <w:rPr>
          <w:rFonts w:eastAsia="標楷體"/>
          <w:sz w:val="20"/>
        </w:rPr>
        <w:t>高醫研發字第</w:t>
      </w:r>
      <w:r w:rsidRPr="005B0BC7">
        <w:rPr>
          <w:rFonts w:eastAsia="標楷體"/>
          <w:sz w:val="20"/>
        </w:rPr>
        <w:tab/>
        <w:t>1131101095</w:t>
      </w:r>
      <w:r w:rsidRPr="006B6467">
        <w:rPr>
          <w:rFonts w:eastAsia="標楷體"/>
          <w:sz w:val="20"/>
        </w:rPr>
        <w:t>號函公布</w:t>
      </w:r>
    </w:p>
    <w:p w:rsidR="006B6467" w:rsidRPr="006B6467" w:rsidRDefault="006B6467" w:rsidP="006B6467">
      <w:pPr>
        <w:tabs>
          <w:tab w:val="left" w:pos="5954"/>
        </w:tabs>
        <w:adjustRightInd/>
        <w:spacing w:line="240" w:lineRule="exact"/>
        <w:ind w:leftChars="2067" w:left="4961" w:rightChars="-53" w:right="-127" w:firstLine="1"/>
        <w:rPr>
          <w:rFonts w:eastAsia="標楷體"/>
          <w:sz w:val="20"/>
        </w:rPr>
      </w:pPr>
    </w:p>
    <w:tbl>
      <w:tblPr>
        <w:tblW w:w="9639" w:type="dxa"/>
        <w:jc w:val="center"/>
        <w:tblLook w:val="01E0" w:firstRow="1" w:lastRow="1" w:firstColumn="1" w:lastColumn="1" w:noHBand="0" w:noVBand="0"/>
      </w:tblPr>
      <w:tblGrid>
        <w:gridCol w:w="1134"/>
        <w:gridCol w:w="8505"/>
      </w:tblGrid>
      <w:tr w:rsidR="006B6467" w:rsidRPr="006B6467" w:rsidTr="00404A6E">
        <w:trPr>
          <w:trHeight w:val="20"/>
          <w:jc w:val="center"/>
        </w:trPr>
        <w:tc>
          <w:tcPr>
            <w:tcW w:w="1134" w:type="dxa"/>
          </w:tcPr>
          <w:p w:rsidR="006B6467" w:rsidRPr="006B6467" w:rsidRDefault="006B6467" w:rsidP="00404A6E">
            <w:pPr>
              <w:pStyle w:val="a9"/>
              <w:spacing w:line="240" w:lineRule="auto"/>
              <w:ind w:leftChars="0" w:left="0"/>
              <w:rPr>
                <w:rFonts w:eastAsia="標楷體"/>
              </w:rPr>
            </w:pPr>
            <w:r w:rsidRPr="006B6467">
              <w:rPr>
                <w:rFonts w:eastAsia="標楷體"/>
              </w:rPr>
              <w:t>第</w:t>
            </w:r>
            <w:r w:rsidRPr="006B6467">
              <w:rPr>
                <w:rFonts w:eastAsia="標楷體" w:hint="eastAsia"/>
              </w:rPr>
              <w:t>1</w:t>
            </w:r>
            <w:r w:rsidRPr="006B6467">
              <w:rPr>
                <w:rFonts w:eastAsia="標楷體"/>
              </w:rPr>
              <w:t>條</w:t>
            </w:r>
          </w:p>
        </w:tc>
        <w:tc>
          <w:tcPr>
            <w:tcW w:w="8505" w:type="dxa"/>
          </w:tcPr>
          <w:p w:rsidR="006B6467" w:rsidRPr="006B6467" w:rsidRDefault="006B6467" w:rsidP="00404A6E">
            <w:pPr>
              <w:pStyle w:val="a9"/>
              <w:spacing w:line="240" w:lineRule="auto"/>
              <w:ind w:leftChars="10" w:left="24" w:rightChars="17" w:right="41" w:firstLine="2"/>
              <w:jc w:val="both"/>
              <w:rPr>
                <w:rFonts w:eastAsia="標楷體"/>
              </w:rPr>
            </w:pPr>
            <w:r w:rsidRPr="006B6467">
              <w:rPr>
                <w:rFonts w:eastAsia="標楷體" w:hint="eastAsia"/>
                <w:szCs w:val="24"/>
              </w:rPr>
              <w:t>高雄醫學大學</w:t>
            </w:r>
            <w:r w:rsidRPr="006B6467">
              <w:rPr>
                <w:rFonts w:eastAsia="標楷體" w:hint="eastAsia"/>
                <w:szCs w:val="24"/>
              </w:rPr>
              <w:t>(</w:t>
            </w:r>
            <w:r w:rsidRPr="006B6467">
              <w:rPr>
                <w:rFonts w:eastAsia="標楷體" w:hint="eastAsia"/>
                <w:szCs w:val="24"/>
              </w:rPr>
              <w:t>以下簡稱本校</w:t>
            </w:r>
            <w:r w:rsidRPr="006B6467">
              <w:rPr>
                <w:rFonts w:eastAsia="標楷體" w:hint="eastAsia"/>
                <w:szCs w:val="24"/>
              </w:rPr>
              <w:t>)</w:t>
            </w:r>
            <w:r w:rsidRPr="006B6467">
              <w:rPr>
                <w:rFonts w:eastAsia="標楷體" w:hint="eastAsia"/>
                <w:szCs w:val="24"/>
              </w:rPr>
              <w:t>為使校級研究中心</w:t>
            </w:r>
            <w:r w:rsidRPr="006B6467">
              <w:rPr>
                <w:rFonts w:eastAsia="標楷體" w:hint="eastAsia"/>
                <w:szCs w:val="24"/>
              </w:rPr>
              <w:t>(</w:t>
            </w:r>
            <w:r w:rsidRPr="006B6467">
              <w:rPr>
                <w:rFonts w:eastAsia="標楷體" w:hint="eastAsia"/>
                <w:szCs w:val="24"/>
              </w:rPr>
              <w:t>以下簡稱中心</w:t>
            </w:r>
            <w:r w:rsidRPr="006B6467">
              <w:rPr>
                <w:rFonts w:eastAsia="標楷體" w:hint="eastAsia"/>
                <w:szCs w:val="24"/>
              </w:rPr>
              <w:t>)</w:t>
            </w:r>
            <w:r w:rsidRPr="006B6467">
              <w:rPr>
                <w:rFonts w:eastAsia="標楷體" w:hint="eastAsia"/>
                <w:szCs w:val="24"/>
              </w:rPr>
              <w:t>收費平台服務收入得以有效管理及運用，特</w:t>
            </w:r>
            <w:r w:rsidRPr="006B6467">
              <w:rPr>
                <w:rFonts w:eastAsia="標楷體"/>
                <w:szCs w:val="24"/>
              </w:rPr>
              <w:t>訂定本辦法。</w:t>
            </w:r>
          </w:p>
        </w:tc>
      </w:tr>
      <w:tr w:rsidR="006B6467" w:rsidRPr="006B6467" w:rsidTr="00404A6E">
        <w:trPr>
          <w:trHeight w:val="20"/>
          <w:jc w:val="center"/>
        </w:trPr>
        <w:tc>
          <w:tcPr>
            <w:tcW w:w="1134" w:type="dxa"/>
          </w:tcPr>
          <w:p w:rsidR="006B6467" w:rsidRPr="006B6467" w:rsidRDefault="006B6467" w:rsidP="00404A6E">
            <w:pPr>
              <w:pStyle w:val="a9"/>
              <w:spacing w:line="240" w:lineRule="auto"/>
              <w:ind w:leftChars="0" w:left="0"/>
              <w:rPr>
                <w:rFonts w:eastAsia="標楷體"/>
              </w:rPr>
            </w:pPr>
            <w:r w:rsidRPr="006B6467">
              <w:rPr>
                <w:rFonts w:eastAsia="標楷體"/>
              </w:rPr>
              <w:t>第</w:t>
            </w:r>
            <w:r w:rsidRPr="006B6467">
              <w:rPr>
                <w:rFonts w:eastAsia="標楷體" w:hint="eastAsia"/>
              </w:rPr>
              <w:t>2</w:t>
            </w:r>
            <w:r w:rsidRPr="006B6467">
              <w:rPr>
                <w:rFonts w:eastAsia="標楷體"/>
              </w:rPr>
              <w:t>條</w:t>
            </w:r>
          </w:p>
        </w:tc>
        <w:tc>
          <w:tcPr>
            <w:tcW w:w="8505" w:type="dxa"/>
          </w:tcPr>
          <w:p w:rsidR="006B6467" w:rsidRPr="006B6467" w:rsidRDefault="006B6467" w:rsidP="00404A6E">
            <w:pPr>
              <w:pStyle w:val="a9"/>
              <w:spacing w:line="240" w:lineRule="auto"/>
              <w:ind w:leftChars="10" w:left="24" w:rightChars="17" w:right="41" w:firstLineChars="10" w:firstLine="24"/>
              <w:jc w:val="both"/>
              <w:rPr>
                <w:rFonts w:eastAsia="標楷體"/>
                <w:szCs w:val="24"/>
              </w:rPr>
            </w:pPr>
            <w:r w:rsidRPr="006B6467">
              <w:rPr>
                <w:rFonts w:eastAsia="標楷體" w:hint="eastAsia"/>
                <w:szCs w:val="24"/>
              </w:rPr>
              <w:t>本辦法所稱中心收費研究平台</w:t>
            </w:r>
            <w:r w:rsidRPr="006B6467">
              <w:rPr>
                <w:rFonts w:eastAsia="標楷體" w:hint="eastAsia"/>
                <w:szCs w:val="24"/>
              </w:rPr>
              <w:t>(</w:t>
            </w:r>
            <w:r w:rsidRPr="006B6467">
              <w:rPr>
                <w:rFonts w:eastAsia="標楷體" w:hint="eastAsia"/>
                <w:szCs w:val="24"/>
              </w:rPr>
              <w:t>以下簡稱研究平台</w:t>
            </w:r>
            <w:r w:rsidRPr="006B6467">
              <w:rPr>
                <w:rFonts w:eastAsia="標楷體" w:hint="eastAsia"/>
                <w:szCs w:val="24"/>
              </w:rPr>
              <w:t>)</w:t>
            </w:r>
            <w:r w:rsidRPr="006B6467">
              <w:rPr>
                <w:rFonts w:eastAsia="標楷體" w:hint="eastAsia"/>
                <w:szCs w:val="24"/>
              </w:rPr>
              <w:t>，係指各中心對外開放並酌收費用之研究平台。</w:t>
            </w:r>
          </w:p>
          <w:p w:rsidR="006B6467" w:rsidRPr="006B6467" w:rsidRDefault="006B6467" w:rsidP="00404A6E">
            <w:pPr>
              <w:pStyle w:val="a9"/>
              <w:spacing w:line="240" w:lineRule="auto"/>
              <w:ind w:leftChars="10" w:left="24" w:rightChars="17" w:right="41" w:firstLineChars="10" w:firstLine="24"/>
              <w:jc w:val="both"/>
              <w:rPr>
                <w:rFonts w:eastAsia="標楷體"/>
                <w:szCs w:val="24"/>
              </w:rPr>
            </w:pPr>
            <w:r w:rsidRPr="006B6467">
              <w:rPr>
                <w:rFonts w:eastAsia="標楷體" w:hint="eastAsia"/>
                <w:szCs w:val="24"/>
              </w:rPr>
              <w:t>收費對象為研究平台所屬中心以外之人員。</w:t>
            </w:r>
          </w:p>
        </w:tc>
      </w:tr>
      <w:tr w:rsidR="006B6467" w:rsidRPr="000E2B45" w:rsidTr="00404A6E">
        <w:trPr>
          <w:trHeight w:val="20"/>
          <w:jc w:val="center"/>
        </w:trPr>
        <w:tc>
          <w:tcPr>
            <w:tcW w:w="1134" w:type="dxa"/>
          </w:tcPr>
          <w:p w:rsidR="006B6467" w:rsidRPr="000E2B45" w:rsidRDefault="006B6467" w:rsidP="00404A6E">
            <w:pPr>
              <w:pStyle w:val="a9"/>
              <w:spacing w:line="240" w:lineRule="auto"/>
              <w:ind w:leftChars="0" w:left="0"/>
              <w:rPr>
                <w:rFonts w:eastAsia="標楷體"/>
              </w:rPr>
            </w:pPr>
            <w:r w:rsidRPr="000E2B45">
              <w:rPr>
                <w:rFonts w:eastAsia="標楷體"/>
              </w:rPr>
              <w:t>第</w:t>
            </w:r>
            <w:r w:rsidRPr="000E2B45">
              <w:rPr>
                <w:rFonts w:eastAsia="標楷體" w:hint="eastAsia"/>
              </w:rPr>
              <w:t>3</w:t>
            </w:r>
            <w:r w:rsidRPr="000E2B45">
              <w:rPr>
                <w:rFonts w:eastAsia="標楷體"/>
              </w:rPr>
              <w:t>條</w:t>
            </w:r>
          </w:p>
        </w:tc>
        <w:tc>
          <w:tcPr>
            <w:tcW w:w="8505" w:type="dxa"/>
          </w:tcPr>
          <w:p w:rsidR="006B6467" w:rsidRPr="000E2B45" w:rsidRDefault="006B6467" w:rsidP="00404A6E">
            <w:pPr>
              <w:adjustRightInd/>
              <w:spacing w:line="240" w:lineRule="auto"/>
              <w:ind w:leftChars="10" w:left="24" w:rightChars="17" w:right="41" w:firstLineChars="10" w:firstLine="24"/>
              <w:jc w:val="both"/>
              <w:textAlignment w:val="auto"/>
              <w:rPr>
                <w:rFonts w:eastAsia="標楷體"/>
                <w:kern w:val="2"/>
                <w:szCs w:val="24"/>
              </w:rPr>
            </w:pPr>
            <w:r w:rsidRPr="000E2B45">
              <w:rPr>
                <w:rFonts w:eastAsia="標楷體" w:hint="eastAsia"/>
                <w:szCs w:val="24"/>
              </w:rPr>
              <w:t>研究平台收費項目及標準</w:t>
            </w:r>
            <w:r w:rsidRPr="006B6467">
              <w:rPr>
                <w:rFonts w:eastAsia="標楷體" w:hint="eastAsia"/>
                <w:color w:val="0070C0"/>
                <w:szCs w:val="24"/>
                <w:u w:val="single"/>
              </w:rPr>
              <w:t>另訂</w:t>
            </w:r>
            <w:r w:rsidRPr="000E2B45">
              <w:rPr>
                <w:rFonts w:eastAsia="標楷體" w:hint="eastAsia"/>
                <w:szCs w:val="24"/>
              </w:rPr>
              <w:t>，經研究發展處召開之</w:t>
            </w:r>
            <w:r w:rsidRPr="006B6467">
              <w:rPr>
                <w:rFonts w:eastAsia="標楷體" w:hint="eastAsia"/>
                <w:color w:val="0070C0"/>
                <w:szCs w:val="24"/>
                <w:u w:val="single"/>
              </w:rPr>
              <w:t>學術研究委員會</w:t>
            </w:r>
            <w:r w:rsidRPr="000E2B45">
              <w:rPr>
                <w:rFonts w:eastAsia="標楷體" w:hint="eastAsia"/>
                <w:szCs w:val="24"/>
              </w:rPr>
              <w:t>審</w:t>
            </w:r>
            <w:r w:rsidRPr="006B6467">
              <w:rPr>
                <w:rFonts w:eastAsia="標楷體" w:hint="eastAsia"/>
                <w:color w:val="0070C0"/>
                <w:szCs w:val="24"/>
                <w:u w:val="single"/>
              </w:rPr>
              <w:t>議</w:t>
            </w:r>
            <w:r w:rsidRPr="000E2B45">
              <w:rPr>
                <w:rFonts w:eastAsia="標楷體" w:hint="eastAsia"/>
                <w:szCs w:val="24"/>
              </w:rPr>
              <w:t>通過後公告實施，修正或停止收費時亦同。各中心未經核准不得擅自對外收費。</w:t>
            </w:r>
          </w:p>
        </w:tc>
      </w:tr>
      <w:tr w:rsidR="006B6467" w:rsidRPr="000E2B45" w:rsidTr="00404A6E">
        <w:trPr>
          <w:trHeight w:val="1035"/>
          <w:jc w:val="center"/>
        </w:trPr>
        <w:tc>
          <w:tcPr>
            <w:tcW w:w="1134" w:type="dxa"/>
          </w:tcPr>
          <w:p w:rsidR="006B6467" w:rsidRPr="000E2B45" w:rsidRDefault="006B6467" w:rsidP="00404A6E">
            <w:pPr>
              <w:pStyle w:val="a9"/>
              <w:spacing w:line="240" w:lineRule="auto"/>
              <w:ind w:leftChars="0" w:left="0"/>
              <w:jc w:val="both"/>
              <w:rPr>
                <w:rFonts w:eastAsia="標楷體"/>
              </w:rPr>
            </w:pPr>
            <w:r w:rsidRPr="000E2B45">
              <w:rPr>
                <w:rFonts w:eastAsia="標楷體" w:hAnsi="標楷體"/>
              </w:rPr>
              <w:t>第</w:t>
            </w:r>
            <w:r w:rsidRPr="000E2B45">
              <w:rPr>
                <w:rFonts w:eastAsia="標楷體" w:hAnsi="標楷體" w:hint="eastAsia"/>
              </w:rPr>
              <w:t>4</w:t>
            </w:r>
            <w:r w:rsidRPr="000E2B45">
              <w:rPr>
                <w:rFonts w:eastAsia="標楷體" w:hAnsi="標楷體"/>
              </w:rPr>
              <w:t>條</w:t>
            </w:r>
          </w:p>
        </w:tc>
        <w:tc>
          <w:tcPr>
            <w:tcW w:w="8505" w:type="dxa"/>
            <w:vAlign w:val="center"/>
          </w:tcPr>
          <w:p w:rsidR="006B6467" w:rsidRPr="000E2B45" w:rsidRDefault="006B6467" w:rsidP="00404A6E">
            <w:pPr>
              <w:pStyle w:val="a9"/>
              <w:spacing w:line="240" w:lineRule="auto"/>
              <w:ind w:leftChars="10" w:left="24" w:rightChars="17" w:right="41" w:firstLineChars="2" w:firstLine="5"/>
              <w:jc w:val="both"/>
              <w:rPr>
                <w:rFonts w:eastAsia="標楷體"/>
                <w:szCs w:val="24"/>
              </w:rPr>
            </w:pPr>
            <w:r w:rsidRPr="000E2B45">
              <w:rPr>
                <w:rFonts w:eastAsia="標楷體" w:hint="eastAsia"/>
                <w:szCs w:val="24"/>
              </w:rPr>
              <w:t>研究平台所屬儀器應由各中心設置儀器專責教師及設備管理人。儀器專責教師由本校專任教師擔任，提供實驗設計、問題諮詢等服務。設備管理人得由中心研究人員擔任，負責教學操作、維護管理等事宜。</w:t>
            </w:r>
          </w:p>
        </w:tc>
      </w:tr>
      <w:tr w:rsidR="006B6467" w:rsidRPr="000E2B45" w:rsidTr="00404A6E">
        <w:trPr>
          <w:trHeight w:val="20"/>
          <w:jc w:val="center"/>
        </w:trPr>
        <w:tc>
          <w:tcPr>
            <w:tcW w:w="1134" w:type="dxa"/>
          </w:tcPr>
          <w:p w:rsidR="006B6467" w:rsidRPr="000E2B45" w:rsidRDefault="006B6467" w:rsidP="00404A6E">
            <w:pPr>
              <w:pStyle w:val="a9"/>
              <w:spacing w:line="240" w:lineRule="auto"/>
              <w:ind w:leftChars="0" w:left="0"/>
              <w:rPr>
                <w:rFonts w:eastAsia="標楷體"/>
                <w:u w:val="single"/>
              </w:rPr>
            </w:pPr>
            <w:r w:rsidRPr="000E2B45">
              <w:rPr>
                <w:rFonts w:eastAsia="標楷體" w:hint="eastAsia"/>
              </w:rPr>
              <w:t>第</w:t>
            </w:r>
            <w:r w:rsidRPr="006B6467">
              <w:rPr>
                <w:rFonts w:eastAsia="標楷體" w:hint="eastAsia"/>
                <w:color w:val="0070C0"/>
                <w:u w:val="single"/>
              </w:rPr>
              <w:t>5</w:t>
            </w:r>
            <w:r w:rsidRPr="000E2B45">
              <w:rPr>
                <w:rFonts w:eastAsia="標楷體" w:hint="eastAsia"/>
              </w:rPr>
              <w:t>條</w:t>
            </w:r>
          </w:p>
        </w:tc>
        <w:tc>
          <w:tcPr>
            <w:tcW w:w="8505" w:type="dxa"/>
          </w:tcPr>
          <w:p w:rsidR="006B6467" w:rsidRPr="000E2B45" w:rsidRDefault="006B6467" w:rsidP="00404A6E">
            <w:pPr>
              <w:spacing w:line="240" w:lineRule="auto"/>
              <w:ind w:rightChars="17" w:right="41"/>
              <w:jc w:val="both"/>
              <w:rPr>
                <w:rFonts w:ascii="標楷體" w:eastAsia="標楷體" w:hAnsi="標楷體"/>
                <w:szCs w:val="24"/>
              </w:rPr>
            </w:pPr>
            <w:r w:rsidRPr="000E2B45">
              <w:rPr>
                <w:rFonts w:ascii="標楷體" w:eastAsia="標楷體" w:hAnsi="標楷體" w:hint="eastAsia"/>
                <w:szCs w:val="24"/>
              </w:rPr>
              <w:t>研究平台經費運用：</w:t>
            </w:r>
          </w:p>
          <w:p w:rsidR="006B6467" w:rsidRPr="000E2B45" w:rsidRDefault="006B6467" w:rsidP="00404A6E">
            <w:pPr>
              <w:spacing w:line="240" w:lineRule="auto"/>
              <w:ind w:left="446" w:rightChars="17" w:right="41" w:hangingChars="186" w:hanging="446"/>
              <w:jc w:val="both"/>
              <w:rPr>
                <w:rFonts w:ascii="標楷體" w:eastAsia="標楷體" w:hAnsi="標楷體"/>
                <w:bCs/>
                <w:szCs w:val="24"/>
                <w:u w:val="single"/>
              </w:rPr>
            </w:pPr>
            <w:r w:rsidRPr="006B6467">
              <w:rPr>
                <w:rFonts w:ascii="標楷體" w:eastAsia="標楷體" w:hAnsi="標楷體" w:hint="eastAsia"/>
                <w:bCs/>
                <w:color w:val="0070C0"/>
                <w:szCs w:val="24"/>
                <w:u w:val="single"/>
              </w:rPr>
              <w:t>一、研究平台收入</w:t>
            </w:r>
            <w:r w:rsidRPr="006B6467">
              <w:rPr>
                <w:rFonts w:eastAsia="標楷體"/>
                <w:bCs/>
                <w:color w:val="0070C0"/>
                <w:szCs w:val="24"/>
                <w:u w:val="single"/>
              </w:rPr>
              <w:t>之</w:t>
            </w:r>
            <w:r w:rsidRPr="006B6467">
              <w:rPr>
                <w:rFonts w:eastAsia="標楷體" w:hint="eastAsia"/>
                <w:bCs/>
                <w:color w:val="0070C0"/>
                <w:szCs w:val="24"/>
                <w:u w:val="single"/>
              </w:rPr>
              <w:t>百分之二十一</w:t>
            </w:r>
            <w:r w:rsidRPr="006B6467">
              <w:rPr>
                <w:rFonts w:eastAsia="標楷體"/>
                <w:bCs/>
                <w:color w:val="0070C0"/>
                <w:szCs w:val="24"/>
                <w:u w:val="single"/>
              </w:rPr>
              <w:t>為學校</w:t>
            </w:r>
            <w:r w:rsidRPr="006B6467">
              <w:rPr>
                <w:rFonts w:ascii="標楷體" w:eastAsia="標楷體" w:hAnsi="標楷體" w:hint="eastAsia"/>
                <w:bCs/>
                <w:color w:val="0070C0"/>
                <w:szCs w:val="24"/>
                <w:u w:val="single"/>
              </w:rPr>
              <w:t>行政管理費，其餘得由平台所屬中心支配使用。</w:t>
            </w:r>
          </w:p>
          <w:p w:rsidR="006B6467" w:rsidRPr="000E2B45" w:rsidRDefault="006B6467" w:rsidP="00404A6E">
            <w:pPr>
              <w:spacing w:line="240" w:lineRule="auto"/>
              <w:ind w:left="446" w:rightChars="17" w:right="41" w:hangingChars="186" w:hanging="446"/>
              <w:jc w:val="both"/>
              <w:rPr>
                <w:rFonts w:ascii="標楷體" w:eastAsia="標楷體" w:hAnsi="標楷體"/>
                <w:bCs/>
                <w:szCs w:val="24"/>
                <w:u w:val="single"/>
              </w:rPr>
            </w:pPr>
            <w:r w:rsidRPr="006B6467">
              <w:rPr>
                <w:rFonts w:ascii="標楷體" w:eastAsia="標楷體" w:hAnsi="標楷體" w:hint="eastAsia"/>
                <w:bCs/>
                <w:color w:val="0070C0"/>
                <w:szCs w:val="24"/>
                <w:u w:val="single"/>
              </w:rPr>
              <w:t>二</w:t>
            </w:r>
            <w:r w:rsidRPr="000E2B45">
              <w:rPr>
                <w:rFonts w:ascii="標楷體" w:eastAsia="標楷體" w:hAnsi="標楷體" w:hint="eastAsia"/>
                <w:bCs/>
                <w:szCs w:val="24"/>
              </w:rPr>
              <w:t>、</w:t>
            </w:r>
            <w:r w:rsidRPr="000E2B45">
              <w:rPr>
                <w:rFonts w:ascii="標楷體" w:eastAsia="標楷體" w:hAnsi="標楷體"/>
                <w:bCs/>
                <w:szCs w:val="24"/>
              </w:rPr>
              <w:t>每學年</w:t>
            </w:r>
            <w:r w:rsidRPr="000E2B45">
              <w:rPr>
                <w:rFonts w:ascii="標楷體" w:eastAsia="標楷體" w:hAnsi="標楷體"/>
                <w:szCs w:val="24"/>
              </w:rPr>
              <w:t>研究平台收費</w:t>
            </w:r>
            <w:r w:rsidRPr="000E2B45">
              <w:rPr>
                <w:rFonts w:ascii="標楷體" w:eastAsia="標楷體" w:hAnsi="標楷體"/>
                <w:bCs/>
                <w:szCs w:val="24"/>
              </w:rPr>
              <w:t>報表由</w:t>
            </w:r>
            <w:r w:rsidRPr="000E2B45">
              <w:rPr>
                <w:rFonts w:ascii="標楷體" w:eastAsia="標楷體" w:hAnsi="標楷體" w:hint="eastAsia"/>
                <w:bCs/>
                <w:szCs w:val="24"/>
              </w:rPr>
              <w:t>總務處</w:t>
            </w:r>
            <w:r w:rsidRPr="000E2B45">
              <w:rPr>
                <w:rFonts w:ascii="標楷體" w:eastAsia="標楷體" w:hAnsi="標楷體"/>
                <w:bCs/>
                <w:szCs w:val="24"/>
              </w:rPr>
              <w:t>出納組提供，</w:t>
            </w:r>
            <w:r w:rsidRPr="000E2B45">
              <w:rPr>
                <w:rFonts w:ascii="標楷體" w:eastAsia="標楷體" w:hAnsi="標楷體" w:hint="eastAsia"/>
                <w:bCs/>
                <w:szCs w:val="24"/>
              </w:rPr>
              <w:t>由</w:t>
            </w:r>
            <w:r w:rsidRPr="000E2B45">
              <w:rPr>
                <w:rFonts w:ascii="標楷體" w:eastAsia="標楷體" w:hAnsi="標楷體"/>
                <w:bCs/>
                <w:szCs w:val="24"/>
              </w:rPr>
              <w:t>研究發展處與各中心核對</w:t>
            </w:r>
            <w:r w:rsidRPr="000E2B45">
              <w:rPr>
                <w:rFonts w:ascii="標楷體" w:eastAsia="標楷體" w:hAnsi="標楷體" w:hint="eastAsia"/>
                <w:bCs/>
                <w:szCs w:val="24"/>
              </w:rPr>
              <w:t>無誤並</w:t>
            </w:r>
            <w:r w:rsidRPr="006B6467">
              <w:rPr>
                <w:rFonts w:ascii="標楷體" w:eastAsia="標楷體" w:hAnsi="標楷體" w:hint="eastAsia"/>
                <w:bCs/>
                <w:color w:val="0070C0"/>
                <w:szCs w:val="24"/>
                <w:u w:val="single"/>
              </w:rPr>
              <w:t>依前款比例分配經費</w:t>
            </w:r>
            <w:r w:rsidRPr="000E2B45">
              <w:rPr>
                <w:rFonts w:ascii="標楷體" w:eastAsia="標楷體" w:hAnsi="標楷體" w:hint="eastAsia"/>
                <w:bCs/>
                <w:szCs w:val="24"/>
              </w:rPr>
              <w:t>，</w:t>
            </w:r>
            <w:r w:rsidRPr="000E2B45">
              <w:rPr>
                <w:rFonts w:ascii="標楷體" w:eastAsia="標楷體" w:hAnsi="標楷體"/>
                <w:bCs/>
                <w:szCs w:val="24"/>
              </w:rPr>
              <w:t>簽請校長核准</w:t>
            </w:r>
            <w:r w:rsidRPr="000E2B45">
              <w:rPr>
                <w:rFonts w:ascii="標楷體" w:eastAsia="標楷體" w:hAnsi="標楷體" w:hint="eastAsia"/>
                <w:bCs/>
                <w:szCs w:val="24"/>
              </w:rPr>
              <w:t>後</w:t>
            </w:r>
            <w:r w:rsidRPr="000E2B45">
              <w:rPr>
                <w:rFonts w:ascii="標楷體" w:eastAsia="標楷體" w:hAnsi="標楷體"/>
                <w:bCs/>
                <w:szCs w:val="24"/>
              </w:rPr>
              <w:t>編列於下</w:t>
            </w:r>
            <w:r w:rsidRPr="000E2B45">
              <w:rPr>
                <w:rFonts w:ascii="標楷體" w:eastAsia="標楷體" w:hAnsi="標楷體" w:hint="eastAsia"/>
                <w:bCs/>
                <w:szCs w:val="24"/>
              </w:rPr>
              <w:t>學</w:t>
            </w:r>
            <w:r w:rsidRPr="000E2B45">
              <w:rPr>
                <w:rFonts w:ascii="標楷體" w:eastAsia="標楷體" w:hAnsi="標楷體"/>
                <w:bCs/>
                <w:szCs w:val="24"/>
              </w:rPr>
              <w:t>年度預算</w:t>
            </w:r>
            <w:r w:rsidRPr="000E2B45">
              <w:rPr>
                <w:rFonts w:ascii="標楷體" w:eastAsia="標楷體" w:hAnsi="標楷體" w:hint="eastAsia"/>
                <w:bCs/>
                <w:szCs w:val="24"/>
              </w:rPr>
              <w:t>，</w:t>
            </w:r>
            <w:r w:rsidRPr="000E2B45">
              <w:rPr>
                <w:rFonts w:ascii="標楷體" w:eastAsia="標楷體" w:hAnsi="標楷體"/>
                <w:szCs w:val="24"/>
              </w:rPr>
              <w:t>各中心</w:t>
            </w:r>
            <w:r w:rsidRPr="000E2B45">
              <w:rPr>
                <w:rFonts w:ascii="標楷體" w:eastAsia="標楷體" w:hAnsi="標楷體" w:hint="eastAsia"/>
                <w:szCs w:val="24"/>
              </w:rPr>
              <w:t>得</w:t>
            </w:r>
            <w:r w:rsidRPr="000E2B45">
              <w:rPr>
                <w:rFonts w:ascii="標楷體" w:eastAsia="標楷體" w:hAnsi="標楷體"/>
                <w:bCs/>
                <w:szCs w:val="24"/>
              </w:rPr>
              <w:t>編列</w:t>
            </w:r>
            <w:r w:rsidRPr="006B6467">
              <w:rPr>
                <w:rFonts w:ascii="標楷體" w:eastAsia="標楷體" w:hAnsi="標楷體" w:hint="eastAsia"/>
                <w:bCs/>
                <w:color w:val="0070C0"/>
                <w:szCs w:val="24"/>
                <w:u w:val="single"/>
              </w:rPr>
              <w:t>為該平台</w:t>
            </w:r>
            <w:r w:rsidRPr="000E2B45">
              <w:rPr>
                <w:rFonts w:ascii="標楷體" w:eastAsia="標楷體" w:hAnsi="標楷體"/>
                <w:bCs/>
                <w:szCs w:val="24"/>
              </w:rPr>
              <w:t>運作所需之人事費、業務費及設備費等支出。</w:t>
            </w:r>
          </w:p>
          <w:p w:rsidR="006B6467" w:rsidRPr="000E2B45" w:rsidRDefault="006B6467" w:rsidP="00404A6E">
            <w:pPr>
              <w:spacing w:line="240" w:lineRule="auto"/>
              <w:ind w:left="446" w:rightChars="17" w:right="41" w:hangingChars="186" w:hanging="446"/>
              <w:jc w:val="both"/>
              <w:rPr>
                <w:rFonts w:ascii="標楷體" w:eastAsia="標楷體" w:hAnsi="標楷體"/>
                <w:bCs/>
                <w:szCs w:val="24"/>
                <w:u w:val="single"/>
              </w:rPr>
            </w:pPr>
            <w:r w:rsidRPr="006B6467">
              <w:rPr>
                <w:rFonts w:ascii="標楷體" w:eastAsia="標楷體" w:hAnsi="標楷體" w:hint="eastAsia"/>
                <w:bCs/>
                <w:color w:val="0070C0"/>
                <w:szCs w:val="24"/>
                <w:u w:val="single"/>
              </w:rPr>
              <w:t>三</w:t>
            </w:r>
            <w:r w:rsidRPr="000E2B45">
              <w:rPr>
                <w:rFonts w:ascii="標楷體" w:eastAsia="標楷體" w:hAnsi="標楷體" w:hint="eastAsia"/>
                <w:bCs/>
                <w:szCs w:val="24"/>
              </w:rPr>
              <w:t>、</w:t>
            </w:r>
            <w:r w:rsidRPr="006B6467">
              <w:rPr>
                <w:rFonts w:ascii="標楷體" w:eastAsia="標楷體" w:hAnsi="標楷體" w:hint="eastAsia"/>
                <w:bCs/>
                <w:color w:val="0070C0"/>
                <w:szCs w:val="24"/>
                <w:u w:val="single"/>
              </w:rPr>
              <w:t>各學年度編列之預算應於</w:t>
            </w:r>
            <w:r w:rsidRPr="000E2B45">
              <w:rPr>
                <w:rFonts w:ascii="標楷體" w:eastAsia="標楷體" w:hAnsi="標楷體"/>
                <w:bCs/>
                <w:szCs w:val="24"/>
              </w:rPr>
              <w:t>當</w:t>
            </w:r>
            <w:r w:rsidRPr="000E2B45">
              <w:rPr>
                <w:rFonts w:ascii="標楷體" w:eastAsia="標楷體" w:hAnsi="標楷體" w:hint="eastAsia"/>
                <w:bCs/>
                <w:szCs w:val="24"/>
              </w:rPr>
              <w:t>學</w:t>
            </w:r>
            <w:r w:rsidRPr="000E2B45">
              <w:rPr>
                <w:rFonts w:ascii="標楷體" w:eastAsia="標楷體" w:hAnsi="標楷體"/>
                <w:bCs/>
                <w:szCs w:val="24"/>
              </w:rPr>
              <w:t>年度</w:t>
            </w:r>
            <w:r w:rsidRPr="006B6467">
              <w:rPr>
                <w:rFonts w:ascii="標楷體" w:eastAsia="標楷體" w:hAnsi="標楷體" w:hint="eastAsia"/>
                <w:bCs/>
                <w:color w:val="0070C0"/>
                <w:szCs w:val="24"/>
                <w:u w:val="single"/>
              </w:rPr>
              <w:t>核銷完畢</w:t>
            </w:r>
            <w:r w:rsidRPr="000E2B45">
              <w:rPr>
                <w:rFonts w:ascii="標楷體" w:eastAsia="標楷體" w:hAnsi="標楷體" w:hint="eastAsia"/>
                <w:bCs/>
                <w:szCs w:val="24"/>
              </w:rPr>
              <w:t>，</w:t>
            </w:r>
            <w:r w:rsidRPr="000E2B45">
              <w:rPr>
                <w:rFonts w:ascii="標楷體" w:eastAsia="標楷體" w:hAnsi="標楷體"/>
                <w:bCs/>
                <w:szCs w:val="24"/>
              </w:rPr>
              <w:t>停止運作之</w:t>
            </w:r>
            <w:r w:rsidRPr="000E2B45">
              <w:rPr>
                <w:rFonts w:ascii="標楷體" w:eastAsia="標楷體" w:hAnsi="標楷體"/>
                <w:szCs w:val="24"/>
              </w:rPr>
              <w:t>研究平台</w:t>
            </w:r>
            <w:r w:rsidRPr="000E2B45">
              <w:rPr>
                <w:rFonts w:ascii="標楷體" w:eastAsia="標楷體" w:hAnsi="標楷體"/>
                <w:bCs/>
                <w:szCs w:val="24"/>
              </w:rPr>
              <w:t>，其</w:t>
            </w:r>
            <w:r w:rsidRPr="000E2B45">
              <w:rPr>
                <w:rFonts w:ascii="標楷體" w:eastAsia="標楷體" w:hAnsi="標楷體" w:hint="eastAsia"/>
                <w:bCs/>
                <w:szCs w:val="24"/>
              </w:rPr>
              <w:t>預算未使用部分</w:t>
            </w:r>
            <w:r w:rsidRPr="000E2B45">
              <w:rPr>
                <w:rFonts w:ascii="標楷體" w:eastAsia="標楷體" w:hAnsi="標楷體"/>
                <w:bCs/>
                <w:szCs w:val="24"/>
              </w:rPr>
              <w:t>歸入學校。</w:t>
            </w:r>
          </w:p>
        </w:tc>
      </w:tr>
      <w:tr w:rsidR="006B6467" w:rsidRPr="000E2B45" w:rsidTr="00404A6E">
        <w:trPr>
          <w:trHeight w:val="20"/>
          <w:jc w:val="center"/>
        </w:trPr>
        <w:tc>
          <w:tcPr>
            <w:tcW w:w="1134" w:type="dxa"/>
          </w:tcPr>
          <w:p w:rsidR="006B6467" w:rsidRPr="000E2B45" w:rsidRDefault="006B6467" w:rsidP="00404A6E">
            <w:pPr>
              <w:pStyle w:val="a9"/>
              <w:spacing w:line="240" w:lineRule="auto"/>
              <w:ind w:leftChars="0" w:left="0"/>
              <w:rPr>
                <w:rFonts w:eastAsia="標楷體" w:hAnsi="標楷體"/>
              </w:rPr>
            </w:pPr>
            <w:r w:rsidRPr="000E2B45">
              <w:rPr>
                <w:rFonts w:eastAsia="標楷體"/>
              </w:rPr>
              <w:t>第</w:t>
            </w:r>
            <w:r w:rsidRPr="006B6467">
              <w:rPr>
                <w:rFonts w:eastAsia="標楷體" w:hint="eastAsia"/>
                <w:color w:val="0070C0"/>
                <w:u w:val="single"/>
              </w:rPr>
              <w:t>6</w:t>
            </w:r>
            <w:r w:rsidRPr="000E2B45">
              <w:rPr>
                <w:rFonts w:eastAsia="標楷體"/>
              </w:rPr>
              <w:t>條</w:t>
            </w:r>
          </w:p>
        </w:tc>
        <w:tc>
          <w:tcPr>
            <w:tcW w:w="8505" w:type="dxa"/>
          </w:tcPr>
          <w:p w:rsidR="006B6467" w:rsidRPr="000E2B45" w:rsidRDefault="006B6467" w:rsidP="00404A6E">
            <w:pPr>
              <w:spacing w:line="240" w:lineRule="auto"/>
              <w:ind w:rightChars="17" w:right="41"/>
              <w:jc w:val="both"/>
              <w:rPr>
                <w:rFonts w:eastAsia="標楷體"/>
                <w:szCs w:val="24"/>
              </w:rPr>
            </w:pPr>
            <w:r w:rsidRPr="000E2B45">
              <w:rPr>
                <w:rFonts w:eastAsia="標楷體"/>
                <w:bCs/>
                <w:kern w:val="2"/>
                <w:szCs w:val="24"/>
              </w:rPr>
              <w:t>繳費單正本應繳回平台所屬中心，</w:t>
            </w:r>
            <w:r w:rsidRPr="000E2B45">
              <w:rPr>
                <w:rFonts w:eastAsia="標楷體"/>
                <w:szCs w:val="24"/>
              </w:rPr>
              <w:t>各中心應確實保存繳費單備查</w:t>
            </w:r>
            <w:r w:rsidRPr="000E2B45">
              <w:rPr>
                <w:rFonts w:eastAsia="標楷體" w:hint="eastAsia"/>
                <w:szCs w:val="24"/>
              </w:rPr>
              <w:t>。</w:t>
            </w:r>
          </w:p>
        </w:tc>
      </w:tr>
      <w:tr w:rsidR="006B6467" w:rsidRPr="000E2B45" w:rsidTr="00404A6E">
        <w:trPr>
          <w:trHeight w:val="20"/>
          <w:jc w:val="center"/>
        </w:trPr>
        <w:tc>
          <w:tcPr>
            <w:tcW w:w="1134" w:type="dxa"/>
          </w:tcPr>
          <w:p w:rsidR="006B6467" w:rsidRPr="000E2B45" w:rsidRDefault="006B6467" w:rsidP="00404A6E">
            <w:pPr>
              <w:pStyle w:val="a9"/>
              <w:spacing w:line="240" w:lineRule="auto"/>
              <w:ind w:leftChars="0" w:left="0"/>
              <w:rPr>
                <w:rFonts w:eastAsia="標楷體" w:hAnsi="標楷體"/>
              </w:rPr>
            </w:pPr>
            <w:r w:rsidRPr="000E2B45">
              <w:rPr>
                <w:rFonts w:eastAsia="標楷體" w:hint="eastAsia"/>
              </w:rPr>
              <w:t>第</w:t>
            </w:r>
            <w:r w:rsidRPr="006B6467">
              <w:rPr>
                <w:rFonts w:eastAsia="標楷體" w:hint="eastAsia"/>
                <w:color w:val="0070C0"/>
                <w:u w:val="single"/>
              </w:rPr>
              <w:t>7</w:t>
            </w:r>
            <w:r w:rsidRPr="000E2B45">
              <w:rPr>
                <w:rFonts w:eastAsia="標楷體" w:hint="eastAsia"/>
              </w:rPr>
              <w:t>條</w:t>
            </w:r>
          </w:p>
        </w:tc>
        <w:tc>
          <w:tcPr>
            <w:tcW w:w="8505" w:type="dxa"/>
          </w:tcPr>
          <w:p w:rsidR="006B6467" w:rsidRPr="000E2B45" w:rsidRDefault="006B6467" w:rsidP="00404A6E">
            <w:pPr>
              <w:spacing w:line="240" w:lineRule="auto"/>
              <w:ind w:rightChars="17" w:right="41"/>
              <w:jc w:val="both"/>
              <w:rPr>
                <w:rFonts w:eastAsia="標楷體"/>
                <w:szCs w:val="24"/>
              </w:rPr>
            </w:pPr>
            <w:r w:rsidRPr="000E2B45">
              <w:rPr>
                <w:rFonts w:eastAsia="標楷體" w:hint="eastAsia"/>
                <w:szCs w:val="24"/>
              </w:rPr>
              <w:t>本辦法未盡事宜</w:t>
            </w:r>
            <w:r w:rsidRPr="000E2B45">
              <w:rPr>
                <w:rFonts w:eastAsia="標楷體"/>
                <w:szCs w:val="24"/>
              </w:rPr>
              <w:t>，</w:t>
            </w:r>
            <w:r w:rsidRPr="000E2B45">
              <w:rPr>
                <w:rFonts w:eastAsia="標楷體" w:hint="eastAsia"/>
                <w:szCs w:val="24"/>
              </w:rPr>
              <w:t>悉</w:t>
            </w:r>
            <w:r w:rsidRPr="000E2B45">
              <w:rPr>
                <w:rFonts w:eastAsia="標楷體"/>
                <w:szCs w:val="24"/>
              </w:rPr>
              <w:t>依本校相關規定辦理。</w:t>
            </w:r>
          </w:p>
        </w:tc>
      </w:tr>
      <w:tr w:rsidR="006B6467" w:rsidRPr="000E2B45" w:rsidTr="00404A6E">
        <w:trPr>
          <w:trHeight w:val="20"/>
          <w:jc w:val="center"/>
        </w:trPr>
        <w:tc>
          <w:tcPr>
            <w:tcW w:w="1134" w:type="dxa"/>
          </w:tcPr>
          <w:p w:rsidR="006B6467" w:rsidRPr="000E2B45" w:rsidRDefault="006B6467" w:rsidP="00404A6E">
            <w:pPr>
              <w:pStyle w:val="a9"/>
              <w:spacing w:line="240" w:lineRule="auto"/>
              <w:ind w:leftChars="0" w:left="0"/>
              <w:rPr>
                <w:rFonts w:eastAsia="標楷體" w:hAnsi="標楷體"/>
              </w:rPr>
            </w:pPr>
            <w:r w:rsidRPr="000E2B45">
              <w:rPr>
                <w:rFonts w:eastAsia="標楷體" w:hint="eastAsia"/>
              </w:rPr>
              <w:t>第</w:t>
            </w:r>
            <w:r w:rsidRPr="006B6467">
              <w:rPr>
                <w:rFonts w:eastAsia="標楷體" w:hint="eastAsia"/>
                <w:color w:val="0070C0"/>
                <w:u w:val="single"/>
              </w:rPr>
              <w:t>8</w:t>
            </w:r>
            <w:r w:rsidRPr="000E2B45">
              <w:rPr>
                <w:rFonts w:eastAsia="標楷體" w:hint="eastAsia"/>
              </w:rPr>
              <w:t>條</w:t>
            </w:r>
          </w:p>
        </w:tc>
        <w:tc>
          <w:tcPr>
            <w:tcW w:w="8505" w:type="dxa"/>
          </w:tcPr>
          <w:p w:rsidR="006B6467" w:rsidRPr="000E2B45" w:rsidRDefault="006B6467" w:rsidP="00404A6E">
            <w:pPr>
              <w:spacing w:line="240" w:lineRule="auto"/>
              <w:ind w:rightChars="17" w:right="41"/>
              <w:jc w:val="both"/>
              <w:rPr>
                <w:rFonts w:eastAsia="標楷體"/>
                <w:szCs w:val="24"/>
              </w:rPr>
            </w:pPr>
            <w:r w:rsidRPr="000E2B45">
              <w:rPr>
                <w:rFonts w:eastAsia="標楷體" w:hint="eastAsia"/>
                <w:kern w:val="2"/>
                <w:szCs w:val="24"/>
              </w:rPr>
              <w:t>本辦法經</w:t>
            </w:r>
            <w:r w:rsidRPr="006B6467">
              <w:rPr>
                <w:rFonts w:eastAsia="標楷體" w:hint="eastAsia"/>
                <w:color w:val="0070C0"/>
                <w:kern w:val="2"/>
                <w:szCs w:val="24"/>
                <w:u w:val="single"/>
              </w:rPr>
              <w:t>學術研究委員會及</w:t>
            </w:r>
            <w:r w:rsidRPr="000E2B45">
              <w:rPr>
                <w:rFonts w:eastAsia="標楷體" w:hint="eastAsia"/>
                <w:kern w:val="2"/>
                <w:szCs w:val="24"/>
              </w:rPr>
              <w:t>行政會議審議通過後，自公布日起實施，修正時亦同。</w:t>
            </w:r>
          </w:p>
        </w:tc>
      </w:tr>
    </w:tbl>
    <w:p w:rsidR="006B6467" w:rsidRPr="00161A8D" w:rsidRDefault="006B6467" w:rsidP="006B6467">
      <w:pPr>
        <w:widowControl/>
        <w:adjustRightInd/>
        <w:spacing w:line="240" w:lineRule="auto"/>
        <w:textAlignment w:val="auto"/>
        <w:rPr>
          <w:rFonts w:ascii="標楷體" w:hAnsi="Arial" w:cs="標楷體"/>
        </w:rPr>
      </w:pPr>
    </w:p>
    <w:p w:rsidR="006B6467" w:rsidRDefault="006B6467" w:rsidP="006B6467">
      <w:pPr>
        <w:widowControl/>
        <w:adjustRightInd/>
        <w:spacing w:line="240" w:lineRule="auto"/>
        <w:textAlignment w:val="auto"/>
        <w:rPr>
          <w:rFonts w:ascii="標楷體" w:eastAsia="標楷體" w:hAnsi="標楷體"/>
          <w:sz w:val="28"/>
          <w:szCs w:val="28"/>
        </w:rPr>
      </w:pPr>
    </w:p>
    <w:p w:rsidR="006B6467" w:rsidRDefault="006B6467">
      <w:pPr>
        <w:widowControl/>
        <w:adjustRightInd/>
        <w:spacing w:line="240" w:lineRule="auto"/>
        <w:textAlignment w:val="auto"/>
        <w:rPr>
          <w:rFonts w:eastAsia="標楷體"/>
          <w:b/>
          <w:sz w:val="32"/>
          <w:szCs w:val="36"/>
        </w:rPr>
      </w:pPr>
      <w:r>
        <w:rPr>
          <w:rFonts w:eastAsia="標楷體"/>
          <w:b/>
          <w:sz w:val="32"/>
          <w:szCs w:val="36"/>
        </w:rPr>
        <w:br w:type="page"/>
      </w:r>
    </w:p>
    <w:p w:rsidR="00883792" w:rsidRPr="00161A8D" w:rsidRDefault="00883792" w:rsidP="00883792">
      <w:pPr>
        <w:spacing w:line="440" w:lineRule="exact"/>
        <w:ind w:rightChars="5" w:right="12"/>
        <w:jc w:val="both"/>
        <w:rPr>
          <w:rFonts w:eastAsia="標楷體"/>
          <w:b/>
          <w:sz w:val="32"/>
          <w:szCs w:val="36"/>
        </w:rPr>
      </w:pPr>
      <w:r w:rsidRPr="00161A8D">
        <w:rPr>
          <w:rFonts w:eastAsia="標楷體"/>
          <w:b/>
          <w:sz w:val="32"/>
          <w:szCs w:val="36"/>
        </w:rPr>
        <w:lastRenderedPageBreak/>
        <w:t>高雄醫學大學</w:t>
      </w:r>
      <w:r w:rsidRPr="00161A8D">
        <w:rPr>
          <w:rFonts w:eastAsia="標楷體" w:hint="eastAsia"/>
          <w:b/>
          <w:sz w:val="32"/>
          <w:szCs w:val="36"/>
        </w:rPr>
        <w:t>校級研究中心收費研究平台收支管理</w:t>
      </w:r>
      <w:r w:rsidRPr="00161A8D">
        <w:rPr>
          <w:rFonts w:eastAsia="標楷體"/>
          <w:b/>
          <w:bCs/>
          <w:sz w:val="32"/>
          <w:szCs w:val="32"/>
        </w:rPr>
        <w:t>辦法</w:t>
      </w:r>
      <w:bookmarkStart w:id="4" w:name="OLE_LINK15"/>
      <w:bookmarkStart w:id="5" w:name="OLE_LINK16"/>
      <w:r w:rsidRPr="00161A8D">
        <w:rPr>
          <w:rFonts w:eastAsia="標楷體" w:hint="eastAsia"/>
          <w:b/>
          <w:bCs/>
          <w:sz w:val="32"/>
          <w:szCs w:val="32"/>
        </w:rPr>
        <w:t>(</w:t>
      </w:r>
      <w:r w:rsidRPr="00161A8D">
        <w:rPr>
          <w:rFonts w:eastAsia="標楷體" w:hint="eastAsia"/>
          <w:b/>
          <w:sz w:val="32"/>
          <w:szCs w:val="36"/>
        </w:rPr>
        <w:t>修正條文對照表</w:t>
      </w:r>
      <w:bookmarkEnd w:id="4"/>
      <w:bookmarkEnd w:id="5"/>
      <w:r w:rsidRPr="00161A8D">
        <w:rPr>
          <w:rFonts w:eastAsia="標楷體" w:hint="eastAsia"/>
          <w:b/>
          <w:sz w:val="32"/>
          <w:szCs w:val="36"/>
        </w:rPr>
        <w:t>)</w:t>
      </w:r>
    </w:p>
    <w:p w:rsidR="00883792" w:rsidRPr="00161A8D" w:rsidRDefault="00883792" w:rsidP="00883792">
      <w:pPr>
        <w:adjustRightInd/>
        <w:spacing w:line="240" w:lineRule="exact"/>
        <w:ind w:leftChars="2126" w:left="5102" w:rightChars="-53" w:right="-127"/>
        <w:rPr>
          <w:rFonts w:eastAsia="標楷體"/>
          <w:sz w:val="20"/>
        </w:rPr>
      </w:pPr>
      <w:r w:rsidRPr="00161A8D">
        <w:rPr>
          <w:rFonts w:eastAsia="標楷體"/>
          <w:sz w:val="20"/>
        </w:rPr>
        <w:t>109.01.09  108</w:t>
      </w:r>
      <w:r w:rsidRPr="00161A8D">
        <w:rPr>
          <w:rFonts w:eastAsia="標楷體"/>
          <w:sz w:val="20"/>
        </w:rPr>
        <w:t>學年度第</w:t>
      </w:r>
      <w:r w:rsidRPr="00161A8D">
        <w:rPr>
          <w:rFonts w:eastAsia="標楷體"/>
          <w:sz w:val="20"/>
        </w:rPr>
        <w:t>6</w:t>
      </w:r>
      <w:r w:rsidRPr="00161A8D">
        <w:rPr>
          <w:rFonts w:eastAsia="標楷體"/>
          <w:sz w:val="20"/>
        </w:rPr>
        <w:t>次行政會議通過</w:t>
      </w:r>
    </w:p>
    <w:p w:rsidR="00883792" w:rsidRPr="00161A8D" w:rsidRDefault="00883792" w:rsidP="00883792">
      <w:pPr>
        <w:tabs>
          <w:tab w:val="left" w:pos="5812"/>
        </w:tabs>
        <w:spacing w:line="240" w:lineRule="exact"/>
        <w:ind w:leftChars="2126" w:left="5102" w:rightChars="-53" w:right="-127"/>
        <w:rPr>
          <w:rFonts w:eastAsia="標楷體"/>
          <w:sz w:val="20"/>
        </w:rPr>
      </w:pPr>
      <w:r w:rsidRPr="00161A8D">
        <w:rPr>
          <w:rFonts w:eastAsia="標楷體"/>
          <w:sz w:val="20"/>
        </w:rPr>
        <w:t>109.02.0</w:t>
      </w:r>
      <w:r w:rsidRPr="00161A8D">
        <w:rPr>
          <w:rFonts w:eastAsia="標楷體" w:hint="eastAsia"/>
          <w:sz w:val="20"/>
        </w:rPr>
        <w:t>6</w:t>
      </w:r>
      <w:r w:rsidRPr="00161A8D">
        <w:rPr>
          <w:rFonts w:eastAsia="標楷體"/>
          <w:sz w:val="20"/>
        </w:rPr>
        <w:t xml:space="preserve">　高醫研發字第</w:t>
      </w:r>
      <w:r w:rsidRPr="00161A8D">
        <w:rPr>
          <w:rFonts w:eastAsia="標楷體"/>
          <w:sz w:val="20"/>
        </w:rPr>
        <w:t>1091100201</w:t>
      </w:r>
      <w:r w:rsidRPr="00161A8D">
        <w:rPr>
          <w:rFonts w:eastAsia="標楷體"/>
          <w:sz w:val="20"/>
        </w:rPr>
        <w:t>號函公布</w:t>
      </w:r>
    </w:p>
    <w:p w:rsidR="00883792" w:rsidRPr="00161A8D" w:rsidRDefault="00883792" w:rsidP="00883792">
      <w:pPr>
        <w:tabs>
          <w:tab w:val="left" w:pos="5812"/>
        </w:tabs>
        <w:spacing w:line="240" w:lineRule="exact"/>
        <w:ind w:leftChars="2126" w:left="5102" w:rightChars="-53" w:right="-127"/>
        <w:rPr>
          <w:rFonts w:eastAsia="標楷體"/>
          <w:sz w:val="20"/>
        </w:rPr>
      </w:pPr>
      <w:r w:rsidRPr="00161A8D">
        <w:rPr>
          <w:rFonts w:eastAsia="標楷體" w:hint="eastAsia"/>
          <w:sz w:val="20"/>
        </w:rPr>
        <w:t xml:space="preserve">109.10.08 </w:t>
      </w:r>
      <w:r w:rsidRPr="00161A8D">
        <w:rPr>
          <w:rFonts w:eastAsia="標楷體"/>
          <w:sz w:val="20"/>
        </w:rPr>
        <w:t xml:space="preserve"> </w:t>
      </w:r>
      <w:r w:rsidRPr="00161A8D">
        <w:rPr>
          <w:rFonts w:eastAsia="標楷體" w:hint="eastAsia"/>
          <w:sz w:val="20"/>
        </w:rPr>
        <w:t>109</w:t>
      </w:r>
      <w:r w:rsidRPr="00161A8D">
        <w:rPr>
          <w:rFonts w:eastAsia="標楷體" w:hint="eastAsia"/>
          <w:sz w:val="20"/>
        </w:rPr>
        <w:t>學年度第</w:t>
      </w:r>
      <w:r w:rsidRPr="00161A8D">
        <w:rPr>
          <w:rFonts w:eastAsia="標楷體" w:hint="eastAsia"/>
          <w:sz w:val="20"/>
        </w:rPr>
        <w:t>3</w:t>
      </w:r>
      <w:r w:rsidRPr="00161A8D">
        <w:rPr>
          <w:rFonts w:eastAsia="標楷體" w:hint="eastAsia"/>
          <w:sz w:val="20"/>
        </w:rPr>
        <w:t>次行政會議</w:t>
      </w:r>
      <w:r w:rsidRPr="00161A8D">
        <w:rPr>
          <w:rFonts w:eastAsia="標楷體"/>
          <w:sz w:val="20"/>
        </w:rPr>
        <w:t>通過</w:t>
      </w:r>
    </w:p>
    <w:p w:rsidR="00883792" w:rsidRPr="00161A8D" w:rsidRDefault="00883792" w:rsidP="00883792">
      <w:pPr>
        <w:tabs>
          <w:tab w:val="left" w:pos="5812"/>
        </w:tabs>
        <w:spacing w:line="240" w:lineRule="exact"/>
        <w:ind w:leftChars="2126" w:left="5102" w:rightChars="-53" w:right="-127"/>
        <w:rPr>
          <w:rFonts w:eastAsia="標楷體"/>
          <w:sz w:val="20"/>
        </w:rPr>
      </w:pPr>
      <w:r w:rsidRPr="00161A8D">
        <w:rPr>
          <w:rFonts w:eastAsia="標楷體" w:hint="eastAsia"/>
          <w:sz w:val="20"/>
        </w:rPr>
        <w:t>109.10.30</w:t>
      </w:r>
      <w:r w:rsidRPr="00161A8D">
        <w:rPr>
          <w:rFonts w:eastAsia="標楷體" w:hint="eastAsia"/>
          <w:sz w:val="20"/>
        </w:rPr>
        <w:t xml:space="preserve">　</w:t>
      </w:r>
      <w:r w:rsidRPr="00161A8D">
        <w:rPr>
          <w:rFonts w:eastAsia="標楷體"/>
          <w:sz w:val="20"/>
        </w:rPr>
        <w:t>高醫研發字第</w:t>
      </w:r>
      <w:r w:rsidRPr="00161A8D">
        <w:rPr>
          <w:rFonts w:eastAsia="標楷體"/>
          <w:sz w:val="20"/>
        </w:rPr>
        <w:t>109110</w:t>
      </w:r>
      <w:r w:rsidRPr="00161A8D">
        <w:rPr>
          <w:rFonts w:eastAsia="標楷體" w:hint="eastAsia"/>
          <w:sz w:val="20"/>
        </w:rPr>
        <w:t>3449</w:t>
      </w:r>
      <w:r w:rsidRPr="00161A8D">
        <w:rPr>
          <w:rFonts w:eastAsia="標楷體"/>
          <w:sz w:val="20"/>
        </w:rPr>
        <w:t>號函公布</w:t>
      </w:r>
    </w:p>
    <w:p w:rsidR="00883792" w:rsidRDefault="00883792" w:rsidP="00883792">
      <w:pPr>
        <w:tabs>
          <w:tab w:val="left" w:pos="5812"/>
        </w:tabs>
        <w:spacing w:line="240" w:lineRule="exact"/>
        <w:ind w:leftChars="2126" w:left="5102" w:rightChars="-53" w:right="-127"/>
        <w:rPr>
          <w:rFonts w:eastAsia="標楷體"/>
          <w:sz w:val="20"/>
        </w:rPr>
      </w:pPr>
      <w:r w:rsidRPr="00161A8D">
        <w:rPr>
          <w:rFonts w:eastAsia="標楷體" w:hint="eastAsia"/>
          <w:sz w:val="20"/>
        </w:rPr>
        <w:t>113.02.27</w:t>
      </w:r>
      <w:r w:rsidRPr="00161A8D">
        <w:rPr>
          <w:rFonts w:eastAsia="標楷體" w:hint="eastAsia"/>
          <w:sz w:val="20"/>
        </w:rPr>
        <w:t xml:space="preserve">　</w:t>
      </w:r>
      <w:r w:rsidRPr="00161A8D">
        <w:rPr>
          <w:rFonts w:eastAsia="標楷體" w:hint="eastAsia"/>
          <w:sz w:val="20"/>
        </w:rPr>
        <w:t>112</w:t>
      </w:r>
      <w:r w:rsidRPr="00161A8D">
        <w:rPr>
          <w:rFonts w:eastAsia="標楷體" w:hint="eastAsia"/>
          <w:sz w:val="20"/>
        </w:rPr>
        <w:t>學年度第</w:t>
      </w:r>
      <w:r w:rsidRPr="00161A8D">
        <w:rPr>
          <w:rFonts w:eastAsia="標楷體" w:hint="eastAsia"/>
          <w:sz w:val="20"/>
        </w:rPr>
        <w:t>4</w:t>
      </w:r>
      <w:r w:rsidRPr="00161A8D">
        <w:rPr>
          <w:rFonts w:eastAsia="標楷體" w:hint="eastAsia"/>
          <w:sz w:val="20"/>
        </w:rPr>
        <w:t>次學術研究委員會通過</w:t>
      </w:r>
    </w:p>
    <w:p w:rsidR="00806AFF" w:rsidRPr="005B0BC7" w:rsidRDefault="00806AFF" w:rsidP="00883792">
      <w:pPr>
        <w:tabs>
          <w:tab w:val="left" w:pos="5812"/>
        </w:tabs>
        <w:spacing w:line="240" w:lineRule="exact"/>
        <w:ind w:leftChars="2126" w:left="5102" w:rightChars="-53" w:right="-127"/>
        <w:rPr>
          <w:rFonts w:eastAsia="標楷體"/>
          <w:sz w:val="20"/>
        </w:rPr>
      </w:pPr>
      <w:r w:rsidRPr="005B0BC7">
        <w:rPr>
          <w:rFonts w:eastAsia="標楷體" w:hint="eastAsia"/>
          <w:sz w:val="20"/>
        </w:rPr>
        <w:t>113.03.14  112</w:t>
      </w:r>
      <w:r w:rsidRPr="005B0BC7">
        <w:rPr>
          <w:rFonts w:eastAsia="標楷體" w:hint="eastAsia"/>
          <w:sz w:val="20"/>
        </w:rPr>
        <w:t>學年度第</w:t>
      </w:r>
      <w:r w:rsidRPr="005B0BC7">
        <w:rPr>
          <w:rFonts w:eastAsia="標楷體" w:hint="eastAsia"/>
          <w:sz w:val="20"/>
        </w:rPr>
        <w:t>8</w:t>
      </w:r>
      <w:r w:rsidRPr="005B0BC7">
        <w:rPr>
          <w:rFonts w:eastAsia="標楷體" w:hint="eastAsia"/>
          <w:sz w:val="20"/>
        </w:rPr>
        <w:t>次行政會議通過</w:t>
      </w:r>
    </w:p>
    <w:p w:rsidR="005B0BC7" w:rsidRPr="00161A8D" w:rsidRDefault="005B0BC7" w:rsidP="00883792">
      <w:pPr>
        <w:tabs>
          <w:tab w:val="left" w:pos="5812"/>
        </w:tabs>
        <w:spacing w:line="240" w:lineRule="exact"/>
        <w:ind w:leftChars="2126" w:left="5102" w:rightChars="-53" w:right="-127"/>
        <w:rPr>
          <w:rFonts w:eastAsia="標楷體"/>
          <w:sz w:val="20"/>
        </w:rPr>
      </w:pPr>
      <w:r>
        <w:rPr>
          <w:rFonts w:eastAsia="標楷體" w:hint="eastAsia"/>
          <w:sz w:val="20"/>
        </w:rPr>
        <w:t xml:space="preserve">113.03.27  </w:t>
      </w:r>
      <w:r w:rsidRPr="006B6467">
        <w:rPr>
          <w:rFonts w:eastAsia="標楷體"/>
          <w:sz w:val="20"/>
        </w:rPr>
        <w:t>高醫研發字第</w:t>
      </w:r>
      <w:r w:rsidRPr="005B0BC7">
        <w:rPr>
          <w:rFonts w:eastAsia="標楷體"/>
          <w:sz w:val="20"/>
        </w:rPr>
        <w:t>1131101095</w:t>
      </w:r>
      <w:r w:rsidRPr="006B6467">
        <w:rPr>
          <w:rFonts w:eastAsia="標楷體"/>
          <w:sz w:val="20"/>
        </w:rPr>
        <w:t>號函公布</w:t>
      </w:r>
    </w:p>
    <w:p w:rsidR="00883792" w:rsidRPr="00161A8D" w:rsidRDefault="00883792" w:rsidP="00883792">
      <w:pPr>
        <w:tabs>
          <w:tab w:val="left" w:pos="6480"/>
        </w:tabs>
        <w:spacing w:line="240" w:lineRule="exact"/>
        <w:ind w:leftChars="2126" w:left="5102" w:rightChars="-53" w:right="-127"/>
        <w:rPr>
          <w:rFonts w:eastAsia="標楷體"/>
          <w:sz w:val="20"/>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8"/>
        <w:gridCol w:w="4109"/>
        <w:gridCol w:w="1984"/>
      </w:tblGrid>
      <w:tr w:rsidR="00D64598" w:rsidRPr="00D64598" w:rsidTr="00243547">
        <w:trPr>
          <w:trHeight w:val="454"/>
          <w:tblHeader/>
          <w:jc w:val="center"/>
        </w:trPr>
        <w:tc>
          <w:tcPr>
            <w:tcW w:w="4108" w:type="dxa"/>
            <w:vAlign w:val="center"/>
          </w:tcPr>
          <w:p w:rsidR="00883792" w:rsidRPr="00D64598" w:rsidRDefault="00883792" w:rsidP="00E67FD5">
            <w:pPr>
              <w:spacing w:line="240" w:lineRule="auto"/>
              <w:jc w:val="center"/>
              <w:rPr>
                <w:rFonts w:eastAsia="標楷體"/>
                <w:b/>
              </w:rPr>
            </w:pPr>
            <w:r w:rsidRPr="00D64598">
              <w:rPr>
                <w:rFonts w:eastAsia="標楷體"/>
                <w:b/>
              </w:rPr>
              <w:t>修</w:t>
            </w:r>
            <w:r w:rsidRPr="00D64598">
              <w:rPr>
                <w:rFonts w:eastAsia="標楷體" w:hint="eastAsia"/>
                <w:b/>
              </w:rPr>
              <w:t xml:space="preserve">　　</w:t>
            </w:r>
            <w:r w:rsidRPr="00D64598">
              <w:rPr>
                <w:rFonts w:eastAsia="標楷體"/>
                <w:b/>
              </w:rPr>
              <w:t>正</w:t>
            </w:r>
            <w:r w:rsidRPr="00D64598">
              <w:rPr>
                <w:rFonts w:eastAsia="標楷體" w:hint="eastAsia"/>
                <w:b/>
              </w:rPr>
              <w:t xml:space="preserve">　　</w:t>
            </w:r>
            <w:r w:rsidRPr="00D64598">
              <w:rPr>
                <w:rFonts w:eastAsia="標楷體"/>
                <w:b/>
              </w:rPr>
              <w:t>條</w:t>
            </w:r>
            <w:r w:rsidRPr="00D64598">
              <w:rPr>
                <w:rFonts w:eastAsia="標楷體" w:hint="eastAsia"/>
                <w:b/>
              </w:rPr>
              <w:t xml:space="preserve">　　</w:t>
            </w:r>
            <w:r w:rsidRPr="00D64598">
              <w:rPr>
                <w:rFonts w:eastAsia="標楷體"/>
                <w:b/>
              </w:rPr>
              <w:t>文</w:t>
            </w:r>
          </w:p>
        </w:tc>
        <w:tc>
          <w:tcPr>
            <w:tcW w:w="4109" w:type="dxa"/>
            <w:vAlign w:val="center"/>
          </w:tcPr>
          <w:p w:rsidR="00883792" w:rsidRPr="00D64598" w:rsidRDefault="00883792" w:rsidP="00E67FD5">
            <w:pPr>
              <w:spacing w:line="240" w:lineRule="auto"/>
              <w:jc w:val="center"/>
              <w:rPr>
                <w:rFonts w:eastAsia="標楷體"/>
                <w:b/>
              </w:rPr>
            </w:pPr>
            <w:r w:rsidRPr="00D64598">
              <w:rPr>
                <w:rFonts w:eastAsia="標楷體"/>
                <w:b/>
              </w:rPr>
              <w:t>現</w:t>
            </w:r>
            <w:r w:rsidRPr="00D64598">
              <w:rPr>
                <w:rFonts w:eastAsia="標楷體" w:hint="eastAsia"/>
                <w:b/>
              </w:rPr>
              <w:t xml:space="preserve">　　</w:t>
            </w:r>
            <w:r w:rsidRPr="00D64598">
              <w:rPr>
                <w:rFonts w:eastAsia="標楷體"/>
                <w:b/>
              </w:rPr>
              <w:t>行</w:t>
            </w:r>
            <w:r w:rsidRPr="00D64598">
              <w:rPr>
                <w:rFonts w:eastAsia="標楷體" w:hint="eastAsia"/>
                <w:b/>
              </w:rPr>
              <w:t xml:space="preserve">　　</w:t>
            </w:r>
            <w:r w:rsidRPr="00D64598">
              <w:rPr>
                <w:rFonts w:eastAsia="標楷體"/>
                <w:b/>
              </w:rPr>
              <w:t>條</w:t>
            </w:r>
            <w:r w:rsidRPr="00D64598">
              <w:rPr>
                <w:rFonts w:eastAsia="標楷體" w:hint="eastAsia"/>
                <w:b/>
              </w:rPr>
              <w:t xml:space="preserve">　　</w:t>
            </w:r>
            <w:r w:rsidRPr="00D64598">
              <w:rPr>
                <w:rFonts w:eastAsia="標楷體"/>
                <w:b/>
              </w:rPr>
              <w:t>文</w:t>
            </w:r>
          </w:p>
        </w:tc>
        <w:tc>
          <w:tcPr>
            <w:tcW w:w="1984" w:type="dxa"/>
            <w:vAlign w:val="center"/>
          </w:tcPr>
          <w:p w:rsidR="00883792" w:rsidRPr="00D64598" w:rsidRDefault="00883792" w:rsidP="00E67FD5">
            <w:pPr>
              <w:spacing w:line="240" w:lineRule="auto"/>
              <w:jc w:val="center"/>
              <w:rPr>
                <w:rFonts w:eastAsia="標楷體"/>
                <w:b/>
              </w:rPr>
            </w:pPr>
            <w:r w:rsidRPr="00D64598">
              <w:rPr>
                <w:rFonts w:eastAsia="標楷體"/>
                <w:b/>
              </w:rPr>
              <w:t>說</w:t>
            </w:r>
            <w:r w:rsidRPr="00D64598">
              <w:rPr>
                <w:rFonts w:eastAsia="標楷體" w:hint="eastAsia"/>
                <w:b/>
              </w:rPr>
              <w:t xml:space="preserve">　　</w:t>
            </w:r>
            <w:r w:rsidRPr="00D64598">
              <w:rPr>
                <w:rFonts w:eastAsia="標楷體"/>
                <w:b/>
              </w:rPr>
              <w:t>明</w:t>
            </w:r>
          </w:p>
        </w:tc>
      </w:tr>
      <w:tr w:rsidR="00D64598" w:rsidRPr="00D64598" w:rsidTr="00243547">
        <w:trPr>
          <w:trHeight w:val="1587"/>
          <w:jc w:val="center"/>
        </w:trPr>
        <w:tc>
          <w:tcPr>
            <w:tcW w:w="4108" w:type="dxa"/>
          </w:tcPr>
          <w:p w:rsidR="00883792" w:rsidRPr="00D64598" w:rsidRDefault="00883792" w:rsidP="00243547">
            <w:pPr>
              <w:adjustRightInd/>
              <w:spacing w:line="240" w:lineRule="auto"/>
              <w:ind w:rightChars="-7" w:right="-17"/>
              <w:jc w:val="both"/>
              <w:textAlignment w:val="auto"/>
              <w:rPr>
                <w:rFonts w:eastAsia="標楷體" w:hAnsi="Calibri"/>
                <w:kern w:val="2"/>
                <w:szCs w:val="22"/>
              </w:rPr>
            </w:pPr>
            <w:r w:rsidRPr="00D64598">
              <w:rPr>
                <w:rFonts w:ascii="微軟正黑體" w:eastAsia="標楷體" w:hAnsiTheme="minorHAnsi" w:cs="微軟正黑體" w:hint="eastAsia"/>
                <w:kern w:val="2"/>
                <w:szCs w:val="24"/>
              </w:rPr>
              <w:t>同現行條文。</w:t>
            </w:r>
          </w:p>
        </w:tc>
        <w:tc>
          <w:tcPr>
            <w:tcW w:w="4109" w:type="dxa"/>
          </w:tcPr>
          <w:p w:rsidR="00883792" w:rsidRPr="00D64598" w:rsidRDefault="00883792" w:rsidP="00243547">
            <w:pPr>
              <w:adjustRightInd/>
              <w:spacing w:line="240" w:lineRule="auto"/>
              <w:jc w:val="both"/>
              <w:textAlignment w:val="auto"/>
              <w:rPr>
                <w:rFonts w:eastAsia="標楷體" w:hAnsi="Calibri"/>
                <w:kern w:val="2"/>
                <w:szCs w:val="22"/>
              </w:rPr>
            </w:pPr>
            <w:r w:rsidRPr="00D64598">
              <w:rPr>
                <w:rFonts w:eastAsia="標楷體" w:hAnsi="Calibri" w:hint="eastAsia"/>
                <w:kern w:val="2"/>
                <w:szCs w:val="22"/>
              </w:rPr>
              <w:t>第</w:t>
            </w:r>
            <w:r w:rsidRPr="00D64598">
              <w:rPr>
                <w:rFonts w:eastAsia="標楷體" w:hAnsi="Calibri" w:hint="eastAsia"/>
                <w:kern w:val="2"/>
                <w:szCs w:val="22"/>
              </w:rPr>
              <w:t>1</w:t>
            </w:r>
            <w:r w:rsidRPr="00D64598">
              <w:rPr>
                <w:rFonts w:eastAsia="標楷體" w:hAnsi="Calibri" w:hint="eastAsia"/>
                <w:kern w:val="2"/>
                <w:szCs w:val="22"/>
              </w:rPr>
              <w:t>條</w:t>
            </w:r>
          </w:p>
          <w:p w:rsidR="00883792" w:rsidRPr="00D64598" w:rsidRDefault="00883792" w:rsidP="00243547">
            <w:pPr>
              <w:adjustRightInd/>
              <w:spacing w:line="240" w:lineRule="auto"/>
              <w:jc w:val="both"/>
              <w:textAlignment w:val="auto"/>
              <w:rPr>
                <w:rFonts w:eastAsia="標楷體" w:hAnsi="標楷體"/>
                <w:kern w:val="2"/>
                <w:szCs w:val="24"/>
              </w:rPr>
            </w:pPr>
            <w:r w:rsidRPr="00D64598">
              <w:rPr>
                <w:rFonts w:eastAsia="標楷體" w:hint="eastAsia"/>
                <w:szCs w:val="24"/>
              </w:rPr>
              <w:t>高雄醫學大學</w:t>
            </w:r>
            <w:r w:rsidRPr="00D64598">
              <w:rPr>
                <w:rFonts w:eastAsia="標楷體" w:hint="eastAsia"/>
                <w:szCs w:val="24"/>
              </w:rPr>
              <w:t>(</w:t>
            </w:r>
            <w:r w:rsidRPr="00D64598">
              <w:rPr>
                <w:rFonts w:eastAsia="標楷體" w:hint="eastAsia"/>
                <w:szCs w:val="24"/>
              </w:rPr>
              <w:t>以下簡稱本校</w:t>
            </w:r>
            <w:r w:rsidRPr="00D64598">
              <w:rPr>
                <w:rFonts w:eastAsia="標楷體" w:hint="eastAsia"/>
                <w:szCs w:val="24"/>
              </w:rPr>
              <w:t>)</w:t>
            </w:r>
            <w:r w:rsidRPr="00D64598">
              <w:rPr>
                <w:rFonts w:eastAsia="標楷體" w:hint="eastAsia"/>
                <w:szCs w:val="24"/>
              </w:rPr>
              <w:t>為使校級研究中心</w:t>
            </w:r>
            <w:r w:rsidRPr="00D64598">
              <w:rPr>
                <w:rFonts w:eastAsia="標楷體" w:hint="eastAsia"/>
                <w:szCs w:val="24"/>
              </w:rPr>
              <w:t>(</w:t>
            </w:r>
            <w:r w:rsidRPr="00D64598">
              <w:rPr>
                <w:rFonts w:eastAsia="標楷體" w:hint="eastAsia"/>
                <w:szCs w:val="24"/>
              </w:rPr>
              <w:t>以下簡稱中心</w:t>
            </w:r>
            <w:r w:rsidRPr="00D64598">
              <w:rPr>
                <w:rFonts w:eastAsia="標楷體" w:hint="eastAsia"/>
                <w:szCs w:val="24"/>
              </w:rPr>
              <w:t>)</w:t>
            </w:r>
            <w:r w:rsidRPr="00D64598">
              <w:rPr>
                <w:rFonts w:eastAsia="標楷體" w:hint="eastAsia"/>
                <w:szCs w:val="24"/>
              </w:rPr>
              <w:t>收費平台服務收入得以有效管理及運用，特</w:t>
            </w:r>
            <w:r w:rsidRPr="00D64598">
              <w:rPr>
                <w:rFonts w:eastAsia="標楷體"/>
                <w:szCs w:val="24"/>
              </w:rPr>
              <w:t>訂定本辦法。</w:t>
            </w:r>
          </w:p>
        </w:tc>
        <w:tc>
          <w:tcPr>
            <w:tcW w:w="1984" w:type="dxa"/>
          </w:tcPr>
          <w:p w:rsidR="00883792" w:rsidRPr="00D64598" w:rsidRDefault="00883792" w:rsidP="00243547">
            <w:pPr>
              <w:adjustRightInd/>
              <w:spacing w:line="240" w:lineRule="auto"/>
              <w:jc w:val="both"/>
              <w:textAlignment w:val="auto"/>
              <w:rPr>
                <w:rFonts w:eastAsia="標楷體" w:hAnsi="標楷體"/>
                <w:kern w:val="2"/>
                <w:szCs w:val="24"/>
              </w:rPr>
            </w:pPr>
            <w:r w:rsidRPr="00D64598">
              <w:rPr>
                <w:rFonts w:eastAsia="標楷體" w:hint="eastAsia"/>
                <w:kern w:val="36"/>
                <w:szCs w:val="24"/>
              </w:rPr>
              <w:t>本條未修正。</w:t>
            </w:r>
          </w:p>
        </w:tc>
      </w:tr>
      <w:tr w:rsidR="00D64598" w:rsidRPr="00D64598" w:rsidTr="00243547">
        <w:trPr>
          <w:trHeight w:val="1871"/>
          <w:jc w:val="center"/>
        </w:trPr>
        <w:tc>
          <w:tcPr>
            <w:tcW w:w="4108" w:type="dxa"/>
          </w:tcPr>
          <w:p w:rsidR="00883792" w:rsidRPr="00D64598" w:rsidRDefault="00883792" w:rsidP="00243547">
            <w:pPr>
              <w:autoSpaceDE w:val="0"/>
              <w:autoSpaceDN w:val="0"/>
              <w:spacing w:line="240" w:lineRule="auto"/>
              <w:ind w:left="509" w:hangingChars="212" w:hanging="509"/>
              <w:jc w:val="both"/>
              <w:textAlignment w:val="auto"/>
              <w:rPr>
                <w:rFonts w:ascii="微軟正黑體" w:eastAsia="標楷體" w:hAnsiTheme="minorHAnsi" w:cs="微軟正黑體"/>
                <w:szCs w:val="24"/>
                <w:u w:val="single"/>
              </w:rPr>
            </w:pPr>
            <w:r w:rsidRPr="00D64598">
              <w:rPr>
                <w:rFonts w:ascii="微軟正黑體" w:eastAsia="標楷體" w:hAnsiTheme="minorHAnsi" w:cs="微軟正黑體" w:hint="eastAsia"/>
                <w:kern w:val="2"/>
                <w:szCs w:val="24"/>
              </w:rPr>
              <w:t>同現行條文。</w:t>
            </w:r>
          </w:p>
        </w:tc>
        <w:tc>
          <w:tcPr>
            <w:tcW w:w="4109" w:type="dxa"/>
          </w:tcPr>
          <w:p w:rsidR="00883792" w:rsidRPr="00D64598" w:rsidRDefault="00883792" w:rsidP="00243547">
            <w:pPr>
              <w:adjustRightInd/>
              <w:spacing w:line="240" w:lineRule="auto"/>
              <w:ind w:leftChars="-7" w:left="-17"/>
              <w:jc w:val="both"/>
              <w:textAlignment w:val="auto"/>
              <w:rPr>
                <w:rFonts w:eastAsia="標楷體" w:hAnsi="標楷體"/>
                <w:kern w:val="2"/>
                <w:szCs w:val="24"/>
              </w:rPr>
            </w:pPr>
            <w:r w:rsidRPr="00D64598">
              <w:rPr>
                <w:rFonts w:eastAsia="標楷體" w:hAnsi="標楷體"/>
                <w:kern w:val="2"/>
                <w:szCs w:val="24"/>
              </w:rPr>
              <w:t>第</w:t>
            </w:r>
            <w:r w:rsidRPr="00D64598">
              <w:rPr>
                <w:rFonts w:eastAsia="標楷體" w:hAnsi="標楷體" w:hint="eastAsia"/>
                <w:kern w:val="2"/>
                <w:szCs w:val="24"/>
              </w:rPr>
              <w:t>2</w:t>
            </w:r>
            <w:r w:rsidRPr="00D64598">
              <w:rPr>
                <w:rFonts w:eastAsia="標楷體" w:hAnsi="標楷體"/>
                <w:kern w:val="2"/>
                <w:szCs w:val="24"/>
              </w:rPr>
              <w:t>條</w:t>
            </w:r>
          </w:p>
          <w:p w:rsidR="00883792" w:rsidRPr="00D64598" w:rsidRDefault="00883792" w:rsidP="00243547">
            <w:pPr>
              <w:adjustRightInd/>
              <w:spacing w:line="240" w:lineRule="auto"/>
              <w:ind w:leftChars="-7" w:left="-17"/>
              <w:jc w:val="both"/>
              <w:textAlignment w:val="auto"/>
              <w:rPr>
                <w:rFonts w:eastAsia="標楷體" w:hAnsi="標楷體"/>
                <w:kern w:val="2"/>
                <w:szCs w:val="24"/>
              </w:rPr>
            </w:pPr>
            <w:r w:rsidRPr="00D64598">
              <w:rPr>
                <w:rFonts w:eastAsia="標楷體" w:hint="eastAsia"/>
                <w:szCs w:val="24"/>
              </w:rPr>
              <w:t>本辦法所稱中心收費研究平台</w:t>
            </w:r>
            <w:r w:rsidRPr="00D64598">
              <w:rPr>
                <w:rFonts w:eastAsia="標楷體" w:hint="eastAsia"/>
                <w:szCs w:val="24"/>
              </w:rPr>
              <w:t>(</w:t>
            </w:r>
            <w:r w:rsidRPr="00D64598">
              <w:rPr>
                <w:rFonts w:eastAsia="標楷體" w:hint="eastAsia"/>
                <w:szCs w:val="24"/>
              </w:rPr>
              <w:t>以下簡稱研究平台</w:t>
            </w:r>
            <w:r w:rsidRPr="00D64598">
              <w:rPr>
                <w:rFonts w:eastAsia="標楷體" w:hint="eastAsia"/>
                <w:szCs w:val="24"/>
              </w:rPr>
              <w:t>)</w:t>
            </w:r>
            <w:r w:rsidRPr="00D64598">
              <w:rPr>
                <w:rFonts w:eastAsia="標楷體" w:hint="eastAsia"/>
                <w:szCs w:val="24"/>
              </w:rPr>
              <w:t>，係指各中心對外開放並酌收費用之研究平台。</w:t>
            </w:r>
          </w:p>
          <w:p w:rsidR="00883792" w:rsidRPr="00D64598" w:rsidRDefault="00883792" w:rsidP="00243547">
            <w:pPr>
              <w:adjustRightInd/>
              <w:spacing w:line="240" w:lineRule="auto"/>
              <w:ind w:leftChars="-7" w:left="-17"/>
              <w:jc w:val="both"/>
              <w:textAlignment w:val="auto"/>
              <w:rPr>
                <w:rFonts w:eastAsia="標楷體" w:hAnsi="標楷體"/>
                <w:kern w:val="2"/>
                <w:szCs w:val="24"/>
              </w:rPr>
            </w:pPr>
            <w:r w:rsidRPr="00D64598">
              <w:rPr>
                <w:rFonts w:eastAsia="標楷體" w:hint="eastAsia"/>
                <w:szCs w:val="24"/>
              </w:rPr>
              <w:t>收費對象為研究平台所屬中心以外之人員。</w:t>
            </w:r>
          </w:p>
        </w:tc>
        <w:tc>
          <w:tcPr>
            <w:tcW w:w="1984" w:type="dxa"/>
          </w:tcPr>
          <w:p w:rsidR="00883792" w:rsidRPr="00D64598" w:rsidRDefault="00883792" w:rsidP="00243547">
            <w:pPr>
              <w:adjustRightInd/>
              <w:spacing w:line="240" w:lineRule="auto"/>
              <w:jc w:val="both"/>
              <w:textAlignment w:val="auto"/>
              <w:rPr>
                <w:rFonts w:eastAsia="標楷體" w:hAnsi="Calibri"/>
                <w:szCs w:val="22"/>
              </w:rPr>
            </w:pPr>
            <w:r w:rsidRPr="00D64598">
              <w:rPr>
                <w:rFonts w:eastAsia="標楷體" w:hint="eastAsia"/>
                <w:kern w:val="36"/>
                <w:szCs w:val="24"/>
              </w:rPr>
              <w:t>本條未修正。</w:t>
            </w:r>
          </w:p>
        </w:tc>
      </w:tr>
      <w:tr w:rsidR="00D64598" w:rsidRPr="00D64598" w:rsidTr="00243547">
        <w:trPr>
          <w:trHeight w:val="1871"/>
          <w:jc w:val="center"/>
        </w:trPr>
        <w:tc>
          <w:tcPr>
            <w:tcW w:w="4108" w:type="dxa"/>
          </w:tcPr>
          <w:p w:rsidR="00883792" w:rsidRPr="00D64598" w:rsidRDefault="00883792" w:rsidP="00243547">
            <w:pPr>
              <w:adjustRightInd/>
              <w:spacing w:line="240" w:lineRule="auto"/>
              <w:ind w:leftChars="-7" w:left="-17"/>
              <w:jc w:val="both"/>
              <w:textAlignment w:val="auto"/>
              <w:rPr>
                <w:rFonts w:eastAsia="標楷體" w:hAnsi="標楷體"/>
                <w:kern w:val="2"/>
                <w:szCs w:val="24"/>
              </w:rPr>
            </w:pPr>
            <w:r w:rsidRPr="00D64598">
              <w:rPr>
                <w:rFonts w:eastAsia="標楷體" w:hAnsi="標楷體"/>
                <w:kern w:val="2"/>
                <w:szCs w:val="24"/>
              </w:rPr>
              <w:t>第</w:t>
            </w:r>
            <w:r w:rsidRPr="00D64598">
              <w:rPr>
                <w:rFonts w:eastAsia="標楷體" w:hAnsi="標楷體" w:hint="eastAsia"/>
                <w:kern w:val="2"/>
                <w:szCs w:val="24"/>
              </w:rPr>
              <w:t>3</w:t>
            </w:r>
            <w:r w:rsidRPr="00D64598">
              <w:rPr>
                <w:rFonts w:eastAsia="標楷體" w:hAnsi="標楷體"/>
                <w:kern w:val="2"/>
                <w:szCs w:val="24"/>
              </w:rPr>
              <w:t>條</w:t>
            </w:r>
          </w:p>
          <w:p w:rsidR="00883792" w:rsidRPr="00D64598" w:rsidRDefault="00883792" w:rsidP="00243547">
            <w:pPr>
              <w:adjustRightInd/>
              <w:spacing w:line="240" w:lineRule="auto"/>
              <w:ind w:rightChars="-7" w:right="-17" w:firstLine="1"/>
              <w:jc w:val="both"/>
              <w:textAlignment w:val="auto"/>
              <w:rPr>
                <w:rFonts w:eastAsia="標楷體"/>
                <w:kern w:val="2"/>
                <w:szCs w:val="24"/>
              </w:rPr>
            </w:pPr>
            <w:r w:rsidRPr="00D64598">
              <w:rPr>
                <w:rFonts w:eastAsia="標楷體" w:hint="eastAsia"/>
                <w:szCs w:val="24"/>
              </w:rPr>
              <w:t>研究平台收費項目及標準</w:t>
            </w:r>
            <w:r w:rsidRPr="006B6467">
              <w:rPr>
                <w:rFonts w:eastAsia="標楷體" w:hint="eastAsia"/>
                <w:color w:val="0070C0"/>
                <w:szCs w:val="24"/>
                <w:u w:val="single"/>
              </w:rPr>
              <w:t>另訂</w:t>
            </w:r>
            <w:r w:rsidRPr="00D64598">
              <w:rPr>
                <w:rFonts w:eastAsia="標楷體" w:hint="eastAsia"/>
                <w:szCs w:val="24"/>
              </w:rPr>
              <w:t>，經研究發展處召開之</w:t>
            </w:r>
            <w:r w:rsidRPr="006B6467">
              <w:rPr>
                <w:rFonts w:eastAsia="標楷體" w:hint="eastAsia"/>
                <w:color w:val="0070C0"/>
                <w:szCs w:val="24"/>
                <w:u w:val="single"/>
              </w:rPr>
              <w:t>學術研究委員會</w:t>
            </w:r>
            <w:r w:rsidRPr="00D64598">
              <w:rPr>
                <w:rFonts w:eastAsia="標楷體" w:hint="eastAsia"/>
                <w:szCs w:val="24"/>
              </w:rPr>
              <w:t>審</w:t>
            </w:r>
            <w:r w:rsidRPr="006B6467">
              <w:rPr>
                <w:rFonts w:eastAsia="標楷體" w:hint="eastAsia"/>
                <w:color w:val="0070C0"/>
                <w:szCs w:val="24"/>
                <w:u w:val="single"/>
              </w:rPr>
              <w:t>議</w:t>
            </w:r>
            <w:r w:rsidRPr="00D64598">
              <w:rPr>
                <w:rFonts w:eastAsia="標楷體" w:hint="eastAsia"/>
                <w:szCs w:val="24"/>
              </w:rPr>
              <w:t>通過後公告實施，修正或停止收費時亦同。各中心未經核准不得擅自對外收費。</w:t>
            </w:r>
          </w:p>
        </w:tc>
        <w:tc>
          <w:tcPr>
            <w:tcW w:w="4109" w:type="dxa"/>
          </w:tcPr>
          <w:p w:rsidR="00883792" w:rsidRPr="00D64598" w:rsidRDefault="00883792" w:rsidP="00243547">
            <w:pPr>
              <w:adjustRightInd/>
              <w:spacing w:line="240" w:lineRule="auto"/>
              <w:ind w:leftChars="-7" w:left="-17"/>
              <w:jc w:val="both"/>
              <w:textAlignment w:val="auto"/>
              <w:rPr>
                <w:rFonts w:eastAsia="標楷體" w:hAnsi="標楷體"/>
                <w:kern w:val="2"/>
                <w:szCs w:val="24"/>
              </w:rPr>
            </w:pPr>
            <w:r w:rsidRPr="00D64598">
              <w:rPr>
                <w:rFonts w:eastAsia="標楷體" w:hAnsi="標楷體"/>
                <w:kern w:val="2"/>
                <w:szCs w:val="24"/>
              </w:rPr>
              <w:t>第</w:t>
            </w:r>
            <w:r w:rsidRPr="00D64598">
              <w:rPr>
                <w:rFonts w:eastAsia="標楷體" w:hAnsi="標楷體" w:hint="eastAsia"/>
                <w:kern w:val="2"/>
                <w:szCs w:val="24"/>
              </w:rPr>
              <w:t>3</w:t>
            </w:r>
            <w:r w:rsidRPr="00D64598">
              <w:rPr>
                <w:rFonts w:eastAsia="標楷體" w:hAnsi="標楷體"/>
                <w:kern w:val="2"/>
                <w:szCs w:val="24"/>
              </w:rPr>
              <w:t>條</w:t>
            </w:r>
          </w:p>
          <w:p w:rsidR="00883792" w:rsidRPr="00D64598" w:rsidRDefault="00883792" w:rsidP="00243547">
            <w:pPr>
              <w:adjustRightInd/>
              <w:spacing w:line="240" w:lineRule="auto"/>
              <w:jc w:val="both"/>
              <w:textAlignment w:val="auto"/>
              <w:rPr>
                <w:rFonts w:eastAsia="標楷體"/>
                <w:kern w:val="2"/>
                <w:szCs w:val="24"/>
              </w:rPr>
            </w:pPr>
            <w:r w:rsidRPr="00D64598">
              <w:rPr>
                <w:rFonts w:eastAsia="標楷體" w:hint="eastAsia"/>
                <w:szCs w:val="24"/>
              </w:rPr>
              <w:t>研究平台收費項目及標準，經研究發展處召開之</w:t>
            </w:r>
            <w:r w:rsidRPr="00D64598">
              <w:rPr>
                <w:rFonts w:eastAsia="標楷體" w:hint="eastAsia"/>
                <w:szCs w:val="24"/>
                <w:u w:val="single"/>
              </w:rPr>
              <w:t>校級研究中心會議</w:t>
            </w:r>
            <w:r w:rsidRPr="00D64598">
              <w:rPr>
                <w:rFonts w:eastAsia="標楷體" w:hint="eastAsia"/>
                <w:szCs w:val="24"/>
              </w:rPr>
              <w:t>審</w:t>
            </w:r>
            <w:r w:rsidRPr="00D64598">
              <w:rPr>
                <w:rFonts w:eastAsia="標楷體" w:hint="eastAsia"/>
                <w:szCs w:val="24"/>
                <w:u w:val="single"/>
              </w:rPr>
              <w:t>核</w:t>
            </w:r>
            <w:r w:rsidRPr="00D64598">
              <w:rPr>
                <w:rFonts w:eastAsia="標楷體" w:hint="eastAsia"/>
                <w:szCs w:val="24"/>
              </w:rPr>
              <w:t>通過</w:t>
            </w:r>
            <w:r w:rsidRPr="00D64598">
              <w:rPr>
                <w:rFonts w:eastAsia="標楷體" w:hint="eastAsia"/>
                <w:szCs w:val="24"/>
                <w:u w:val="single"/>
              </w:rPr>
              <w:t>，並簽請校長同意</w:t>
            </w:r>
            <w:r w:rsidRPr="00D64598">
              <w:rPr>
                <w:rFonts w:eastAsia="標楷體" w:hint="eastAsia"/>
                <w:szCs w:val="24"/>
              </w:rPr>
              <w:t>後公告實施，修正或停止收費時亦同。各中心未經核准不得擅自對外收費。</w:t>
            </w:r>
          </w:p>
        </w:tc>
        <w:tc>
          <w:tcPr>
            <w:tcW w:w="1984" w:type="dxa"/>
          </w:tcPr>
          <w:p w:rsidR="00883792" w:rsidRPr="00D64598" w:rsidRDefault="00883792" w:rsidP="00243547">
            <w:pPr>
              <w:adjustRightInd/>
              <w:spacing w:line="240" w:lineRule="auto"/>
              <w:ind w:leftChars="16" w:left="38" w:firstLine="1"/>
              <w:jc w:val="both"/>
              <w:textAlignment w:val="auto"/>
              <w:rPr>
                <w:rFonts w:eastAsia="標楷體" w:hAnsi="標楷體"/>
                <w:kern w:val="36"/>
                <w:szCs w:val="24"/>
              </w:rPr>
            </w:pPr>
            <w:r w:rsidRPr="00D64598">
              <w:rPr>
                <w:rFonts w:eastAsia="標楷體" w:hint="eastAsia"/>
                <w:kern w:val="36"/>
                <w:szCs w:val="24"/>
              </w:rPr>
              <w:t>修正研究平台收費項目及標準審議至公告實施之程序。</w:t>
            </w:r>
          </w:p>
        </w:tc>
      </w:tr>
      <w:tr w:rsidR="00D64598" w:rsidRPr="00D64598" w:rsidTr="00243547">
        <w:trPr>
          <w:trHeight w:val="2211"/>
          <w:jc w:val="center"/>
        </w:trPr>
        <w:tc>
          <w:tcPr>
            <w:tcW w:w="4108" w:type="dxa"/>
          </w:tcPr>
          <w:p w:rsidR="00883792" w:rsidRPr="00D64598" w:rsidRDefault="00883792" w:rsidP="00243547">
            <w:pPr>
              <w:adjustRightInd/>
              <w:spacing w:line="240" w:lineRule="auto"/>
              <w:ind w:left="480" w:rightChars="-7" w:right="-17" w:hangingChars="200" w:hanging="480"/>
              <w:jc w:val="both"/>
              <w:textAlignment w:val="auto"/>
              <w:rPr>
                <w:rFonts w:eastAsia="標楷體"/>
                <w:kern w:val="2"/>
                <w:szCs w:val="24"/>
              </w:rPr>
            </w:pPr>
            <w:r w:rsidRPr="00D64598">
              <w:rPr>
                <w:rFonts w:eastAsia="標楷體" w:hint="eastAsia"/>
                <w:kern w:val="2"/>
                <w:szCs w:val="24"/>
              </w:rPr>
              <w:t>同現行條文。</w:t>
            </w:r>
          </w:p>
        </w:tc>
        <w:tc>
          <w:tcPr>
            <w:tcW w:w="4109" w:type="dxa"/>
          </w:tcPr>
          <w:p w:rsidR="00883792" w:rsidRPr="00D64598" w:rsidRDefault="00883792" w:rsidP="00243547">
            <w:pPr>
              <w:adjustRightInd/>
              <w:spacing w:line="240" w:lineRule="auto"/>
              <w:jc w:val="both"/>
              <w:textAlignment w:val="auto"/>
              <w:rPr>
                <w:rFonts w:eastAsia="標楷體"/>
                <w:kern w:val="2"/>
                <w:szCs w:val="24"/>
              </w:rPr>
            </w:pPr>
            <w:r w:rsidRPr="00D64598">
              <w:rPr>
                <w:rFonts w:eastAsia="標楷體"/>
                <w:kern w:val="2"/>
                <w:szCs w:val="24"/>
              </w:rPr>
              <w:t>第</w:t>
            </w:r>
            <w:r w:rsidRPr="00D64598">
              <w:rPr>
                <w:rFonts w:eastAsia="標楷體"/>
                <w:kern w:val="2"/>
                <w:szCs w:val="24"/>
              </w:rPr>
              <w:t>4</w:t>
            </w:r>
            <w:r w:rsidRPr="00D64598">
              <w:rPr>
                <w:rFonts w:eastAsia="標楷體"/>
                <w:kern w:val="2"/>
                <w:szCs w:val="24"/>
              </w:rPr>
              <w:t>條</w:t>
            </w:r>
          </w:p>
          <w:p w:rsidR="00883792" w:rsidRPr="00D64598" w:rsidRDefault="00883792" w:rsidP="00243547">
            <w:pPr>
              <w:adjustRightInd/>
              <w:spacing w:line="240" w:lineRule="auto"/>
              <w:ind w:firstLine="2"/>
              <w:jc w:val="both"/>
              <w:textAlignment w:val="auto"/>
              <w:rPr>
                <w:rFonts w:eastAsia="標楷體"/>
                <w:kern w:val="2"/>
                <w:szCs w:val="24"/>
              </w:rPr>
            </w:pPr>
            <w:r w:rsidRPr="00D64598">
              <w:rPr>
                <w:rFonts w:eastAsia="標楷體" w:hint="eastAsia"/>
                <w:szCs w:val="24"/>
              </w:rPr>
              <w:t>研究平台所屬儀器應由各中心設置儀器專責教師及設備管理人。儀器專責教師由本校專任教師擔任，提供實驗設計、問題諮詢等服務。設備管理人得由中心研究人員擔任，負責教學操作、維護管理等事宜。</w:t>
            </w:r>
          </w:p>
        </w:tc>
        <w:tc>
          <w:tcPr>
            <w:tcW w:w="1984" w:type="dxa"/>
          </w:tcPr>
          <w:p w:rsidR="00883792" w:rsidRPr="00D64598" w:rsidRDefault="00883792" w:rsidP="00243547">
            <w:pPr>
              <w:adjustRightInd/>
              <w:spacing w:line="240" w:lineRule="auto"/>
              <w:ind w:left="144" w:hangingChars="60" w:hanging="144"/>
              <w:jc w:val="both"/>
              <w:textAlignment w:val="auto"/>
              <w:rPr>
                <w:rFonts w:eastAsia="標楷體"/>
                <w:kern w:val="36"/>
                <w:szCs w:val="24"/>
              </w:rPr>
            </w:pPr>
            <w:r w:rsidRPr="00D64598">
              <w:rPr>
                <w:rFonts w:eastAsia="標楷體" w:hint="eastAsia"/>
                <w:kern w:val="36"/>
                <w:szCs w:val="24"/>
              </w:rPr>
              <w:t>本條未修正。</w:t>
            </w:r>
          </w:p>
        </w:tc>
      </w:tr>
      <w:tr w:rsidR="00D64598" w:rsidRPr="00D64598" w:rsidTr="00243547">
        <w:trPr>
          <w:trHeight w:val="3199"/>
          <w:jc w:val="center"/>
        </w:trPr>
        <w:tc>
          <w:tcPr>
            <w:tcW w:w="4108" w:type="dxa"/>
          </w:tcPr>
          <w:p w:rsidR="00883792" w:rsidRPr="00D64598" w:rsidRDefault="00883792" w:rsidP="00243547">
            <w:pPr>
              <w:adjustRightInd/>
              <w:snapToGrid w:val="0"/>
              <w:spacing w:line="240" w:lineRule="auto"/>
              <w:jc w:val="both"/>
              <w:textAlignment w:val="auto"/>
              <w:rPr>
                <w:rFonts w:eastAsia="標楷體"/>
                <w:bCs/>
                <w:kern w:val="2"/>
                <w:szCs w:val="24"/>
              </w:rPr>
            </w:pPr>
            <w:r w:rsidRPr="00D64598">
              <w:rPr>
                <w:rFonts w:eastAsia="標楷體" w:hint="eastAsia"/>
                <w:kern w:val="2"/>
                <w:szCs w:val="24"/>
              </w:rPr>
              <w:t>(</w:t>
            </w:r>
            <w:r w:rsidRPr="00D64598">
              <w:rPr>
                <w:rFonts w:eastAsia="標楷體" w:hint="eastAsia"/>
                <w:kern w:val="2"/>
                <w:szCs w:val="24"/>
              </w:rPr>
              <w:t>本條刪除</w:t>
            </w:r>
            <w:r w:rsidRPr="00D64598">
              <w:rPr>
                <w:rFonts w:eastAsia="標楷體" w:hint="eastAsia"/>
                <w:kern w:val="2"/>
                <w:szCs w:val="24"/>
              </w:rPr>
              <w:t>)</w:t>
            </w:r>
          </w:p>
        </w:tc>
        <w:tc>
          <w:tcPr>
            <w:tcW w:w="4109" w:type="dxa"/>
          </w:tcPr>
          <w:p w:rsidR="00883792" w:rsidRPr="00D64598" w:rsidRDefault="00883792" w:rsidP="00243547">
            <w:pPr>
              <w:adjustRightInd/>
              <w:snapToGrid w:val="0"/>
              <w:spacing w:line="240" w:lineRule="auto"/>
              <w:jc w:val="both"/>
              <w:textAlignment w:val="auto"/>
              <w:rPr>
                <w:rFonts w:eastAsia="標楷體"/>
                <w:kern w:val="2"/>
                <w:szCs w:val="24"/>
                <w:u w:val="single"/>
              </w:rPr>
            </w:pPr>
            <w:r w:rsidRPr="00D64598">
              <w:rPr>
                <w:rFonts w:eastAsia="標楷體" w:hint="eastAsia"/>
                <w:kern w:val="2"/>
                <w:szCs w:val="24"/>
                <w:u w:val="single"/>
              </w:rPr>
              <w:t>第</w:t>
            </w:r>
            <w:r w:rsidRPr="00D64598">
              <w:rPr>
                <w:rFonts w:eastAsia="標楷體" w:hint="eastAsia"/>
                <w:kern w:val="2"/>
                <w:szCs w:val="24"/>
                <w:u w:val="single"/>
              </w:rPr>
              <w:t>5</w:t>
            </w:r>
            <w:r w:rsidRPr="00D64598">
              <w:rPr>
                <w:rFonts w:eastAsia="標楷體" w:hint="eastAsia"/>
                <w:kern w:val="2"/>
                <w:szCs w:val="24"/>
                <w:u w:val="single"/>
              </w:rPr>
              <w:t>條</w:t>
            </w:r>
          </w:p>
          <w:p w:rsidR="00883792" w:rsidRPr="00D64598" w:rsidRDefault="00883792" w:rsidP="00243547">
            <w:pPr>
              <w:adjustRightInd/>
              <w:snapToGrid w:val="0"/>
              <w:spacing w:line="240" w:lineRule="auto"/>
              <w:jc w:val="both"/>
              <w:textAlignment w:val="auto"/>
              <w:rPr>
                <w:rFonts w:eastAsia="標楷體"/>
                <w:kern w:val="2"/>
                <w:szCs w:val="24"/>
                <w:u w:val="single"/>
              </w:rPr>
            </w:pPr>
            <w:r w:rsidRPr="00D64598">
              <w:rPr>
                <w:rFonts w:eastAsia="標楷體" w:hint="eastAsia"/>
                <w:kern w:val="2"/>
                <w:szCs w:val="24"/>
                <w:u w:val="single"/>
              </w:rPr>
              <w:t>研究平台收支管理依「校級研究中心收費研究平台新增</w:t>
            </w:r>
            <w:r w:rsidRPr="00D64598">
              <w:rPr>
                <w:rFonts w:eastAsia="標楷體" w:hint="eastAsia"/>
                <w:kern w:val="2"/>
                <w:szCs w:val="24"/>
                <w:u w:val="single"/>
              </w:rPr>
              <w:t>(</w:t>
            </w:r>
            <w:r w:rsidRPr="00D64598">
              <w:rPr>
                <w:rFonts w:eastAsia="標楷體" w:hint="eastAsia"/>
                <w:kern w:val="2"/>
                <w:szCs w:val="24"/>
                <w:u w:val="single"/>
              </w:rPr>
              <w:t>修正</w:t>
            </w:r>
            <w:r w:rsidRPr="00D64598">
              <w:rPr>
                <w:rFonts w:eastAsia="標楷體" w:hint="eastAsia"/>
                <w:kern w:val="2"/>
                <w:szCs w:val="24"/>
                <w:u w:val="single"/>
              </w:rPr>
              <w:t>)</w:t>
            </w:r>
            <w:r w:rsidRPr="00D64598">
              <w:rPr>
                <w:rFonts w:eastAsia="標楷體" w:hint="eastAsia"/>
                <w:kern w:val="2"/>
                <w:szCs w:val="24"/>
                <w:u w:val="single"/>
              </w:rPr>
              <w:t>收費項目成本審核表」</w:t>
            </w:r>
            <w:r w:rsidRPr="00D64598">
              <w:rPr>
                <w:rFonts w:eastAsia="標楷體" w:hint="eastAsia"/>
                <w:kern w:val="2"/>
                <w:szCs w:val="24"/>
                <w:u w:val="single"/>
              </w:rPr>
              <w:t>(</w:t>
            </w:r>
            <w:r w:rsidRPr="00D64598">
              <w:rPr>
                <w:rFonts w:eastAsia="標楷體" w:hint="eastAsia"/>
                <w:kern w:val="2"/>
                <w:szCs w:val="24"/>
                <w:u w:val="single"/>
              </w:rPr>
              <w:t>如附表</w:t>
            </w:r>
            <w:r w:rsidRPr="00D64598">
              <w:rPr>
                <w:rFonts w:eastAsia="標楷體" w:hint="eastAsia"/>
                <w:kern w:val="2"/>
                <w:szCs w:val="24"/>
                <w:u w:val="single"/>
              </w:rPr>
              <w:t>)</w:t>
            </w:r>
            <w:r w:rsidRPr="00D64598">
              <w:rPr>
                <w:rFonts w:eastAsia="標楷體" w:hint="eastAsia"/>
                <w:kern w:val="2"/>
                <w:szCs w:val="24"/>
                <w:u w:val="single"/>
              </w:rPr>
              <w:t>辦理。</w:t>
            </w:r>
          </w:p>
          <w:p w:rsidR="00883792" w:rsidRPr="00D64598" w:rsidRDefault="00883792" w:rsidP="00243547">
            <w:pPr>
              <w:adjustRightInd/>
              <w:snapToGrid w:val="0"/>
              <w:spacing w:line="240" w:lineRule="auto"/>
              <w:jc w:val="both"/>
              <w:textAlignment w:val="auto"/>
              <w:rPr>
                <w:rFonts w:eastAsia="標楷體"/>
                <w:kern w:val="2"/>
                <w:szCs w:val="24"/>
                <w:u w:val="single"/>
              </w:rPr>
            </w:pPr>
            <w:r w:rsidRPr="00D64598">
              <w:rPr>
                <w:rFonts w:eastAsia="標楷體" w:hint="eastAsia"/>
                <w:kern w:val="2"/>
                <w:szCs w:val="24"/>
                <w:u w:val="single"/>
              </w:rPr>
              <w:t>研究平台經費來源包括學校經費及自籌經費。</w:t>
            </w:r>
          </w:p>
          <w:p w:rsidR="00883792" w:rsidRPr="00D64598" w:rsidRDefault="00883792" w:rsidP="00243547">
            <w:pPr>
              <w:adjustRightInd/>
              <w:snapToGrid w:val="0"/>
              <w:spacing w:line="240" w:lineRule="auto"/>
              <w:jc w:val="both"/>
              <w:textAlignment w:val="auto"/>
              <w:rPr>
                <w:rFonts w:eastAsia="標楷體"/>
                <w:kern w:val="2"/>
                <w:szCs w:val="24"/>
                <w:u w:val="single"/>
              </w:rPr>
            </w:pPr>
            <w:r w:rsidRPr="00D64598">
              <w:rPr>
                <w:rFonts w:eastAsia="標楷體" w:hint="eastAsia"/>
                <w:kern w:val="2"/>
                <w:szCs w:val="24"/>
                <w:u w:val="single"/>
              </w:rPr>
              <w:t>研究平台成本項目包括：</w:t>
            </w:r>
          </w:p>
          <w:p w:rsidR="00883792" w:rsidRPr="00D64598" w:rsidRDefault="00883792" w:rsidP="00243547">
            <w:pPr>
              <w:adjustRightInd/>
              <w:snapToGrid w:val="0"/>
              <w:spacing w:line="240" w:lineRule="auto"/>
              <w:ind w:left="509" w:hangingChars="212" w:hanging="509"/>
              <w:jc w:val="both"/>
              <w:textAlignment w:val="auto"/>
              <w:rPr>
                <w:rFonts w:eastAsia="標楷體"/>
                <w:kern w:val="2"/>
                <w:szCs w:val="24"/>
                <w:u w:val="single"/>
              </w:rPr>
            </w:pPr>
            <w:r w:rsidRPr="00D64598">
              <w:rPr>
                <w:rFonts w:eastAsia="標楷體" w:hint="eastAsia"/>
                <w:kern w:val="2"/>
                <w:szCs w:val="24"/>
                <w:u w:val="single"/>
              </w:rPr>
              <w:t>一、用人成本</w:t>
            </w:r>
          </w:p>
          <w:p w:rsidR="00883792" w:rsidRPr="00D64598" w:rsidRDefault="00883792" w:rsidP="00243547">
            <w:pPr>
              <w:adjustRightInd/>
              <w:snapToGrid w:val="0"/>
              <w:spacing w:line="240" w:lineRule="auto"/>
              <w:ind w:left="509" w:hangingChars="212" w:hanging="509"/>
              <w:jc w:val="both"/>
              <w:textAlignment w:val="auto"/>
              <w:rPr>
                <w:rFonts w:eastAsia="標楷體"/>
                <w:kern w:val="2"/>
                <w:szCs w:val="24"/>
                <w:u w:val="single"/>
              </w:rPr>
            </w:pPr>
            <w:r w:rsidRPr="00D64598">
              <w:rPr>
                <w:rFonts w:eastAsia="標楷體" w:hint="eastAsia"/>
                <w:kern w:val="2"/>
                <w:szCs w:val="24"/>
                <w:u w:val="single"/>
              </w:rPr>
              <w:t>二、耗材成本</w:t>
            </w:r>
          </w:p>
          <w:p w:rsidR="00883792" w:rsidRPr="00D64598" w:rsidRDefault="00883792" w:rsidP="00243547">
            <w:pPr>
              <w:adjustRightInd/>
              <w:snapToGrid w:val="0"/>
              <w:spacing w:line="240" w:lineRule="auto"/>
              <w:ind w:left="509" w:hangingChars="212" w:hanging="509"/>
              <w:jc w:val="both"/>
              <w:textAlignment w:val="auto"/>
              <w:rPr>
                <w:rFonts w:eastAsia="標楷體"/>
                <w:kern w:val="2"/>
                <w:szCs w:val="24"/>
                <w:u w:val="single"/>
              </w:rPr>
            </w:pPr>
            <w:r w:rsidRPr="00D64598">
              <w:rPr>
                <w:rFonts w:eastAsia="標楷體" w:hint="eastAsia"/>
                <w:kern w:val="2"/>
                <w:szCs w:val="24"/>
                <w:u w:val="single"/>
              </w:rPr>
              <w:t>三、折舊</w:t>
            </w:r>
          </w:p>
          <w:p w:rsidR="00883792" w:rsidRPr="00D64598" w:rsidRDefault="00883792" w:rsidP="00243547">
            <w:pPr>
              <w:adjustRightInd/>
              <w:snapToGrid w:val="0"/>
              <w:spacing w:line="240" w:lineRule="auto"/>
              <w:ind w:left="509" w:hangingChars="212" w:hanging="509"/>
              <w:jc w:val="both"/>
              <w:textAlignment w:val="auto"/>
              <w:rPr>
                <w:rFonts w:eastAsia="標楷體"/>
                <w:kern w:val="2"/>
                <w:szCs w:val="24"/>
                <w:u w:val="single"/>
              </w:rPr>
            </w:pPr>
            <w:r w:rsidRPr="00D64598">
              <w:rPr>
                <w:rFonts w:eastAsia="標楷體" w:hint="eastAsia"/>
                <w:kern w:val="2"/>
                <w:szCs w:val="24"/>
                <w:u w:val="single"/>
              </w:rPr>
              <w:t>四、維修</w:t>
            </w:r>
          </w:p>
          <w:p w:rsidR="00883792" w:rsidRPr="00D64598" w:rsidRDefault="00883792" w:rsidP="00243547">
            <w:pPr>
              <w:adjustRightInd/>
              <w:snapToGrid w:val="0"/>
              <w:spacing w:line="240" w:lineRule="auto"/>
              <w:ind w:left="509" w:hangingChars="212" w:hanging="509"/>
              <w:jc w:val="both"/>
              <w:textAlignment w:val="auto"/>
              <w:rPr>
                <w:rFonts w:eastAsia="標楷體"/>
                <w:kern w:val="2"/>
                <w:szCs w:val="24"/>
                <w:u w:val="single"/>
              </w:rPr>
            </w:pPr>
            <w:r w:rsidRPr="00D64598">
              <w:rPr>
                <w:rFonts w:eastAsia="標楷體" w:hint="eastAsia"/>
                <w:kern w:val="2"/>
                <w:szCs w:val="24"/>
                <w:u w:val="single"/>
              </w:rPr>
              <w:lastRenderedPageBreak/>
              <w:t>五、水電</w:t>
            </w:r>
          </w:p>
          <w:p w:rsidR="00883792" w:rsidRPr="00D64598" w:rsidRDefault="00883792" w:rsidP="00243547">
            <w:pPr>
              <w:adjustRightInd/>
              <w:snapToGrid w:val="0"/>
              <w:spacing w:line="240" w:lineRule="auto"/>
              <w:ind w:left="509" w:hangingChars="212" w:hanging="509"/>
              <w:jc w:val="both"/>
              <w:textAlignment w:val="auto"/>
              <w:rPr>
                <w:rFonts w:eastAsia="標楷體"/>
                <w:kern w:val="2"/>
                <w:szCs w:val="24"/>
                <w:u w:val="single"/>
              </w:rPr>
            </w:pPr>
            <w:r w:rsidRPr="00D64598">
              <w:rPr>
                <w:rFonts w:eastAsia="標楷體" w:hint="eastAsia"/>
                <w:kern w:val="2"/>
                <w:szCs w:val="24"/>
                <w:u w:val="single"/>
              </w:rPr>
              <w:t>六、其他成本項目</w:t>
            </w:r>
          </w:p>
          <w:p w:rsidR="00883792" w:rsidRPr="00D64598" w:rsidRDefault="00883792" w:rsidP="00243547">
            <w:pPr>
              <w:adjustRightInd/>
              <w:snapToGrid w:val="0"/>
              <w:spacing w:line="240" w:lineRule="auto"/>
              <w:ind w:left="509" w:hangingChars="212" w:hanging="509"/>
              <w:jc w:val="both"/>
              <w:textAlignment w:val="auto"/>
              <w:rPr>
                <w:rFonts w:eastAsia="標楷體"/>
                <w:kern w:val="2"/>
                <w:szCs w:val="24"/>
                <w:u w:val="single"/>
              </w:rPr>
            </w:pPr>
            <w:r w:rsidRPr="00D64598">
              <w:rPr>
                <w:rFonts w:eastAsia="標楷體" w:hint="eastAsia"/>
                <w:kern w:val="2"/>
                <w:szCs w:val="24"/>
                <w:u w:val="single"/>
              </w:rPr>
              <w:t>七、學校管理費：本項一至六款合計金額之百分之二十。</w:t>
            </w:r>
          </w:p>
          <w:p w:rsidR="00883792" w:rsidRPr="00D64598" w:rsidRDefault="00883792" w:rsidP="00243547">
            <w:pPr>
              <w:adjustRightInd/>
              <w:snapToGrid w:val="0"/>
              <w:spacing w:line="240" w:lineRule="auto"/>
              <w:jc w:val="both"/>
              <w:textAlignment w:val="auto"/>
              <w:rPr>
                <w:rFonts w:eastAsia="標楷體"/>
                <w:kern w:val="2"/>
                <w:szCs w:val="24"/>
                <w:u w:val="single"/>
              </w:rPr>
            </w:pPr>
            <w:r w:rsidRPr="00D64598">
              <w:rPr>
                <w:rFonts w:eastAsia="標楷體" w:hint="eastAsia"/>
                <w:kern w:val="2"/>
                <w:szCs w:val="24"/>
                <w:u w:val="single"/>
              </w:rPr>
              <w:t>研究平台盈餘為收入扣除前項研究平台成本項目後，百分之四十歸入學校，其餘百分之六十得由平台所屬中心支配使用。</w:t>
            </w:r>
          </w:p>
          <w:p w:rsidR="00883792" w:rsidRPr="00D64598" w:rsidRDefault="00883792" w:rsidP="00243547">
            <w:pPr>
              <w:snapToGrid w:val="0"/>
              <w:spacing w:line="240" w:lineRule="auto"/>
              <w:ind w:rightChars="17" w:right="41"/>
              <w:jc w:val="both"/>
              <w:rPr>
                <w:rFonts w:eastAsia="標楷體"/>
                <w:bCs/>
                <w:kern w:val="2"/>
                <w:szCs w:val="24"/>
              </w:rPr>
            </w:pPr>
            <w:r w:rsidRPr="00D64598">
              <w:rPr>
                <w:rFonts w:eastAsia="標楷體" w:hint="eastAsia"/>
                <w:kern w:val="2"/>
                <w:szCs w:val="24"/>
                <w:u w:val="single"/>
              </w:rPr>
              <w:t>研究平台若屬自籌經費部分，第三項一至七款成本項目金額於下學年度回歸平台所屬中心並應編列預算支用。但校外計畫經費如須繳回，其繳回金額應予扣除。</w:t>
            </w:r>
          </w:p>
        </w:tc>
        <w:tc>
          <w:tcPr>
            <w:tcW w:w="1984" w:type="dxa"/>
          </w:tcPr>
          <w:p w:rsidR="00883792" w:rsidRPr="00D64598" w:rsidRDefault="00883792" w:rsidP="00243547">
            <w:pPr>
              <w:adjustRightInd/>
              <w:snapToGrid w:val="0"/>
              <w:spacing w:line="240" w:lineRule="auto"/>
              <w:ind w:firstLine="1"/>
              <w:jc w:val="both"/>
              <w:textAlignment w:val="auto"/>
              <w:rPr>
                <w:rFonts w:eastAsia="標楷體"/>
                <w:kern w:val="36"/>
                <w:szCs w:val="24"/>
              </w:rPr>
            </w:pPr>
            <w:r w:rsidRPr="00D64598">
              <w:rPr>
                <w:rFonts w:eastAsia="標楷體" w:hint="eastAsia"/>
                <w:kern w:val="36"/>
                <w:szCs w:val="24"/>
              </w:rPr>
              <w:lastRenderedPageBreak/>
              <w:t>本條刪除，併同刪除原附表</w:t>
            </w:r>
            <w:r w:rsidRPr="00D64598">
              <w:rPr>
                <w:rFonts w:eastAsia="標楷體" w:hint="eastAsia"/>
                <w:kern w:val="2"/>
                <w:szCs w:val="24"/>
              </w:rPr>
              <w:t>「校級研究中心收費研究平台新增</w:t>
            </w:r>
            <w:r w:rsidRPr="00D64598">
              <w:rPr>
                <w:rFonts w:eastAsia="標楷體" w:hint="eastAsia"/>
                <w:kern w:val="2"/>
                <w:szCs w:val="24"/>
              </w:rPr>
              <w:t>(</w:t>
            </w:r>
            <w:r w:rsidRPr="00D64598">
              <w:rPr>
                <w:rFonts w:eastAsia="標楷體" w:hint="eastAsia"/>
                <w:kern w:val="2"/>
                <w:szCs w:val="24"/>
              </w:rPr>
              <w:t>修正</w:t>
            </w:r>
            <w:r w:rsidRPr="00D64598">
              <w:rPr>
                <w:rFonts w:eastAsia="標楷體" w:hint="eastAsia"/>
                <w:kern w:val="2"/>
                <w:szCs w:val="24"/>
              </w:rPr>
              <w:t>)</w:t>
            </w:r>
            <w:r w:rsidRPr="00D64598">
              <w:rPr>
                <w:rFonts w:eastAsia="標楷體" w:hint="eastAsia"/>
                <w:kern w:val="2"/>
                <w:szCs w:val="24"/>
              </w:rPr>
              <w:t>收費項目成本審核表」</w:t>
            </w:r>
            <w:r w:rsidRPr="00D64598">
              <w:rPr>
                <w:rFonts w:eastAsia="標楷體" w:hint="eastAsia"/>
                <w:kern w:val="36"/>
                <w:szCs w:val="24"/>
              </w:rPr>
              <w:t>。</w:t>
            </w:r>
          </w:p>
        </w:tc>
      </w:tr>
      <w:tr w:rsidR="00D64598" w:rsidRPr="00D64598" w:rsidTr="00243547">
        <w:trPr>
          <w:trHeight w:val="4981"/>
          <w:jc w:val="center"/>
        </w:trPr>
        <w:tc>
          <w:tcPr>
            <w:tcW w:w="4108" w:type="dxa"/>
          </w:tcPr>
          <w:p w:rsidR="00883792" w:rsidRPr="00D64598" w:rsidRDefault="00883792" w:rsidP="00243547">
            <w:pPr>
              <w:spacing w:line="240" w:lineRule="auto"/>
              <w:ind w:rightChars="17" w:right="41"/>
              <w:jc w:val="both"/>
              <w:rPr>
                <w:rFonts w:ascii="標楷體" w:eastAsia="標楷體" w:hAnsi="標楷體"/>
                <w:szCs w:val="24"/>
              </w:rPr>
            </w:pPr>
            <w:r w:rsidRPr="00D64598">
              <w:rPr>
                <w:rFonts w:eastAsia="標楷體"/>
                <w:kern w:val="2"/>
                <w:szCs w:val="24"/>
              </w:rPr>
              <w:t>第</w:t>
            </w:r>
            <w:r w:rsidRPr="006B6467">
              <w:rPr>
                <w:rFonts w:eastAsia="標楷體" w:hint="eastAsia"/>
                <w:color w:val="0070C0"/>
                <w:kern w:val="2"/>
                <w:szCs w:val="24"/>
                <w:u w:val="single"/>
              </w:rPr>
              <w:t>5</w:t>
            </w:r>
            <w:r w:rsidRPr="00D64598">
              <w:rPr>
                <w:rFonts w:eastAsia="標楷體"/>
                <w:kern w:val="2"/>
                <w:szCs w:val="24"/>
              </w:rPr>
              <w:t>條</w:t>
            </w:r>
          </w:p>
          <w:p w:rsidR="00883792" w:rsidRPr="00D64598" w:rsidRDefault="00883792" w:rsidP="00243547">
            <w:pPr>
              <w:spacing w:line="240" w:lineRule="auto"/>
              <w:ind w:rightChars="17" w:right="41"/>
              <w:jc w:val="both"/>
              <w:rPr>
                <w:rFonts w:ascii="標楷體" w:eastAsia="標楷體" w:hAnsi="標楷體"/>
                <w:szCs w:val="24"/>
              </w:rPr>
            </w:pPr>
            <w:r w:rsidRPr="00D64598">
              <w:rPr>
                <w:rFonts w:ascii="標楷體" w:eastAsia="標楷體" w:hAnsi="標楷體" w:hint="eastAsia"/>
                <w:szCs w:val="24"/>
              </w:rPr>
              <w:t>研究平台經費運用：</w:t>
            </w:r>
          </w:p>
          <w:p w:rsidR="00883792" w:rsidRPr="00D64598" w:rsidRDefault="00883792" w:rsidP="00243547">
            <w:pPr>
              <w:spacing w:line="240" w:lineRule="auto"/>
              <w:ind w:left="446" w:rightChars="17" w:right="41" w:hangingChars="186" w:hanging="446"/>
              <w:jc w:val="both"/>
              <w:rPr>
                <w:rFonts w:ascii="標楷體" w:eastAsia="標楷體" w:hAnsi="標楷體"/>
                <w:bCs/>
                <w:szCs w:val="24"/>
              </w:rPr>
            </w:pPr>
            <w:r w:rsidRPr="006B6467">
              <w:rPr>
                <w:rFonts w:ascii="標楷體" w:eastAsia="標楷體" w:hAnsi="標楷體" w:hint="eastAsia"/>
                <w:bCs/>
                <w:color w:val="0070C0"/>
                <w:szCs w:val="24"/>
                <w:u w:val="single"/>
              </w:rPr>
              <w:t>一、研究平台收入</w:t>
            </w:r>
            <w:r w:rsidRPr="006B6467">
              <w:rPr>
                <w:rFonts w:eastAsia="標楷體"/>
                <w:bCs/>
                <w:color w:val="0070C0"/>
                <w:szCs w:val="24"/>
                <w:u w:val="single"/>
              </w:rPr>
              <w:t>之</w:t>
            </w:r>
            <w:r w:rsidRPr="006B6467">
              <w:rPr>
                <w:rFonts w:eastAsia="標楷體" w:hint="eastAsia"/>
                <w:bCs/>
                <w:color w:val="0070C0"/>
                <w:szCs w:val="24"/>
                <w:u w:val="single"/>
              </w:rPr>
              <w:t>百分之二十一</w:t>
            </w:r>
            <w:r w:rsidRPr="006B6467">
              <w:rPr>
                <w:rFonts w:eastAsia="標楷體"/>
                <w:bCs/>
                <w:color w:val="0070C0"/>
                <w:szCs w:val="24"/>
                <w:u w:val="single"/>
              </w:rPr>
              <w:t>為學校</w:t>
            </w:r>
            <w:r w:rsidRPr="006B6467">
              <w:rPr>
                <w:rFonts w:ascii="標楷體" w:eastAsia="標楷體" w:hAnsi="標楷體" w:hint="eastAsia"/>
                <w:bCs/>
                <w:color w:val="0070C0"/>
                <w:szCs w:val="24"/>
                <w:u w:val="single"/>
              </w:rPr>
              <w:t>行政管理費，其餘得由平台所屬中心支配使用。</w:t>
            </w:r>
          </w:p>
          <w:p w:rsidR="00883792" w:rsidRPr="00D64598" w:rsidRDefault="00883792" w:rsidP="00243547">
            <w:pPr>
              <w:spacing w:line="240" w:lineRule="auto"/>
              <w:ind w:left="446" w:rightChars="17" w:right="41" w:hangingChars="186" w:hanging="446"/>
              <w:jc w:val="both"/>
              <w:rPr>
                <w:rFonts w:ascii="標楷體" w:eastAsia="標楷體" w:hAnsi="標楷體"/>
                <w:bCs/>
                <w:szCs w:val="24"/>
              </w:rPr>
            </w:pPr>
            <w:r w:rsidRPr="006B6467">
              <w:rPr>
                <w:rFonts w:ascii="標楷體" w:eastAsia="標楷體" w:hAnsi="標楷體" w:hint="eastAsia"/>
                <w:bCs/>
                <w:color w:val="0070C0"/>
                <w:szCs w:val="24"/>
                <w:u w:val="single"/>
              </w:rPr>
              <w:t>二</w:t>
            </w:r>
            <w:r w:rsidRPr="00D64598">
              <w:rPr>
                <w:rFonts w:ascii="標楷體" w:eastAsia="標楷體" w:hAnsi="標楷體" w:hint="eastAsia"/>
                <w:bCs/>
                <w:szCs w:val="24"/>
              </w:rPr>
              <w:t>、</w:t>
            </w:r>
            <w:r w:rsidRPr="00D64598">
              <w:rPr>
                <w:rFonts w:ascii="標楷體" w:eastAsia="標楷體" w:hAnsi="標楷體"/>
                <w:bCs/>
                <w:szCs w:val="24"/>
              </w:rPr>
              <w:t>每學年</w:t>
            </w:r>
            <w:r w:rsidRPr="00D64598">
              <w:rPr>
                <w:rFonts w:ascii="標楷體" w:eastAsia="標楷體" w:hAnsi="標楷體"/>
                <w:szCs w:val="24"/>
              </w:rPr>
              <w:t>研究平台收費</w:t>
            </w:r>
            <w:r w:rsidRPr="00D64598">
              <w:rPr>
                <w:rFonts w:ascii="標楷體" w:eastAsia="標楷體" w:hAnsi="標楷體"/>
                <w:bCs/>
                <w:szCs w:val="24"/>
              </w:rPr>
              <w:t>報表由</w:t>
            </w:r>
            <w:r w:rsidRPr="00D64598">
              <w:rPr>
                <w:rFonts w:ascii="標楷體" w:eastAsia="標楷體" w:hAnsi="標楷體" w:hint="eastAsia"/>
                <w:bCs/>
                <w:szCs w:val="24"/>
              </w:rPr>
              <w:t>總務處</w:t>
            </w:r>
            <w:r w:rsidRPr="00D64598">
              <w:rPr>
                <w:rFonts w:ascii="標楷體" w:eastAsia="標楷體" w:hAnsi="標楷體"/>
                <w:bCs/>
                <w:szCs w:val="24"/>
              </w:rPr>
              <w:t>出納組提供，</w:t>
            </w:r>
            <w:r w:rsidRPr="00D64598">
              <w:rPr>
                <w:rFonts w:ascii="標楷體" w:eastAsia="標楷體" w:hAnsi="標楷體" w:hint="eastAsia"/>
                <w:bCs/>
                <w:szCs w:val="24"/>
              </w:rPr>
              <w:t>由</w:t>
            </w:r>
            <w:r w:rsidRPr="00D64598">
              <w:rPr>
                <w:rFonts w:ascii="標楷體" w:eastAsia="標楷體" w:hAnsi="標楷體"/>
                <w:bCs/>
                <w:szCs w:val="24"/>
              </w:rPr>
              <w:t>研究發展處與各中心核對</w:t>
            </w:r>
            <w:r w:rsidRPr="00D64598">
              <w:rPr>
                <w:rFonts w:ascii="標楷體" w:eastAsia="標楷體" w:hAnsi="標楷體" w:hint="eastAsia"/>
                <w:bCs/>
                <w:szCs w:val="24"/>
              </w:rPr>
              <w:t>無誤並</w:t>
            </w:r>
            <w:r w:rsidRPr="006B6467">
              <w:rPr>
                <w:rFonts w:ascii="標楷體" w:eastAsia="標楷體" w:hAnsi="標楷體" w:hint="eastAsia"/>
                <w:bCs/>
                <w:color w:val="0070C0"/>
                <w:szCs w:val="24"/>
                <w:u w:val="single"/>
              </w:rPr>
              <w:t>依前款比例分配經費</w:t>
            </w:r>
            <w:r w:rsidRPr="00D64598">
              <w:rPr>
                <w:rFonts w:ascii="標楷體" w:eastAsia="標楷體" w:hAnsi="標楷體" w:hint="eastAsia"/>
                <w:bCs/>
                <w:szCs w:val="24"/>
              </w:rPr>
              <w:t>，</w:t>
            </w:r>
            <w:r w:rsidRPr="00D64598">
              <w:rPr>
                <w:rFonts w:ascii="標楷體" w:eastAsia="標楷體" w:hAnsi="標楷體"/>
                <w:bCs/>
                <w:szCs w:val="24"/>
              </w:rPr>
              <w:t>簽請校長核准</w:t>
            </w:r>
            <w:r w:rsidRPr="00D64598">
              <w:rPr>
                <w:rFonts w:ascii="標楷體" w:eastAsia="標楷體" w:hAnsi="標楷體" w:hint="eastAsia"/>
                <w:bCs/>
                <w:szCs w:val="24"/>
              </w:rPr>
              <w:t>後</w:t>
            </w:r>
            <w:r w:rsidRPr="00D64598">
              <w:rPr>
                <w:rFonts w:ascii="標楷體" w:eastAsia="標楷體" w:hAnsi="標楷體"/>
                <w:bCs/>
                <w:szCs w:val="24"/>
              </w:rPr>
              <w:t>編列於下</w:t>
            </w:r>
            <w:r w:rsidRPr="00D64598">
              <w:rPr>
                <w:rFonts w:ascii="標楷體" w:eastAsia="標楷體" w:hAnsi="標楷體" w:hint="eastAsia"/>
                <w:bCs/>
                <w:szCs w:val="24"/>
              </w:rPr>
              <w:t>學</w:t>
            </w:r>
            <w:r w:rsidRPr="00D64598">
              <w:rPr>
                <w:rFonts w:ascii="標楷體" w:eastAsia="標楷體" w:hAnsi="標楷體"/>
                <w:bCs/>
                <w:szCs w:val="24"/>
              </w:rPr>
              <w:t>年度預算</w:t>
            </w:r>
            <w:r w:rsidRPr="00D64598">
              <w:rPr>
                <w:rFonts w:ascii="標楷體" w:eastAsia="標楷體" w:hAnsi="標楷體" w:hint="eastAsia"/>
                <w:bCs/>
                <w:szCs w:val="24"/>
              </w:rPr>
              <w:t>，</w:t>
            </w:r>
            <w:r w:rsidRPr="00D64598">
              <w:rPr>
                <w:rFonts w:ascii="標楷體" w:eastAsia="標楷體" w:hAnsi="標楷體"/>
                <w:szCs w:val="24"/>
              </w:rPr>
              <w:t>各中心</w:t>
            </w:r>
            <w:r w:rsidRPr="00D64598">
              <w:rPr>
                <w:rFonts w:ascii="標楷體" w:eastAsia="標楷體" w:hAnsi="標楷體" w:hint="eastAsia"/>
                <w:szCs w:val="24"/>
              </w:rPr>
              <w:t>得</w:t>
            </w:r>
            <w:r w:rsidRPr="00D64598">
              <w:rPr>
                <w:rFonts w:ascii="標楷體" w:eastAsia="標楷體" w:hAnsi="標楷體"/>
                <w:bCs/>
                <w:szCs w:val="24"/>
              </w:rPr>
              <w:t>編列</w:t>
            </w:r>
            <w:r w:rsidRPr="006B6467">
              <w:rPr>
                <w:rFonts w:ascii="標楷體" w:eastAsia="標楷體" w:hAnsi="標楷體" w:hint="eastAsia"/>
                <w:bCs/>
                <w:color w:val="0070C0"/>
                <w:szCs w:val="24"/>
                <w:u w:val="single"/>
              </w:rPr>
              <w:t>為該平台</w:t>
            </w:r>
            <w:r w:rsidRPr="00D64598">
              <w:rPr>
                <w:rFonts w:ascii="標楷體" w:eastAsia="標楷體" w:hAnsi="標楷體"/>
                <w:bCs/>
                <w:szCs w:val="24"/>
              </w:rPr>
              <w:t>運作所需之人事費、業務費及設備費等支出。</w:t>
            </w:r>
          </w:p>
          <w:p w:rsidR="00883792" w:rsidRPr="00D64598" w:rsidRDefault="00883792" w:rsidP="00243547">
            <w:pPr>
              <w:spacing w:line="240" w:lineRule="auto"/>
              <w:ind w:left="446" w:rightChars="17" w:right="41" w:hangingChars="186" w:hanging="446"/>
              <w:jc w:val="both"/>
              <w:rPr>
                <w:rFonts w:ascii="標楷體" w:eastAsia="標楷體" w:hAnsi="標楷體"/>
                <w:bCs/>
                <w:szCs w:val="24"/>
                <w:u w:val="single"/>
              </w:rPr>
            </w:pPr>
            <w:r w:rsidRPr="006B6467">
              <w:rPr>
                <w:rFonts w:ascii="標楷體" w:eastAsia="標楷體" w:hAnsi="標楷體" w:hint="eastAsia"/>
                <w:bCs/>
                <w:color w:val="0070C0"/>
                <w:szCs w:val="24"/>
                <w:u w:val="single"/>
              </w:rPr>
              <w:t>三</w:t>
            </w:r>
            <w:r w:rsidRPr="00D64598">
              <w:rPr>
                <w:rFonts w:ascii="標楷體" w:eastAsia="標楷體" w:hAnsi="標楷體" w:hint="eastAsia"/>
                <w:bCs/>
                <w:szCs w:val="24"/>
              </w:rPr>
              <w:t>、</w:t>
            </w:r>
            <w:r w:rsidRPr="006B6467">
              <w:rPr>
                <w:rFonts w:ascii="標楷體" w:eastAsia="標楷體" w:hAnsi="標楷體" w:hint="eastAsia"/>
                <w:bCs/>
                <w:color w:val="0070C0"/>
                <w:szCs w:val="24"/>
                <w:u w:val="single"/>
              </w:rPr>
              <w:t>各學年度編列之預算應於</w:t>
            </w:r>
            <w:r w:rsidRPr="00D64598">
              <w:rPr>
                <w:rFonts w:ascii="標楷體" w:eastAsia="標楷體" w:hAnsi="標楷體"/>
                <w:bCs/>
                <w:szCs w:val="24"/>
              </w:rPr>
              <w:t>當</w:t>
            </w:r>
            <w:r w:rsidRPr="00D64598">
              <w:rPr>
                <w:rFonts w:ascii="標楷體" w:eastAsia="標楷體" w:hAnsi="標楷體" w:hint="eastAsia"/>
                <w:bCs/>
                <w:szCs w:val="24"/>
              </w:rPr>
              <w:t>學</w:t>
            </w:r>
            <w:r w:rsidRPr="00D64598">
              <w:rPr>
                <w:rFonts w:ascii="標楷體" w:eastAsia="標楷體" w:hAnsi="標楷體"/>
                <w:bCs/>
                <w:szCs w:val="24"/>
              </w:rPr>
              <w:t>年度</w:t>
            </w:r>
            <w:r w:rsidRPr="006B6467">
              <w:rPr>
                <w:rFonts w:ascii="標楷體" w:eastAsia="標楷體" w:hAnsi="標楷體" w:hint="eastAsia"/>
                <w:bCs/>
                <w:color w:val="0070C0"/>
                <w:szCs w:val="24"/>
                <w:u w:val="single"/>
              </w:rPr>
              <w:t>核銷完畢</w:t>
            </w:r>
            <w:r w:rsidRPr="00D64598">
              <w:rPr>
                <w:rFonts w:ascii="標楷體" w:eastAsia="標楷體" w:hAnsi="標楷體" w:hint="eastAsia"/>
                <w:bCs/>
                <w:szCs w:val="24"/>
              </w:rPr>
              <w:t>，</w:t>
            </w:r>
            <w:r w:rsidRPr="00D64598">
              <w:rPr>
                <w:rFonts w:ascii="標楷體" w:eastAsia="標楷體" w:hAnsi="標楷體"/>
                <w:bCs/>
                <w:szCs w:val="24"/>
              </w:rPr>
              <w:t>停止運作之</w:t>
            </w:r>
            <w:r w:rsidRPr="00D64598">
              <w:rPr>
                <w:rFonts w:ascii="標楷體" w:eastAsia="標楷體" w:hAnsi="標楷體"/>
                <w:szCs w:val="24"/>
              </w:rPr>
              <w:t>研究平台</w:t>
            </w:r>
            <w:r w:rsidRPr="00D64598">
              <w:rPr>
                <w:rFonts w:ascii="標楷體" w:eastAsia="標楷體" w:hAnsi="標楷體"/>
                <w:bCs/>
                <w:szCs w:val="24"/>
              </w:rPr>
              <w:t>，其</w:t>
            </w:r>
            <w:r w:rsidRPr="00D64598">
              <w:rPr>
                <w:rFonts w:ascii="標楷體" w:eastAsia="標楷體" w:hAnsi="標楷體" w:hint="eastAsia"/>
                <w:bCs/>
                <w:szCs w:val="24"/>
              </w:rPr>
              <w:t>預算未使用部分</w:t>
            </w:r>
            <w:r w:rsidRPr="00D64598">
              <w:rPr>
                <w:rFonts w:ascii="標楷體" w:eastAsia="標楷體" w:hAnsi="標楷體"/>
                <w:bCs/>
                <w:szCs w:val="24"/>
              </w:rPr>
              <w:t>歸入學校。</w:t>
            </w:r>
          </w:p>
        </w:tc>
        <w:tc>
          <w:tcPr>
            <w:tcW w:w="4109" w:type="dxa"/>
          </w:tcPr>
          <w:p w:rsidR="00883792" w:rsidRPr="00D64598" w:rsidRDefault="00883792" w:rsidP="00243547">
            <w:pPr>
              <w:spacing w:line="240" w:lineRule="auto"/>
              <w:ind w:rightChars="17" w:right="41"/>
              <w:jc w:val="both"/>
              <w:rPr>
                <w:rFonts w:ascii="標楷體" w:eastAsia="標楷體" w:hAnsi="標楷體"/>
                <w:szCs w:val="24"/>
              </w:rPr>
            </w:pPr>
            <w:r w:rsidRPr="00D64598">
              <w:rPr>
                <w:rFonts w:eastAsia="標楷體"/>
                <w:kern w:val="2"/>
                <w:szCs w:val="24"/>
              </w:rPr>
              <w:t>第</w:t>
            </w:r>
            <w:r w:rsidRPr="00D64598">
              <w:rPr>
                <w:rFonts w:eastAsia="標楷體" w:hint="eastAsia"/>
                <w:kern w:val="2"/>
                <w:szCs w:val="24"/>
                <w:u w:val="single"/>
              </w:rPr>
              <w:t>6</w:t>
            </w:r>
            <w:r w:rsidRPr="00D64598">
              <w:rPr>
                <w:rFonts w:eastAsia="標楷體"/>
                <w:kern w:val="2"/>
                <w:szCs w:val="24"/>
              </w:rPr>
              <w:t>條</w:t>
            </w:r>
          </w:p>
          <w:p w:rsidR="00883792" w:rsidRPr="00D64598" w:rsidRDefault="00883792" w:rsidP="00243547">
            <w:pPr>
              <w:spacing w:line="240" w:lineRule="auto"/>
              <w:ind w:rightChars="17" w:right="41"/>
              <w:jc w:val="both"/>
              <w:rPr>
                <w:rFonts w:ascii="標楷體" w:eastAsia="標楷體" w:hAnsi="標楷體"/>
                <w:szCs w:val="24"/>
              </w:rPr>
            </w:pPr>
            <w:r w:rsidRPr="00D64598">
              <w:rPr>
                <w:rFonts w:ascii="標楷體" w:eastAsia="標楷體" w:hAnsi="標楷體" w:hint="eastAsia"/>
                <w:szCs w:val="24"/>
              </w:rPr>
              <w:t>研究平台經費運用：</w:t>
            </w:r>
          </w:p>
          <w:p w:rsidR="00883792" w:rsidRPr="00D64598" w:rsidRDefault="00883792" w:rsidP="00243547">
            <w:pPr>
              <w:spacing w:line="240" w:lineRule="auto"/>
              <w:ind w:left="367" w:rightChars="17" w:right="41" w:hangingChars="153" w:hanging="367"/>
              <w:jc w:val="both"/>
              <w:rPr>
                <w:rFonts w:ascii="標楷體" w:eastAsia="標楷體" w:hAnsi="標楷體"/>
                <w:szCs w:val="24"/>
              </w:rPr>
            </w:pPr>
            <w:r w:rsidRPr="00D64598">
              <w:rPr>
                <w:rFonts w:ascii="標楷體" w:eastAsia="標楷體" w:hAnsi="標楷體" w:hint="eastAsia"/>
                <w:szCs w:val="24"/>
                <w:u w:val="single"/>
              </w:rPr>
              <w:t>一</w:t>
            </w:r>
            <w:r w:rsidRPr="00D64598">
              <w:rPr>
                <w:rFonts w:ascii="標楷體" w:eastAsia="標楷體" w:hAnsi="標楷體" w:hint="eastAsia"/>
                <w:szCs w:val="24"/>
              </w:rPr>
              <w:t>、每學年研究平台收費報表由總務處出納組提供，由研究發展處與各中心核對無誤並</w:t>
            </w:r>
            <w:r w:rsidRPr="00D64598">
              <w:rPr>
                <w:rFonts w:ascii="標楷體" w:eastAsia="標楷體" w:hAnsi="標楷體" w:hint="eastAsia"/>
                <w:szCs w:val="24"/>
                <w:u w:val="single"/>
              </w:rPr>
              <w:t>計算盈餘</w:t>
            </w:r>
            <w:r w:rsidRPr="00D64598">
              <w:rPr>
                <w:rFonts w:ascii="標楷體" w:eastAsia="標楷體" w:hAnsi="標楷體" w:hint="eastAsia"/>
                <w:szCs w:val="24"/>
              </w:rPr>
              <w:t>，簽請校長核准後編列於下學年度預算，各中心得編列</w:t>
            </w:r>
            <w:r w:rsidRPr="00D64598">
              <w:rPr>
                <w:rFonts w:ascii="標楷體" w:eastAsia="標楷體" w:hAnsi="標楷體" w:hint="eastAsia"/>
                <w:szCs w:val="24"/>
                <w:u w:val="single"/>
              </w:rPr>
              <w:t>其</w:t>
            </w:r>
            <w:r w:rsidRPr="00D64598">
              <w:rPr>
                <w:rFonts w:ascii="標楷體" w:eastAsia="標楷體" w:hAnsi="標楷體" w:hint="eastAsia"/>
                <w:szCs w:val="24"/>
              </w:rPr>
              <w:t>運作所需之人事費、業務費及設備費等支出。</w:t>
            </w:r>
          </w:p>
          <w:p w:rsidR="00883792" w:rsidRPr="00D64598" w:rsidRDefault="00883792" w:rsidP="00243547">
            <w:pPr>
              <w:spacing w:line="240" w:lineRule="auto"/>
              <w:ind w:left="367" w:rightChars="17" w:right="41" w:hangingChars="153" w:hanging="367"/>
              <w:jc w:val="both"/>
              <w:rPr>
                <w:rFonts w:eastAsia="標楷體"/>
                <w:kern w:val="2"/>
                <w:szCs w:val="24"/>
              </w:rPr>
            </w:pPr>
            <w:r w:rsidRPr="00D64598">
              <w:rPr>
                <w:rFonts w:ascii="標楷體" w:eastAsia="標楷體" w:hAnsi="標楷體" w:hint="eastAsia"/>
                <w:szCs w:val="24"/>
                <w:u w:val="single"/>
              </w:rPr>
              <w:t>二</w:t>
            </w:r>
            <w:r w:rsidRPr="00D64598">
              <w:rPr>
                <w:rFonts w:ascii="標楷體" w:eastAsia="標楷體" w:hAnsi="標楷體" w:hint="eastAsia"/>
                <w:szCs w:val="24"/>
              </w:rPr>
              <w:t>、當學年度</w:t>
            </w:r>
            <w:r w:rsidRPr="00D64598">
              <w:rPr>
                <w:rFonts w:ascii="標楷體" w:eastAsia="標楷體" w:hAnsi="標楷體" w:hint="eastAsia"/>
                <w:szCs w:val="24"/>
                <w:u w:val="single"/>
              </w:rPr>
              <w:t>未使用之預算得編列於下年度預算</w:t>
            </w:r>
            <w:r w:rsidRPr="00D64598">
              <w:rPr>
                <w:rFonts w:ascii="標楷體" w:eastAsia="標楷體" w:hAnsi="標楷體" w:hint="eastAsia"/>
                <w:szCs w:val="24"/>
              </w:rPr>
              <w:t>，停止運作之研究平台，其預算未使用部分歸入學校。</w:t>
            </w:r>
          </w:p>
        </w:tc>
        <w:tc>
          <w:tcPr>
            <w:tcW w:w="1984" w:type="dxa"/>
          </w:tcPr>
          <w:p w:rsidR="00883792" w:rsidRPr="00D64598" w:rsidRDefault="00883792" w:rsidP="00243547">
            <w:pPr>
              <w:adjustRightInd/>
              <w:snapToGrid w:val="0"/>
              <w:spacing w:line="240" w:lineRule="auto"/>
              <w:ind w:firstLine="1"/>
              <w:jc w:val="both"/>
              <w:textAlignment w:val="auto"/>
              <w:rPr>
                <w:rFonts w:eastAsia="標楷體"/>
                <w:kern w:val="36"/>
                <w:szCs w:val="24"/>
              </w:rPr>
            </w:pPr>
            <w:r w:rsidRPr="00D64598">
              <w:rPr>
                <w:rFonts w:eastAsia="標楷體" w:hint="eastAsia"/>
                <w:kern w:val="36"/>
                <w:szCs w:val="24"/>
              </w:rPr>
              <w:t>1.</w:t>
            </w:r>
            <w:r w:rsidRPr="00D64598">
              <w:rPr>
                <w:rFonts w:eastAsia="標楷體" w:hint="eastAsia"/>
                <w:kern w:val="36"/>
                <w:szCs w:val="24"/>
              </w:rPr>
              <w:t>修正條序。</w:t>
            </w:r>
          </w:p>
          <w:p w:rsidR="00883792" w:rsidRPr="00D64598" w:rsidRDefault="00883792" w:rsidP="00243547">
            <w:pPr>
              <w:adjustRightInd/>
              <w:snapToGrid w:val="0"/>
              <w:spacing w:line="240" w:lineRule="auto"/>
              <w:ind w:firstLine="1"/>
              <w:jc w:val="both"/>
              <w:textAlignment w:val="auto"/>
              <w:rPr>
                <w:rFonts w:eastAsia="標楷體"/>
                <w:kern w:val="36"/>
                <w:szCs w:val="24"/>
              </w:rPr>
            </w:pPr>
            <w:r w:rsidRPr="00D64598">
              <w:rPr>
                <w:rFonts w:eastAsia="標楷體" w:hint="eastAsia"/>
                <w:kern w:val="36"/>
                <w:szCs w:val="24"/>
              </w:rPr>
              <w:t>2.</w:t>
            </w:r>
            <w:r w:rsidRPr="00D64598">
              <w:rPr>
                <w:rFonts w:eastAsia="標楷體" w:hint="eastAsia"/>
                <w:kern w:val="36"/>
                <w:szCs w:val="24"/>
              </w:rPr>
              <w:t>修正研究平台收入得由</w:t>
            </w:r>
            <w:r w:rsidRPr="00D64598">
              <w:rPr>
                <w:rFonts w:ascii="標楷體" w:eastAsia="標楷體" w:hAnsi="標楷體" w:hint="eastAsia"/>
                <w:bCs/>
                <w:szCs w:val="24"/>
              </w:rPr>
              <w:t>中心支配使用之經費</w:t>
            </w:r>
            <w:r w:rsidRPr="00D64598">
              <w:rPr>
                <w:rFonts w:eastAsia="標楷體" w:hint="eastAsia"/>
                <w:kern w:val="36"/>
                <w:szCs w:val="24"/>
              </w:rPr>
              <w:t>計算及編列運用之規範。</w:t>
            </w:r>
          </w:p>
        </w:tc>
      </w:tr>
      <w:tr w:rsidR="00D64598" w:rsidRPr="00D64598" w:rsidTr="00243547">
        <w:trPr>
          <w:trHeight w:val="907"/>
          <w:jc w:val="center"/>
        </w:trPr>
        <w:tc>
          <w:tcPr>
            <w:tcW w:w="4108" w:type="dxa"/>
          </w:tcPr>
          <w:p w:rsidR="00883792" w:rsidRPr="00D64598" w:rsidRDefault="00883792" w:rsidP="00243547">
            <w:pPr>
              <w:adjustRightInd/>
              <w:snapToGrid w:val="0"/>
              <w:spacing w:line="240" w:lineRule="auto"/>
              <w:jc w:val="both"/>
              <w:textAlignment w:val="auto"/>
              <w:rPr>
                <w:rFonts w:eastAsia="標楷體"/>
                <w:kern w:val="2"/>
                <w:szCs w:val="24"/>
              </w:rPr>
            </w:pPr>
            <w:r w:rsidRPr="00D64598">
              <w:rPr>
                <w:rFonts w:eastAsia="標楷體"/>
                <w:kern w:val="2"/>
                <w:szCs w:val="24"/>
              </w:rPr>
              <w:t>第</w:t>
            </w:r>
            <w:r w:rsidRPr="006B6467">
              <w:rPr>
                <w:rFonts w:eastAsia="標楷體" w:hint="eastAsia"/>
                <w:color w:val="0070C0"/>
                <w:kern w:val="2"/>
                <w:szCs w:val="24"/>
                <w:u w:val="single"/>
              </w:rPr>
              <w:t>6</w:t>
            </w:r>
            <w:r w:rsidRPr="00D64598">
              <w:rPr>
                <w:rFonts w:eastAsia="標楷體"/>
                <w:kern w:val="2"/>
                <w:szCs w:val="24"/>
              </w:rPr>
              <w:t>條</w:t>
            </w:r>
          </w:p>
          <w:p w:rsidR="00883792" w:rsidRPr="00D64598" w:rsidRDefault="00883792" w:rsidP="00243547">
            <w:pPr>
              <w:adjustRightInd/>
              <w:snapToGrid w:val="0"/>
              <w:spacing w:line="240" w:lineRule="auto"/>
              <w:ind w:rightChars="-7" w:right="-17"/>
              <w:jc w:val="both"/>
              <w:textAlignment w:val="auto"/>
              <w:rPr>
                <w:rFonts w:eastAsia="標楷體"/>
                <w:kern w:val="36"/>
                <w:szCs w:val="24"/>
                <w:u w:val="single"/>
              </w:rPr>
            </w:pPr>
            <w:r w:rsidRPr="00D64598">
              <w:rPr>
                <w:rFonts w:eastAsia="標楷體"/>
                <w:bCs/>
                <w:kern w:val="2"/>
                <w:szCs w:val="24"/>
              </w:rPr>
              <w:t>繳費單正本應繳回平台所屬中心，</w:t>
            </w:r>
            <w:r w:rsidRPr="00D64598">
              <w:rPr>
                <w:rFonts w:eastAsia="標楷體"/>
                <w:szCs w:val="24"/>
              </w:rPr>
              <w:t>各中心應確實保存繳費單備查</w:t>
            </w:r>
            <w:r w:rsidRPr="00D64598">
              <w:rPr>
                <w:rFonts w:eastAsia="標楷體" w:hint="eastAsia"/>
                <w:szCs w:val="24"/>
              </w:rPr>
              <w:t>。</w:t>
            </w:r>
          </w:p>
        </w:tc>
        <w:tc>
          <w:tcPr>
            <w:tcW w:w="4109" w:type="dxa"/>
          </w:tcPr>
          <w:p w:rsidR="00883792" w:rsidRPr="00D64598" w:rsidRDefault="00883792" w:rsidP="00243547">
            <w:pPr>
              <w:adjustRightInd/>
              <w:snapToGrid w:val="0"/>
              <w:spacing w:line="240" w:lineRule="auto"/>
              <w:jc w:val="both"/>
              <w:textAlignment w:val="auto"/>
              <w:rPr>
                <w:rFonts w:eastAsia="標楷體"/>
                <w:kern w:val="2"/>
                <w:szCs w:val="24"/>
              </w:rPr>
            </w:pPr>
            <w:r w:rsidRPr="00D64598">
              <w:rPr>
                <w:rFonts w:eastAsia="標楷體"/>
                <w:kern w:val="2"/>
                <w:szCs w:val="24"/>
              </w:rPr>
              <w:t>第</w:t>
            </w:r>
            <w:r w:rsidRPr="00D64598">
              <w:rPr>
                <w:rFonts w:eastAsia="標楷體" w:hint="eastAsia"/>
                <w:kern w:val="2"/>
                <w:szCs w:val="24"/>
                <w:u w:val="single"/>
              </w:rPr>
              <w:t>7</w:t>
            </w:r>
            <w:r w:rsidRPr="00D64598">
              <w:rPr>
                <w:rFonts w:eastAsia="標楷體"/>
                <w:kern w:val="2"/>
                <w:szCs w:val="24"/>
              </w:rPr>
              <w:t>條</w:t>
            </w:r>
          </w:p>
          <w:p w:rsidR="00883792" w:rsidRPr="00D64598" w:rsidRDefault="00883792" w:rsidP="00243547">
            <w:pPr>
              <w:adjustRightInd/>
              <w:snapToGrid w:val="0"/>
              <w:spacing w:line="240" w:lineRule="auto"/>
              <w:ind w:leftChars="-7" w:left="-17"/>
              <w:jc w:val="both"/>
              <w:textAlignment w:val="auto"/>
              <w:rPr>
                <w:rFonts w:eastAsia="標楷體" w:hAnsi="標楷體"/>
                <w:kern w:val="2"/>
                <w:szCs w:val="24"/>
              </w:rPr>
            </w:pPr>
            <w:r w:rsidRPr="00D64598">
              <w:rPr>
                <w:rFonts w:eastAsia="標楷體"/>
                <w:bCs/>
                <w:kern w:val="2"/>
                <w:szCs w:val="24"/>
              </w:rPr>
              <w:t>繳費單正本應繳回平台所屬中心，</w:t>
            </w:r>
            <w:r w:rsidRPr="00D64598">
              <w:rPr>
                <w:rFonts w:eastAsia="標楷體"/>
                <w:szCs w:val="24"/>
              </w:rPr>
              <w:t>各中心應確實保存繳費單備查</w:t>
            </w:r>
            <w:r w:rsidRPr="00D64598">
              <w:rPr>
                <w:rFonts w:eastAsia="標楷體" w:hint="eastAsia"/>
                <w:szCs w:val="24"/>
              </w:rPr>
              <w:t>。</w:t>
            </w:r>
          </w:p>
        </w:tc>
        <w:tc>
          <w:tcPr>
            <w:tcW w:w="1984" w:type="dxa"/>
          </w:tcPr>
          <w:p w:rsidR="00883792" w:rsidRPr="00D64598" w:rsidRDefault="00883792" w:rsidP="00243547">
            <w:pPr>
              <w:adjustRightInd/>
              <w:snapToGrid w:val="0"/>
              <w:spacing w:line="240" w:lineRule="auto"/>
              <w:jc w:val="both"/>
              <w:textAlignment w:val="auto"/>
              <w:rPr>
                <w:rFonts w:eastAsia="標楷體"/>
                <w:kern w:val="36"/>
                <w:szCs w:val="24"/>
              </w:rPr>
            </w:pPr>
            <w:r w:rsidRPr="00D64598">
              <w:rPr>
                <w:rFonts w:eastAsia="標楷體" w:hint="eastAsia"/>
                <w:kern w:val="36"/>
                <w:szCs w:val="24"/>
              </w:rPr>
              <w:t>修正條序。</w:t>
            </w:r>
          </w:p>
        </w:tc>
      </w:tr>
      <w:tr w:rsidR="00D64598" w:rsidRPr="00D64598" w:rsidTr="00243547">
        <w:trPr>
          <w:trHeight w:val="907"/>
          <w:jc w:val="center"/>
        </w:trPr>
        <w:tc>
          <w:tcPr>
            <w:tcW w:w="4108" w:type="dxa"/>
          </w:tcPr>
          <w:p w:rsidR="00883792" w:rsidRPr="00D64598" w:rsidRDefault="00883792" w:rsidP="00243547">
            <w:pPr>
              <w:adjustRightInd/>
              <w:snapToGrid w:val="0"/>
              <w:spacing w:line="240" w:lineRule="auto"/>
              <w:ind w:leftChars="-7" w:left="-17"/>
              <w:jc w:val="both"/>
              <w:textAlignment w:val="auto"/>
              <w:rPr>
                <w:rFonts w:eastAsia="標楷體" w:hAnsi="標楷體"/>
                <w:kern w:val="2"/>
                <w:szCs w:val="24"/>
              </w:rPr>
            </w:pPr>
            <w:r w:rsidRPr="00D64598">
              <w:rPr>
                <w:rFonts w:eastAsia="標楷體" w:hAnsi="標楷體"/>
                <w:kern w:val="2"/>
                <w:szCs w:val="24"/>
              </w:rPr>
              <w:t>第</w:t>
            </w:r>
            <w:r w:rsidRPr="006B6467">
              <w:rPr>
                <w:rFonts w:eastAsia="標楷體" w:hAnsi="標楷體" w:hint="eastAsia"/>
                <w:color w:val="0070C0"/>
                <w:kern w:val="2"/>
                <w:szCs w:val="24"/>
                <w:u w:val="single"/>
              </w:rPr>
              <w:t>7</w:t>
            </w:r>
            <w:r w:rsidRPr="00D64598">
              <w:rPr>
                <w:rFonts w:eastAsia="標楷體" w:hAnsi="標楷體"/>
                <w:kern w:val="2"/>
                <w:szCs w:val="24"/>
              </w:rPr>
              <w:t>條</w:t>
            </w:r>
          </w:p>
          <w:p w:rsidR="00883792" w:rsidRPr="00D64598" w:rsidRDefault="00883792" w:rsidP="00243547">
            <w:pPr>
              <w:adjustRightInd/>
              <w:snapToGrid w:val="0"/>
              <w:spacing w:line="240" w:lineRule="auto"/>
              <w:ind w:rightChars="-7" w:right="-17"/>
              <w:jc w:val="both"/>
              <w:textAlignment w:val="auto"/>
              <w:rPr>
                <w:rFonts w:eastAsia="標楷體" w:hAnsi="標楷體"/>
                <w:kern w:val="2"/>
                <w:szCs w:val="24"/>
              </w:rPr>
            </w:pPr>
            <w:r w:rsidRPr="00D64598">
              <w:rPr>
                <w:rFonts w:eastAsia="標楷體" w:hint="eastAsia"/>
                <w:szCs w:val="24"/>
              </w:rPr>
              <w:t>本辦法未盡事宜</w:t>
            </w:r>
            <w:r w:rsidRPr="00D64598">
              <w:rPr>
                <w:rFonts w:eastAsia="標楷體"/>
                <w:szCs w:val="24"/>
              </w:rPr>
              <w:t>，</w:t>
            </w:r>
            <w:r w:rsidRPr="00D64598">
              <w:rPr>
                <w:rFonts w:eastAsia="標楷體" w:hint="eastAsia"/>
                <w:szCs w:val="24"/>
              </w:rPr>
              <w:t>悉</w:t>
            </w:r>
            <w:r w:rsidRPr="00D64598">
              <w:rPr>
                <w:rFonts w:eastAsia="標楷體"/>
                <w:szCs w:val="24"/>
              </w:rPr>
              <w:t>依本校相關規定辦理。</w:t>
            </w:r>
          </w:p>
        </w:tc>
        <w:tc>
          <w:tcPr>
            <w:tcW w:w="4109" w:type="dxa"/>
          </w:tcPr>
          <w:p w:rsidR="00883792" w:rsidRPr="00D64598" w:rsidRDefault="00883792" w:rsidP="00243547">
            <w:pPr>
              <w:adjustRightInd/>
              <w:snapToGrid w:val="0"/>
              <w:spacing w:line="240" w:lineRule="auto"/>
              <w:ind w:leftChars="-7" w:left="-17"/>
              <w:jc w:val="both"/>
              <w:textAlignment w:val="auto"/>
              <w:rPr>
                <w:rFonts w:eastAsia="標楷體" w:hAnsi="標楷體"/>
                <w:kern w:val="2"/>
                <w:szCs w:val="24"/>
              </w:rPr>
            </w:pPr>
            <w:r w:rsidRPr="00D64598">
              <w:rPr>
                <w:rFonts w:eastAsia="標楷體" w:hAnsi="標楷體"/>
                <w:kern w:val="2"/>
                <w:szCs w:val="24"/>
              </w:rPr>
              <w:t>第</w:t>
            </w:r>
            <w:r w:rsidRPr="00D64598">
              <w:rPr>
                <w:rFonts w:eastAsia="標楷體" w:hAnsi="標楷體" w:hint="eastAsia"/>
                <w:kern w:val="2"/>
                <w:szCs w:val="24"/>
                <w:u w:val="single"/>
              </w:rPr>
              <w:t>8</w:t>
            </w:r>
            <w:r w:rsidRPr="00D64598">
              <w:rPr>
                <w:rFonts w:eastAsia="標楷體" w:hAnsi="標楷體"/>
                <w:kern w:val="2"/>
                <w:szCs w:val="24"/>
              </w:rPr>
              <w:t>條</w:t>
            </w:r>
          </w:p>
          <w:p w:rsidR="00883792" w:rsidRPr="00D64598" w:rsidRDefault="00883792" w:rsidP="00243547">
            <w:pPr>
              <w:adjustRightInd/>
              <w:snapToGrid w:val="0"/>
              <w:spacing w:line="240" w:lineRule="auto"/>
              <w:ind w:leftChars="-7" w:left="-17"/>
              <w:jc w:val="both"/>
              <w:textAlignment w:val="auto"/>
              <w:rPr>
                <w:rFonts w:eastAsia="標楷體" w:hAnsi="標楷體"/>
                <w:kern w:val="2"/>
                <w:szCs w:val="24"/>
              </w:rPr>
            </w:pPr>
            <w:r w:rsidRPr="00D64598">
              <w:rPr>
                <w:rFonts w:eastAsia="標楷體" w:hint="eastAsia"/>
                <w:szCs w:val="24"/>
              </w:rPr>
              <w:t>本辦法未盡事宜</w:t>
            </w:r>
            <w:r w:rsidRPr="00D64598">
              <w:rPr>
                <w:rFonts w:eastAsia="標楷體"/>
                <w:szCs w:val="24"/>
              </w:rPr>
              <w:t>，</w:t>
            </w:r>
            <w:r w:rsidRPr="00D64598">
              <w:rPr>
                <w:rFonts w:eastAsia="標楷體" w:hint="eastAsia"/>
                <w:szCs w:val="24"/>
              </w:rPr>
              <w:t>悉</w:t>
            </w:r>
            <w:r w:rsidRPr="00D64598">
              <w:rPr>
                <w:rFonts w:eastAsia="標楷體"/>
                <w:szCs w:val="24"/>
              </w:rPr>
              <w:t>依本校相關規定辦理。</w:t>
            </w:r>
          </w:p>
        </w:tc>
        <w:tc>
          <w:tcPr>
            <w:tcW w:w="1984" w:type="dxa"/>
          </w:tcPr>
          <w:p w:rsidR="00883792" w:rsidRPr="00D64598" w:rsidRDefault="00883792" w:rsidP="00243547">
            <w:pPr>
              <w:adjustRightInd/>
              <w:snapToGrid w:val="0"/>
              <w:spacing w:line="240" w:lineRule="auto"/>
              <w:ind w:leftChars="2" w:left="144" w:hangingChars="58" w:hanging="139"/>
              <w:jc w:val="both"/>
              <w:textAlignment w:val="auto"/>
              <w:rPr>
                <w:rFonts w:eastAsia="標楷體" w:hAnsi="標楷體"/>
                <w:kern w:val="2"/>
                <w:szCs w:val="24"/>
              </w:rPr>
            </w:pPr>
            <w:r w:rsidRPr="00D64598">
              <w:rPr>
                <w:rFonts w:eastAsia="標楷體" w:hint="eastAsia"/>
                <w:kern w:val="36"/>
                <w:szCs w:val="24"/>
              </w:rPr>
              <w:t>修正條序。</w:t>
            </w:r>
          </w:p>
        </w:tc>
      </w:tr>
      <w:tr w:rsidR="00D64598" w:rsidRPr="00D64598" w:rsidTr="00243547">
        <w:trPr>
          <w:trHeight w:val="907"/>
          <w:jc w:val="center"/>
        </w:trPr>
        <w:tc>
          <w:tcPr>
            <w:tcW w:w="4108" w:type="dxa"/>
          </w:tcPr>
          <w:p w:rsidR="00883792" w:rsidRPr="00D64598" w:rsidRDefault="00883792" w:rsidP="00243547">
            <w:pPr>
              <w:adjustRightInd/>
              <w:snapToGrid w:val="0"/>
              <w:spacing w:line="240" w:lineRule="auto"/>
              <w:ind w:leftChars="-7" w:left="-17"/>
              <w:jc w:val="both"/>
              <w:textAlignment w:val="auto"/>
              <w:rPr>
                <w:rFonts w:eastAsia="標楷體" w:hAnsi="標楷體"/>
                <w:kern w:val="2"/>
                <w:szCs w:val="24"/>
              </w:rPr>
            </w:pPr>
            <w:r w:rsidRPr="00D64598">
              <w:rPr>
                <w:rFonts w:eastAsia="標楷體" w:hAnsi="標楷體" w:hint="eastAsia"/>
                <w:kern w:val="2"/>
                <w:szCs w:val="24"/>
              </w:rPr>
              <w:t>第</w:t>
            </w:r>
            <w:r w:rsidRPr="006B6467">
              <w:rPr>
                <w:rFonts w:eastAsia="標楷體" w:hAnsi="標楷體" w:hint="eastAsia"/>
                <w:color w:val="0070C0"/>
                <w:kern w:val="2"/>
                <w:szCs w:val="24"/>
                <w:u w:val="single"/>
              </w:rPr>
              <w:t>8</w:t>
            </w:r>
            <w:r w:rsidRPr="00D64598">
              <w:rPr>
                <w:rFonts w:eastAsia="標楷體" w:hAnsi="標楷體" w:hint="eastAsia"/>
                <w:kern w:val="2"/>
                <w:szCs w:val="24"/>
              </w:rPr>
              <w:t>條</w:t>
            </w:r>
          </w:p>
          <w:p w:rsidR="00883792" w:rsidRPr="00D64598" w:rsidRDefault="00883792" w:rsidP="00243547">
            <w:pPr>
              <w:adjustRightInd/>
              <w:snapToGrid w:val="0"/>
              <w:spacing w:line="240" w:lineRule="auto"/>
              <w:ind w:rightChars="-7" w:right="-17"/>
              <w:jc w:val="both"/>
              <w:textAlignment w:val="auto"/>
              <w:rPr>
                <w:rFonts w:eastAsia="標楷體" w:hAnsi="標楷體"/>
                <w:kern w:val="2"/>
                <w:szCs w:val="24"/>
              </w:rPr>
            </w:pPr>
            <w:r w:rsidRPr="00D64598">
              <w:rPr>
                <w:rFonts w:eastAsia="標楷體" w:hint="eastAsia"/>
                <w:kern w:val="2"/>
                <w:szCs w:val="24"/>
              </w:rPr>
              <w:t>本辦法經</w:t>
            </w:r>
            <w:r w:rsidRPr="006B6467">
              <w:rPr>
                <w:rFonts w:eastAsia="標楷體" w:hint="eastAsia"/>
                <w:color w:val="0070C0"/>
                <w:kern w:val="2"/>
                <w:szCs w:val="24"/>
                <w:u w:val="single"/>
              </w:rPr>
              <w:t>學術研究委員會及</w:t>
            </w:r>
            <w:r w:rsidRPr="00D64598">
              <w:rPr>
                <w:rFonts w:eastAsia="標楷體" w:hint="eastAsia"/>
                <w:kern w:val="2"/>
                <w:szCs w:val="24"/>
              </w:rPr>
              <w:t>行政會議審議通過後，自公布日起實施，修正時亦同。</w:t>
            </w:r>
          </w:p>
        </w:tc>
        <w:tc>
          <w:tcPr>
            <w:tcW w:w="4109" w:type="dxa"/>
          </w:tcPr>
          <w:p w:rsidR="00883792" w:rsidRPr="00D64598" w:rsidRDefault="00883792" w:rsidP="00243547">
            <w:pPr>
              <w:adjustRightInd/>
              <w:snapToGrid w:val="0"/>
              <w:spacing w:line="240" w:lineRule="auto"/>
              <w:ind w:leftChars="-7" w:left="-17"/>
              <w:jc w:val="both"/>
              <w:textAlignment w:val="auto"/>
              <w:rPr>
                <w:rFonts w:eastAsia="標楷體" w:hAnsi="標楷體"/>
                <w:kern w:val="2"/>
                <w:szCs w:val="24"/>
              </w:rPr>
            </w:pPr>
            <w:r w:rsidRPr="00D64598">
              <w:rPr>
                <w:rFonts w:eastAsia="標楷體" w:hAnsi="標楷體" w:hint="eastAsia"/>
                <w:kern w:val="2"/>
                <w:szCs w:val="24"/>
              </w:rPr>
              <w:t>第</w:t>
            </w:r>
            <w:r w:rsidRPr="00D64598">
              <w:rPr>
                <w:rFonts w:eastAsia="標楷體" w:hAnsi="標楷體" w:hint="eastAsia"/>
                <w:kern w:val="2"/>
                <w:szCs w:val="24"/>
                <w:u w:val="single"/>
              </w:rPr>
              <w:t>9</w:t>
            </w:r>
            <w:r w:rsidRPr="00D64598">
              <w:rPr>
                <w:rFonts w:eastAsia="標楷體" w:hAnsi="標楷體" w:hint="eastAsia"/>
                <w:kern w:val="2"/>
                <w:szCs w:val="24"/>
              </w:rPr>
              <w:t>條</w:t>
            </w:r>
          </w:p>
          <w:p w:rsidR="00883792" w:rsidRPr="00D64598" w:rsidRDefault="00883792" w:rsidP="00243547">
            <w:pPr>
              <w:adjustRightInd/>
              <w:snapToGrid w:val="0"/>
              <w:spacing w:line="240" w:lineRule="auto"/>
              <w:ind w:leftChars="-7" w:left="-17"/>
              <w:jc w:val="both"/>
              <w:textAlignment w:val="auto"/>
              <w:rPr>
                <w:rFonts w:eastAsia="標楷體" w:hAnsi="標楷體"/>
                <w:kern w:val="2"/>
                <w:szCs w:val="24"/>
              </w:rPr>
            </w:pPr>
            <w:r w:rsidRPr="00D64598">
              <w:rPr>
                <w:rFonts w:eastAsia="標楷體" w:hint="eastAsia"/>
                <w:kern w:val="2"/>
                <w:szCs w:val="24"/>
              </w:rPr>
              <w:t>本辦法經行政會議審議通過後，自公布日起實施，修正時亦同。</w:t>
            </w:r>
          </w:p>
        </w:tc>
        <w:tc>
          <w:tcPr>
            <w:tcW w:w="1984" w:type="dxa"/>
          </w:tcPr>
          <w:p w:rsidR="00883792" w:rsidRPr="00D64598" w:rsidRDefault="00883792" w:rsidP="00243547">
            <w:pPr>
              <w:adjustRightInd/>
              <w:snapToGrid w:val="0"/>
              <w:spacing w:line="240" w:lineRule="auto"/>
              <w:jc w:val="both"/>
              <w:textAlignment w:val="auto"/>
              <w:rPr>
                <w:rFonts w:eastAsia="標楷體"/>
                <w:kern w:val="36"/>
                <w:szCs w:val="24"/>
              </w:rPr>
            </w:pPr>
            <w:r w:rsidRPr="00D64598">
              <w:rPr>
                <w:rFonts w:eastAsia="標楷體" w:hint="eastAsia"/>
                <w:kern w:val="36"/>
                <w:szCs w:val="24"/>
              </w:rPr>
              <w:t>1.</w:t>
            </w:r>
            <w:r w:rsidRPr="00D64598">
              <w:rPr>
                <w:rFonts w:eastAsia="標楷體" w:hint="eastAsia"/>
                <w:kern w:val="36"/>
                <w:szCs w:val="24"/>
              </w:rPr>
              <w:t>修正條序。</w:t>
            </w:r>
          </w:p>
          <w:p w:rsidR="00883792" w:rsidRPr="00D64598" w:rsidRDefault="00883792" w:rsidP="00243547">
            <w:pPr>
              <w:adjustRightInd/>
              <w:snapToGrid w:val="0"/>
              <w:spacing w:line="240" w:lineRule="auto"/>
              <w:jc w:val="both"/>
              <w:textAlignment w:val="auto"/>
              <w:rPr>
                <w:rFonts w:eastAsia="標楷體" w:hAnsi="標楷體"/>
                <w:kern w:val="2"/>
                <w:szCs w:val="24"/>
              </w:rPr>
            </w:pPr>
            <w:r w:rsidRPr="00D64598">
              <w:rPr>
                <w:rFonts w:eastAsia="標楷體" w:hint="eastAsia"/>
                <w:kern w:val="36"/>
                <w:szCs w:val="24"/>
              </w:rPr>
              <w:t>2.</w:t>
            </w:r>
            <w:r w:rsidRPr="00D64598">
              <w:rPr>
                <w:rFonts w:eastAsia="標楷體" w:hint="eastAsia"/>
                <w:kern w:val="36"/>
                <w:szCs w:val="24"/>
              </w:rPr>
              <w:t>修正修訂審議程序。</w:t>
            </w:r>
          </w:p>
        </w:tc>
      </w:tr>
      <w:bookmarkEnd w:id="0"/>
      <w:bookmarkEnd w:id="1"/>
      <w:bookmarkEnd w:id="2"/>
    </w:tbl>
    <w:p w:rsidR="00883792" w:rsidRPr="00161A8D" w:rsidRDefault="00883792" w:rsidP="00883792">
      <w:pPr>
        <w:widowControl/>
        <w:adjustRightInd/>
        <w:spacing w:line="240" w:lineRule="auto"/>
        <w:textAlignment w:val="auto"/>
        <w:rPr>
          <w:rFonts w:eastAsia="標楷體"/>
        </w:rPr>
      </w:pPr>
    </w:p>
    <w:p w:rsidR="00883792" w:rsidRPr="00161A8D" w:rsidRDefault="00883792" w:rsidP="00883792">
      <w:pPr>
        <w:widowControl/>
        <w:adjustRightInd/>
        <w:spacing w:line="240" w:lineRule="auto"/>
        <w:textAlignment w:val="auto"/>
        <w:rPr>
          <w:rFonts w:eastAsia="標楷體"/>
        </w:rPr>
      </w:pPr>
    </w:p>
    <w:sectPr w:rsidR="00883792" w:rsidRPr="00161A8D" w:rsidSect="00F86EBB">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9F2" w:rsidRDefault="00DF09F2" w:rsidP="00B76C42">
      <w:pPr>
        <w:spacing w:line="240" w:lineRule="auto"/>
      </w:pPr>
      <w:r>
        <w:separator/>
      </w:r>
    </w:p>
  </w:endnote>
  <w:endnote w:type="continuationSeparator" w:id="0">
    <w:p w:rsidR="00DF09F2" w:rsidRDefault="00DF09F2"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9F2" w:rsidRDefault="00DF09F2" w:rsidP="00B76C42">
      <w:pPr>
        <w:spacing w:line="240" w:lineRule="auto"/>
      </w:pPr>
      <w:r>
        <w:separator/>
      </w:r>
    </w:p>
  </w:footnote>
  <w:footnote w:type="continuationSeparator" w:id="0">
    <w:p w:rsidR="00DF09F2" w:rsidRDefault="00DF09F2"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35B"/>
    <w:multiLevelType w:val="hybridMultilevel"/>
    <w:tmpl w:val="A4F00EFE"/>
    <w:lvl w:ilvl="0" w:tplc="62BC5A04">
      <w:start w:val="1"/>
      <w:numFmt w:val="taiwaneseCountingThousand"/>
      <w:lvlText w:val="%1、"/>
      <w:lvlJc w:val="left"/>
      <w:pPr>
        <w:ind w:left="960"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A4F39C0"/>
    <w:multiLevelType w:val="hybridMultilevel"/>
    <w:tmpl w:val="56E8578C"/>
    <w:lvl w:ilvl="0" w:tplc="15527362">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 w15:restartNumberingAfterBreak="0">
    <w:nsid w:val="296014CE"/>
    <w:multiLevelType w:val="hybridMultilevel"/>
    <w:tmpl w:val="A4F00EFE"/>
    <w:lvl w:ilvl="0" w:tplc="62BC5A04">
      <w:start w:val="1"/>
      <w:numFmt w:val="taiwaneseCountingThousand"/>
      <w:lvlText w:val="%1、"/>
      <w:lvlJc w:val="left"/>
      <w:pPr>
        <w:ind w:left="3414"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3DB468EC"/>
    <w:multiLevelType w:val="hybridMultilevel"/>
    <w:tmpl w:val="219255A6"/>
    <w:lvl w:ilvl="0" w:tplc="F83CC76C">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7" w15:restartNumberingAfterBreak="0">
    <w:nsid w:val="48AA6C24"/>
    <w:multiLevelType w:val="hybridMultilevel"/>
    <w:tmpl w:val="CED8F31A"/>
    <w:lvl w:ilvl="0" w:tplc="54583744">
      <w:start w:val="1"/>
      <w:numFmt w:val="taiwaneseCountingThousand"/>
      <w:lvlText w:val="%1、"/>
      <w:lvlJc w:val="left"/>
      <w:pPr>
        <w:ind w:left="528"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E7D0B5D"/>
    <w:multiLevelType w:val="hybridMultilevel"/>
    <w:tmpl w:val="4B52FB08"/>
    <w:lvl w:ilvl="0" w:tplc="1AB4A9AC">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2C96292"/>
    <w:multiLevelType w:val="hybridMultilevel"/>
    <w:tmpl w:val="724ADC3C"/>
    <w:lvl w:ilvl="0" w:tplc="B7EA288A">
      <w:start w:val="1"/>
      <w:numFmt w:val="taiwaneseCountingThousand"/>
      <w:lvlText w:val="（%1）"/>
      <w:lvlJc w:val="left"/>
      <w:pPr>
        <w:ind w:left="482" w:hanging="480"/>
      </w:pPr>
      <w:rPr>
        <w:rFonts w:hint="default"/>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4"/>
  </w:num>
  <w:num w:numId="2">
    <w:abstractNumId w:val="2"/>
  </w:num>
  <w:num w:numId="3">
    <w:abstractNumId w:val="5"/>
  </w:num>
  <w:num w:numId="4">
    <w:abstractNumId w:val="3"/>
  </w:num>
  <w:num w:numId="5">
    <w:abstractNumId w:val="9"/>
  </w:num>
  <w:num w:numId="6">
    <w:abstractNumId w:val="6"/>
  </w:num>
  <w:num w:numId="7">
    <w:abstractNumId w:val="0"/>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3608"/>
    <w:rsid w:val="0000783C"/>
    <w:rsid w:val="00023F63"/>
    <w:rsid w:val="00026F6C"/>
    <w:rsid w:val="00041987"/>
    <w:rsid w:val="00075885"/>
    <w:rsid w:val="00094DB9"/>
    <w:rsid w:val="000A0AB4"/>
    <w:rsid w:val="000B7E2E"/>
    <w:rsid w:val="000D7EF8"/>
    <w:rsid w:val="000E2B45"/>
    <w:rsid w:val="000F3A3E"/>
    <w:rsid w:val="0011353A"/>
    <w:rsid w:val="00117615"/>
    <w:rsid w:val="001357FD"/>
    <w:rsid w:val="00140257"/>
    <w:rsid w:val="00184369"/>
    <w:rsid w:val="001B2C57"/>
    <w:rsid w:val="001B37B0"/>
    <w:rsid w:val="001C7F6A"/>
    <w:rsid w:val="001D1491"/>
    <w:rsid w:val="001F4D1E"/>
    <w:rsid w:val="001F6523"/>
    <w:rsid w:val="0020103A"/>
    <w:rsid w:val="00204A9F"/>
    <w:rsid w:val="00214415"/>
    <w:rsid w:val="00231EB5"/>
    <w:rsid w:val="002365BB"/>
    <w:rsid w:val="00240B75"/>
    <w:rsid w:val="00243547"/>
    <w:rsid w:val="00256B29"/>
    <w:rsid w:val="00264C96"/>
    <w:rsid w:val="002701D3"/>
    <w:rsid w:val="00277994"/>
    <w:rsid w:val="002B2A08"/>
    <w:rsid w:val="002C7AAB"/>
    <w:rsid w:val="002D371B"/>
    <w:rsid w:val="002D52C0"/>
    <w:rsid w:val="002F48EE"/>
    <w:rsid w:val="00320F40"/>
    <w:rsid w:val="0034656B"/>
    <w:rsid w:val="003533D9"/>
    <w:rsid w:val="003704FB"/>
    <w:rsid w:val="003876E2"/>
    <w:rsid w:val="00390CC1"/>
    <w:rsid w:val="00394BE4"/>
    <w:rsid w:val="003B3CA7"/>
    <w:rsid w:val="003D0162"/>
    <w:rsid w:val="003D0A8E"/>
    <w:rsid w:val="004301DB"/>
    <w:rsid w:val="00452F13"/>
    <w:rsid w:val="00455622"/>
    <w:rsid w:val="00473E07"/>
    <w:rsid w:val="004907E7"/>
    <w:rsid w:val="004A641C"/>
    <w:rsid w:val="004C0810"/>
    <w:rsid w:val="004D5EC0"/>
    <w:rsid w:val="005028D8"/>
    <w:rsid w:val="00504BF7"/>
    <w:rsid w:val="0051310D"/>
    <w:rsid w:val="00517C6F"/>
    <w:rsid w:val="00543006"/>
    <w:rsid w:val="00544CEF"/>
    <w:rsid w:val="0054563C"/>
    <w:rsid w:val="00546255"/>
    <w:rsid w:val="00546257"/>
    <w:rsid w:val="00556100"/>
    <w:rsid w:val="0056672D"/>
    <w:rsid w:val="00575827"/>
    <w:rsid w:val="005948A8"/>
    <w:rsid w:val="005954E1"/>
    <w:rsid w:val="005B0BC7"/>
    <w:rsid w:val="005C57A9"/>
    <w:rsid w:val="005C6A38"/>
    <w:rsid w:val="005D07B9"/>
    <w:rsid w:val="005D0BA6"/>
    <w:rsid w:val="005E4329"/>
    <w:rsid w:val="005E6DA6"/>
    <w:rsid w:val="005F7972"/>
    <w:rsid w:val="0061370B"/>
    <w:rsid w:val="00634982"/>
    <w:rsid w:val="00635528"/>
    <w:rsid w:val="006409A0"/>
    <w:rsid w:val="006708B8"/>
    <w:rsid w:val="00676970"/>
    <w:rsid w:val="00686FE0"/>
    <w:rsid w:val="00691A20"/>
    <w:rsid w:val="0069316D"/>
    <w:rsid w:val="00697801"/>
    <w:rsid w:val="006B51A9"/>
    <w:rsid w:val="006B6467"/>
    <w:rsid w:val="006D4339"/>
    <w:rsid w:val="006F241E"/>
    <w:rsid w:val="00706F99"/>
    <w:rsid w:val="007143F3"/>
    <w:rsid w:val="0072728D"/>
    <w:rsid w:val="0073362A"/>
    <w:rsid w:val="0073783E"/>
    <w:rsid w:val="007439B2"/>
    <w:rsid w:val="007452A9"/>
    <w:rsid w:val="00751FC4"/>
    <w:rsid w:val="00783188"/>
    <w:rsid w:val="00794642"/>
    <w:rsid w:val="00797B28"/>
    <w:rsid w:val="007A0FA3"/>
    <w:rsid w:val="007A3380"/>
    <w:rsid w:val="007B7C24"/>
    <w:rsid w:val="007C0A45"/>
    <w:rsid w:val="007D11D8"/>
    <w:rsid w:val="007F23C1"/>
    <w:rsid w:val="007F345E"/>
    <w:rsid w:val="008014BB"/>
    <w:rsid w:val="0080342D"/>
    <w:rsid w:val="00806AFF"/>
    <w:rsid w:val="00823445"/>
    <w:rsid w:val="00824F87"/>
    <w:rsid w:val="00830C56"/>
    <w:rsid w:val="00831CEA"/>
    <w:rsid w:val="008429CB"/>
    <w:rsid w:val="008610F5"/>
    <w:rsid w:val="0086330B"/>
    <w:rsid w:val="0086410E"/>
    <w:rsid w:val="00881740"/>
    <w:rsid w:val="00883792"/>
    <w:rsid w:val="008B4746"/>
    <w:rsid w:val="008C5EBE"/>
    <w:rsid w:val="008D2C05"/>
    <w:rsid w:val="008E0376"/>
    <w:rsid w:val="008F15A0"/>
    <w:rsid w:val="00901DF2"/>
    <w:rsid w:val="0095597D"/>
    <w:rsid w:val="00962D16"/>
    <w:rsid w:val="00976590"/>
    <w:rsid w:val="009A0852"/>
    <w:rsid w:val="009C0378"/>
    <w:rsid w:val="00A07BBD"/>
    <w:rsid w:val="00A5148C"/>
    <w:rsid w:val="00A603E7"/>
    <w:rsid w:val="00A616E4"/>
    <w:rsid w:val="00A6699F"/>
    <w:rsid w:val="00B2578C"/>
    <w:rsid w:val="00B545AC"/>
    <w:rsid w:val="00B57F88"/>
    <w:rsid w:val="00B754C8"/>
    <w:rsid w:val="00B76C42"/>
    <w:rsid w:val="00BB4451"/>
    <w:rsid w:val="00BC7A47"/>
    <w:rsid w:val="00BE45C2"/>
    <w:rsid w:val="00BF7856"/>
    <w:rsid w:val="00C20851"/>
    <w:rsid w:val="00C21045"/>
    <w:rsid w:val="00C5372E"/>
    <w:rsid w:val="00C74ED7"/>
    <w:rsid w:val="00CA3CB2"/>
    <w:rsid w:val="00CA781E"/>
    <w:rsid w:val="00CB7280"/>
    <w:rsid w:val="00CC15DA"/>
    <w:rsid w:val="00CC5646"/>
    <w:rsid w:val="00CE1D5F"/>
    <w:rsid w:val="00CE4E14"/>
    <w:rsid w:val="00CE59BD"/>
    <w:rsid w:val="00D10D80"/>
    <w:rsid w:val="00D2752C"/>
    <w:rsid w:val="00D27DF6"/>
    <w:rsid w:val="00D4032B"/>
    <w:rsid w:val="00D40E92"/>
    <w:rsid w:val="00D4143F"/>
    <w:rsid w:val="00D425A1"/>
    <w:rsid w:val="00D46D2A"/>
    <w:rsid w:val="00D64598"/>
    <w:rsid w:val="00D7234B"/>
    <w:rsid w:val="00DD1C08"/>
    <w:rsid w:val="00DD40DB"/>
    <w:rsid w:val="00DE0BBD"/>
    <w:rsid w:val="00DF09F2"/>
    <w:rsid w:val="00DF2A7A"/>
    <w:rsid w:val="00E00D03"/>
    <w:rsid w:val="00E021CF"/>
    <w:rsid w:val="00E043E7"/>
    <w:rsid w:val="00E141E9"/>
    <w:rsid w:val="00E200B4"/>
    <w:rsid w:val="00E639AA"/>
    <w:rsid w:val="00E720C4"/>
    <w:rsid w:val="00E73B50"/>
    <w:rsid w:val="00E8012C"/>
    <w:rsid w:val="00E84E3E"/>
    <w:rsid w:val="00E85C68"/>
    <w:rsid w:val="00E9568E"/>
    <w:rsid w:val="00EA01E5"/>
    <w:rsid w:val="00EB3449"/>
    <w:rsid w:val="00ED2FC8"/>
    <w:rsid w:val="00ED3DC1"/>
    <w:rsid w:val="00ED6CCD"/>
    <w:rsid w:val="00EE5E02"/>
    <w:rsid w:val="00F32D34"/>
    <w:rsid w:val="00F32EA8"/>
    <w:rsid w:val="00F54F40"/>
    <w:rsid w:val="00F55613"/>
    <w:rsid w:val="00F65174"/>
    <w:rsid w:val="00F73BD7"/>
    <w:rsid w:val="00F86EBB"/>
    <w:rsid w:val="00FC437D"/>
    <w:rsid w:val="00FD46C9"/>
    <w:rsid w:val="00FF1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CF69C5-91FC-45F7-AE4C-5AD5BEED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Balloon Text"/>
    <w:basedOn w:val="a"/>
    <w:link w:val="ad"/>
    <w:uiPriority w:val="99"/>
    <w:semiHidden/>
    <w:unhideWhenUsed/>
    <w:rsid w:val="007439B2"/>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439B2"/>
    <w:rPr>
      <w:rFonts w:asciiTheme="majorHAnsi" w:eastAsiaTheme="majorEastAsia" w:hAnsiTheme="majorHAnsi" w:cstheme="majorBidi"/>
      <w:kern w:val="0"/>
      <w:sz w:val="18"/>
      <w:szCs w:val="18"/>
    </w:rPr>
  </w:style>
  <w:style w:type="table" w:customStyle="1" w:styleId="1">
    <w:name w:val="表格格線1"/>
    <w:basedOn w:val="a1"/>
    <w:next w:val="ab"/>
    <w:uiPriority w:val="59"/>
    <w:rsid w:val="00346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509716">
      <w:bodyDiv w:val="1"/>
      <w:marLeft w:val="0"/>
      <w:marRight w:val="0"/>
      <w:marTop w:val="0"/>
      <w:marBottom w:val="0"/>
      <w:divBdr>
        <w:top w:val="none" w:sz="0" w:space="0" w:color="auto"/>
        <w:left w:val="none" w:sz="0" w:space="0" w:color="auto"/>
        <w:bottom w:val="none" w:sz="0" w:space="0" w:color="auto"/>
        <w:right w:val="none" w:sz="0" w:space="0" w:color="auto"/>
      </w:divBdr>
    </w:div>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370</Words>
  <Characters>2115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Hsuan  KMU</dc:creator>
  <cp:keywords/>
  <dc:description/>
  <cp:lastModifiedBy>user</cp:lastModifiedBy>
  <cp:revision>2</cp:revision>
  <cp:lastPrinted>2024-03-06T03:22:00Z</cp:lastPrinted>
  <dcterms:created xsi:type="dcterms:W3CDTF">2024-03-29T01:19:00Z</dcterms:created>
  <dcterms:modified xsi:type="dcterms:W3CDTF">2024-03-29T01:19:00Z</dcterms:modified>
</cp:coreProperties>
</file>