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C23F" w14:textId="1536F9C7" w:rsidR="00965F64" w:rsidRPr="008E3A67" w:rsidRDefault="00965F64" w:rsidP="00965F64">
      <w:pPr>
        <w:spacing w:line="440" w:lineRule="exact"/>
        <w:ind w:right="23"/>
        <w:rPr>
          <w:rFonts w:ascii="標楷體" w:eastAsia="標楷體"/>
          <w:b/>
          <w:sz w:val="32"/>
          <w:szCs w:val="32"/>
        </w:rPr>
      </w:pPr>
      <w:r w:rsidRPr="008E3A67">
        <w:rPr>
          <w:rFonts w:ascii="標楷體" w:eastAsia="標楷體" w:hint="eastAsia"/>
          <w:b/>
          <w:sz w:val="32"/>
          <w:szCs w:val="32"/>
        </w:rPr>
        <w:t>高雄醫學大學外國學生招生規定</w:t>
      </w:r>
    </w:p>
    <w:p w14:paraId="46F8BC7C" w14:textId="77777777" w:rsidR="00965F64" w:rsidRPr="008E3A67" w:rsidRDefault="00965F64" w:rsidP="00965F64">
      <w:pPr>
        <w:tabs>
          <w:tab w:val="left" w:pos="5103"/>
        </w:tabs>
        <w:spacing w:line="240" w:lineRule="exact"/>
        <w:ind w:leftChars="1713" w:left="4111" w:rightChars="-249" w:right="-598"/>
        <w:rPr>
          <w:rFonts w:eastAsia="標楷體"/>
          <w:sz w:val="20"/>
        </w:rPr>
      </w:pPr>
    </w:p>
    <w:p w14:paraId="4F63B378"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101.11.08</w:t>
      </w:r>
      <w:r w:rsidRPr="008E3A67">
        <w:rPr>
          <w:rFonts w:eastAsia="標楷體"/>
          <w:sz w:val="20"/>
        </w:rPr>
        <w:tab/>
      </w:r>
      <w:r w:rsidRPr="008E3A67">
        <w:rPr>
          <w:rFonts w:eastAsia="標楷體" w:hint="eastAsia"/>
          <w:sz w:val="20"/>
        </w:rPr>
        <w:t>1</w:t>
      </w:r>
      <w:r w:rsidRPr="008E3A67">
        <w:rPr>
          <w:rFonts w:eastAsia="標楷體"/>
          <w:sz w:val="20"/>
        </w:rPr>
        <w:t>01</w:t>
      </w:r>
      <w:r w:rsidRPr="008E3A67">
        <w:rPr>
          <w:rFonts w:eastAsia="標楷體"/>
          <w:sz w:val="20"/>
        </w:rPr>
        <w:t>學年度第</w:t>
      </w:r>
      <w:r w:rsidRPr="008E3A67">
        <w:rPr>
          <w:rFonts w:eastAsia="標楷體" w:hint="eastAsia"/>
          <w:sz w:val="20"/>
        </w:rPr>
        <w:t>1</w:t>
      </w:r>
      <w:r w:rsidRPr="008E3A67">
        <w:rPr>
          <w:rFonts w:eastAsia="標楷體"/>
          <w:sz w:val="20"/>
        </w:rPr>
        <w:t>次校務會議審議通過</w:t>
      </w:r>
    </w:p>
    <w:p w14:paraId="3EE8D4F1"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101.12.05</w:t>
      </w:r>
      <w:r w:rsidRPr="008E3A67">
        <w:rPr>
          <w:rFonts w:eastAsia="標楷體"/>
          <w:sz w:val="20"/>
        </w:rPr>
        <w:tab/>
      </w:r>
      <w:r w:rsidRPr="008E3A67">
        <w:rPr>
          <w:rFonts w:eastAsia="標楷體"/>
          <w:sz w:val="20"/>
        </w:rPr>
        <w:t>教育部</w:t>
      </w:r>
      <w:proofErr w:type="gramStart"/>
      <w:r w:rsidRPr="008E3A67">
        <w:rPr>
          <w:rFonts w:eastAsia="標楷體"/>
          <w:sz w:val="20"/>
        </w:rPr>
        <w:t>臺</w:t>
      </w:r>
      <w:proofErr w:type="gramEnd"/>
      <w:r w:rsidRPr="008E3A67">
        <w:rPr>
          <w:rFonts w:eastAsia="標楷體"/>
          <w:sz w:val="20"/>
        </w:rPr>
        <w:t>文</w:t>
      </w:r>
      <w:r w:rsidRPr="008E3A67">
        <w:rPr>
          <w:rFonts w:eastAsia="標楷體"/>
          <w:sz w:val="20"/>
        </w:rPr>
        <w:t>(</w:t>
      </w:r>
      <w:r w:rsidRPr="008E3A67">
        <w:rPr>
          <w:rFonts w:eastAsia="標楷體"/>
          <w:sz w:val="20"/>
        </w:rPr>
        <w:t>二</w:t>
      </w:r>
      <w:r w:rsidRPr="008E3A67">
        <w:rPr>
          <w:rFonts w:eastAsia="標楷體"/>
          <w:sz w:val="20"/>
        </w:rPr>
        <w:t>)</w:t>
      </w:r>
      <w:r w:rsidRPr="008E3A67">
        <w:rPr>
          <w:rFonts w:eastAsia="標楷體"/>
          <w:sz w:val="20"/>
        </w:rPr>
        <w:t>字第</w:t>
      </w:r>
      <w:r w:rsidRPr="008E3A67">
        <w:rPr>
          <w:rFonts w:eastAsia="標楷體"/>
          <w:sz w:val="20"/>
        </w:rPr>
        <w:t>1010231886</w:t>
      </w:r>
      <w:r w:rsidRPr="008E3A67">
        <w:rPr>
          <w:rFonts w:eastAsia="標楷體"/>
          <w:sz w:val="20"/>
        </w:rPr>
        <w:t>號函准予核定</w:t>
      </w:r>
    </w:p>
    <w:p w14:paraId="053DECEF"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101.12.22</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kern w:val="0"/>
          <w:sz w:val="20"/>
          <w:szCs w:val="16"/>
        </w:rPr>
        <w:t>1011103575</w:t>
      </w:r>
      <w:r w:rsidRPr="008E3A67">
        <w:rPr>
          <w:rFonts w:eastAsia="標楷體"/>
          <w:sz w:val="20"/>
        </w:rPr>
        <w:t>號函公布</w:t>
      </w:r>
    </w:p>
    <w:p w14:paraId="33B735F6"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102.01.24</w:t>
      </w:r>
      <w:r w:rsidRPr="008E3A67">
        <w:rPr>
          <w:rFonts w:eastAsia="標楷體"/>
          <w:sz w:val="20"/>
        </w:rPr>
        <w:tab/>
      </w:r>
      <w:r w:rsidRPr="008E3A67">
        <w:rPr>
          <w:rFonts w:eastAsia="標楷體" w:hint="eastAsia"/>
          <w:sz w:val="20"/>
        </w:rPr>
        <w:t>1</w:t>
      </w:r>
      <w:r w:rsidRPr="008E3A67">
        <w:rPr>
          <w:rFonts w:eastAsia="標楷體"/>
          <w:sz w:val="20"/>
        </w:rPr>
        <w:t>01</w:t>
      </w:r>
      <w:r w:rsidRPr="008E3A67">
        <w:rPr>
          <w:rFonts w:eastAsia="標楷體"/>
          <w:sz w:val="20"/>
        </w:rPr>
        <w:t>學年度第</w:t>
      </w:r>
      <w:r w:rsidRPr="008E3A67">
        <w:rPr>
          <w:rFonts w:eastAsia="標楷體" w:hint="eastAsia"/>
          <w:sz w:val="20"/>
        </w:rPr>
        <w:t>3</w:t>
      </w:r>
      <w:r w:rsidRPr="008E3A67">
        <w:rPr>
          <w:rFonts w:eastAsia="標楷體"/>
          <w:sz w:val="20"/>
        </w:rPr>
        <w:t>次教務會議通過</w:t>
      </w:r>
    </w:p>
    <w:p w14:paraId="169DED7F"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102.02.07</w:t>
      </w:r>
      <w:r w:rsidRPr="008E3A67">
        <w:rPr>
          <w:rFonts w:eastAsia="標楷體"/>
          <w:sz w:val="20"/>
        </w:rPr>
        <w:tab/>
      </w:r>
      <w:r w:rsidRPr="008E3A67">
        <w:rPr>
          <w:rFonts w:eastAsia="標楷體" w:hint="eastAsia"/>
          <w:sz w:val="20"/>
        </w:rPr>
        <w:t>1</w:t>
      </w:r>
      <w:r w:rsidRPr="008E3A67">
        <w:rPr>
          <w:rFonts w:eastAsia="標楷體"/>
          <w:sz w:val="20"/>
        </w:rPr>
        <w:t>01</w:t>
      </w:r>
      <w:r w:rsidRPr="008E3A67">
        <w:rPr>
          <w:rFonts w:eastAsia="標楷體"/>
          <w:sz w:val="20"/>
        </w:rPr>
        <w:t>學年度第</w:t>
      </w:r>
      <w:r w:rsidRPr="008E3A67">
        <w:rPr>
          <w:rFonts w:eastAsia="標楷體" w:hint="eastAsia"/>
          <w:sz w:val="20"/>
        </w:rPr>
        <w:t>2</w:t>
      </w:r>
      <w:r w:rsidRPr="008E3A67">
        <w:rPr>
          <w:rFonts w:eastAsia="標楷體"/>
          <w:sz w:val="20"/>
        </w:rPr>
        <w:t>次校務會議通過</w:t>
      </w:r>
    </w:p>
    <w:p w14:paraId="43ACCD6B"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102.02.08</w:t>
      </w:r>
      <w:r w:rsidRPr="008E3A67">
        <w:rPr>
          <w:rFonts w:eastAsia="標楷體"/>
          <w:sz w:val="20"/>
        </w:rPr>
        <w:tab/>
      </w:r>
      <w:r w:rsidRPr="008E3A67">
        <w:rPr>
          <w:rFonts w:eastAsia="標楷體"/>
          <w:sz w:val="20"/>
        </w:rPr>
        <w:t>教育部</w:t>
      </w:r>
      <w:proofErr w:type="gramStart"/>
      <w:r w:rsidRPr="008E3A67">
        <w:rPr>
          <w:rFonts w:eastAsia="標楷體"/>
          <w:sz w:val="20"/>
        </w:rPr>
        <w:t>臺</w:t>
      </w:r>
      <w:proofErr w:type="gramEnd"/>
      <w:r w:rsidRPr="008E3A67">
        <w:rPr>
          <w:rFonts w:eastAsia="標楷體"/>
          <w:sz w:val="20"/>
        </w:rPr>
        <w:t>文</w:t>
      </w:r>
      <w:r w:rsidRPr="008E3A67">
        <w:rPr>
          <w:rFonts w:eastAsia="標楷體"/>
          <w:sz w:val="20"/>
        </w:rPr>
        <w:t>(</w:t>
      </w:r>
      <w:r w:rsidRPr="008E3A67">
        <w:rPr>
          <w:rFonts w:eastAsia="標楷體"/>
          <w:sz w:val="20"/>
        </w:rPr>
        <w:t>五</w:t>
      </w:r>
      <w:r w:rsidRPr="008E3A67">
        <w:rPr>
          <w:rFonts w:eastAsia="標楷體"/>
          <w:sz w:val="20"/>
        </w:rPr>
        <w:t>)</w:t>
      </w:r>
      <w:r w:rsidRPr="008E3A67">
        <w:rPr>
          <w:rFonts w:eastAsia="標楷體"/>
          <w:sz w:val="20"/>
        </w:rPr>
        <w:t>字第</w:t>
      </w:r>
      <w:r w:rsidRPr="008E3A67">
        <w:rPr>
          <w:rFonts w:eastAsia="標楷體"/>
          <w:sz w:val="20"/>
        </w:rPr>
        <w:t>1020024124</w:t>
      </w:r>
      <w:r w:rsidRPr="008E3A67">
        <w:rPr>
          <w:rFonts w:eastAsia="標楷體"/>
          <w:sz w:val="20"/>
        </w:rPr>
        <w:t>號函准予核定</w:t>
      </w:r>
    </w:p>
    <w:p w14:paraId="5751691F"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102.03.15</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kern w:val="0"/>
          <w:sz w:val="20"/>
          <w:szCs w:val="16"/>
        </w:rPr>
        <w:t>1021100737</w:t>
      </w:r>
      <w:r w:rsidRPr="008E3A67">
        <w:rPr>
          <w:rFonts w:eastAsia="標楷體"/>
          <w:sz w:val="20"/>
        </w:rPr>
        <w:t>號函公布</w:t>
      </w:r>
    </w:p>
    <w:p w14:paraId="693AAFA3" w14:textId="77777777" w:rsidR="00965F64" w:rsidRPr="008E3A67" w:rsidRDefault="00965F64" w:rsidP="00965F64">
      <w:pPr>
        <w:tabs>
          <w:tab w:val="left" w:pos="5103"/>
        </w:tabs>
        <w:spacing w:line="240" w:lineRule="exact"/>
        <w:ind w:leftChars="1713" w:left="4111" w:rightChars="-249" w:right="-598"/>
        <w:rPr>
          <w:rFonts w:eastAsia="標楷體"/>
          <w:kern w:val="0"/>
          <w:sz w:val="20"/>
          <w:szCs w:val="16"/>
        </w:rPr>
      </w:pPr>
      <w:r w:rsidRPr="008E3A67">
        <w:rPr>
          <w:rFonts w:eastAsia="標楷體"/>
          <w:kern w:val="0"/>
          <w:sz w:val="20"/>
          <w:szCs w:val="16"/>
        </w:rPr>
        <w:t>102.09.11</w:t>
      </w:r>
      <w:r w:rsidRPr="008E3A67">
        <w:rPr>
          <w:rFonts w:eastAsia="標楷體"/>
          <w:kern w:val="0"/>
          <w:sz w:val="20"/>
          <w:szCs w:val="16"/>
        </w:rPr>
        <w:tab/>
      </w:r>
      <w:r w:rsidRPr="008E3A67">
        <w:rPr>
          <w:rFonts w:eastAsia="標楷體" w:hint="eastAsia"/>
          <w:kern w:val="0"/>
          <w:sz w:val="20"/>
          <w:szCs w:val="16"/>
        </w:rPr>
        <w:t>1</w:t>
      </w:r>
      <w:r w:rsidRPr="008E3A67">
        <w:rPr>
          <w:rFonts w:eastAsia="標楷體"/>
          <w:kern w:val="0"/>
          <w:sz w:val="20"/>
          <w:szCs w:val="16"/>
        </w:rPr>
        <w:t>02</w:t>
      </w:r>
      <w:r w:rsidRPr="008E3A67">
        <w:rPr>
          <w:rFonts w:eastAsia="標楷體"/>
          <w:kern w:val="0"/>
          <w:sz w:val="20"/>
          <w:szCs w:val="16"/>
        </w:rPr>
        <w:t>學年度第</w:t>
      </w:r>
      <w:r w:rsidRPr="008E3A67">
        <w:rPr>
          <w:rFonts w:eastAsia="標楷體" w:hint="eastAsia"/>
          <w:kern w:val="0"/>
          <w:sz w:val="20"/>
          <w:szCs w:val="16"/>
        </w:rPr>
        <w:t>1</w:t>
      </w:r>
      <w:r w:rsidRPr="008E3A67">
        <w:rPr>
          <w:rFonts w:eastAsia="標楷體"/>
          <w:kern w:val="0"/>
          <w:sz w:val="20"/>
          <w:szCs w:val="16"/>
        </w:rPr>
        <w:t>次教務會議通過</w:t>
      </w:r>
    </w:p>
    <w:p w14:paraId="0B70F734" w14:textId="77777777" w:rsidR="00965F64" w:rsidRPr="008E3A67" w:rsidRDefault="00965F64" w:rsidP="00965F64">
      <w:pPr>
        <w:tabs>
          <w:tab w:val="left" w:pos="5103"/>
        </w:tabs>
        <w:spacing w:line="240" w:lineRule="exact"/>
        <w:ind w:leftChars="1713" w:left="4111" w:rightChars="-249" w:right="-598"/>
        <w:rPr>
          <w:rFonts w:eastAsia="標楷體"/>
          <w:kern w:val="0"/>
          <w:sz w:val="20"/>
          <w:szCs w:val="16"/>
        </w:rPr>
      </w:pPr>
      <w:r w:rsidRPr="008E3A67">
        <w:rPr>
          <w:rFonts w:eastAsia="標楷體"/>
          <w:kern w:val="0"/>
          <w:sz w:val="20"/>
          <w:szCs w:val="16"/>
        </w:rPr>
        <w:t>102.10.17</w:t>
      </w:r>
      <w:r w:rsidRPr="008E3A67">
        <w:rPr>
          <w:rFonts w:eastAsia="標楷體"/>
          <w:kern w:val="0"/>
          <w:sz w:val="20"/>
          <w:szCs w:val="16"/>
        </w:rPr>
        <w:tab/>
      </w:r>
      <w:r w:rsidRPr="008E3A67">
        <w:rPr>
          <w:rFonts w:eastAsia="標楷體" w:hint="eastAsia"/>
          <w:kern w:val="0"/>
          <w:sz w:val="20"/>
          <w:szCs w:val="16"/>
        </w:rPr>
        <w:t>1</w:t>
      </w:r>
      <w:r w:rsidRPr="008E3A67">
        <w:rPr>
          <w:rFonts w:eastAsia="標楷體"/>
          <w:kern w:val="0"/>
          <w:sz w:val="20"/>
          <w:szCs w:val="16"/>
        </w:rPr>
        <w:t>02</w:t>
      </w:r>
      <w:r w:rsidRPr="008E3A67">
        <w:rPr>
          <w:rFonts w:eastAsia="標楷體"/>
          <w:kern w:val="0"/>
          <w:sz w:val="20"/>
          <w:szCs w:val="16"/>
        </w:rPr>
        <w:t>學年度第</w:t>
      </w:r>
      <w:r w:rsidRPr="008E3A67">
        <w:rPr>
          <w:rFonts w:eastAsia="標楷體" w:hint="eastAsia"/>
          <w:kern w:val="0"/>
          <w:sz w:val="20"/>
          <w:szCs w:val="16"/>
        </w:rPr>
        <w:t>1</w:t>
      </w:r>
      <w:r w:rsidRPr="008E3A67">
        <w:rPr>
          <w:rFonts w:eastAsia="標楷體"/>
          <w:kern w:val="0"/>
          <w:sz w:val="20"/>
          <w:szCs w:val="16"/>
        </w:rPr>
        <w:t>次校務會議通過</w:t>
      </w:r>
    </w:p>
    <w:p w14:paraId="07C84A74" w14:textId="77777777" w:rsidR="00965F64" w:rsidRPr="008E3A67" w:rsidRDefault="00965F64" w:rsidP="00965F64">
      <w:pPr>
        <w:tabs>
          <w:tab w:val="left" w:pos="5103"/>
        </w:tabs>
        <w:spacing w:line="240" w:lineRule="exact"/>
        <w:ind w:leftChars="1713" w:left="4111" w:rightChars="-249" w:right="-598"/>
        <w:rPr>
          <w:rFonts w:eastAsia="標楷體"/>
          <w:kern w:val="0"/>
          <w:sz w:val="20"/>
          <w:szCs w:val="16"/>
        </w:rPr>
      </w:pPr>
      <w:r w:rsidRPr="008E3A67">
        <w:rPr>
          <w:rFonts w:eastAsia="標楷體"/>
          <w:kern w:val="0"/>
          <w:sz w:val="20"/>
          <w:szCs w:val="16"/>
        </w:rPr>
        <w:t>10</w:t>
      </w:r>
      <w:r w:rsidRPr="008E3A67">
        <w:rPr>
          <w:rFonts w:eastAsia="標楷體" w:hint="eastAsia"/>
          <w:kern w:val="0"/>
          <w:sz w:val="20"/>
          <w:szCs w:val="16"/>
        </w:rPr>
        <w:t>3</w:t>
      </w:r>
      <w:r w:rsidRPr="008E3A67">
        <w:rPr>
          <w:rFonts w:eastAsia="標楷體"/>
          <w:kern w:val="0"/>
          <w:sz w:val="20"/>
          <w:szCs w:val="16"/>
        </w:rPr>
        <w:t>.</w:t>
      </w:r>
      <w:r w:rsidRPr="008E3A67">
        <w:rPr>
          <w:rFonts w:eastAsia="標楷體" w:hint="eastAsia"/>
          <w:kern w:val="0"/>
          <w:sz w:val="20"/>
          <w:szCs w:val="16"/>
        </w:rPr>
        <w:t>11</w:t>
      </w:r>
      <w:r w:rsidRPr="008E3A67">
        <w:rPr>
          <w:rFonts w:eastAsia="標楷體"/>
          <w:kern w:val="0"/>
          <w:sz w:val="20"/>
          <w:szCs w:val="16"/>
        </w:rPr>
        <w:t>.</w:t>
      </w:r>
      <w:r w:rsidRPr="008E3A67">
        <w:rPr>
          <w:rFonts w:eastAsia="標楷體" w:hint="eastAsia"/>
          <w:kern w:val="0"/>
          <w:sz w:val="20"/>
          <w:szCs w:val="16"/>
        </w:rPr>
        <w:t>26</w:t>
      </w:r>
      <w:r w:rsidRPr="008E3A67">
        <w:rPr>
          <w:rFonts w:eastAsia="標楷體"/>
          <w:kern w:val="0"/>
          <w:sz w:val="20"/>
          <w:szCs w:val="16"/>
        </w:rPr>
        <w:tab/>
        <w:t>1</w:t>
      </w:r>
      <w:r w:rsidRPr="008E3A67">
        <w:rPr>
          <w:rFonts w:eastAsia="標楷體" w:hint="eastAsia"/>
          <w:kern w:val="0"/>
          <w:sz w:val="20"/>
          <w:szCs w:val="16"/>
        </w:rPr>
        <w:t>0</w:t>
      </w:r>
      <w:r w:rsidRPr="008E3A67">
        <w:rPr>
          <w:rFonts w:eastAsia="標楷體"/>
          <w:kern w:val="0"/>
          <w:sz w:val="20"/>
          <w:szCs w:val="16"/>
        </w:rPr>
        <w:t>3</w:t>
      </w:r>
      <w:r w:rsidRPr="008E3A67">
        <w:rPr>
          <w:rFonts w:eastAsia="標楷體"/>
          <w:kern w:val="0"/>
          <w:sz w:val="20"/>
          <w:szCs w:val="16"/>
        </w:rPr>
        <w:t>學年度第</w:t>
      </w:r>
      <w:r w:rsidRPr="008E3A67">
        <w:rPr>
          <w:rFonts w:eastAsia="標楷體" w:hint="eastAsia"/>
          <w:kern w:val="0"/>
          <w:sz w:val="20"/>
          <w:szCs w:val="16"/>
        </w:rPr>
        <w:t>2</w:t>
      </w:r>
      <w:r w:rsidRPr="008E3A67">
        <w:rPr>
          <w:rFonts w:eastAsia="標楷體"/>
          <w:kern w:val="0"/>
          <w:sz w:val="20"/>
          <w:szCs w:val="16"/>
        </w:rPr>
        <w:t>次教務會議通過</w:t>
      </w:r>
    </w:p>
    <w:p w14:paraId="29DCFF56" w14:textId="77777777" w:rsidR="00965F64" w:rsidRPr="008E3A67" w:rsidRDefault="00965F64" w:rsidP="00965F64">
      <w:pPr>
        <w:tabs>
          <w:tab w:val="left" w:pos="5103"/>
        </w:tabs>
        <w:spacing w:line="240" w:lineRule="exact"/>
        <w:ind w:leftChars="1713" w:left="4111" w:rightChars="-249" w:right="-598"/>
        <w:rPr>
          <w:rFonts w:eastAsia="標楷體"/>
          <w:kern w:val="0"/>
          <w:sz w:val="20"/>
          <w:szCs w:val="16"/>
        </w:rPr>
      </w:pPr>
      <w:r w:rsidRPr="008E3A67">
        <w:rPr>
          <w:rFonts w:eastAsia="標楷體"/>
          <w:kern w:val="0"/>
          <w:sz w:val="20"/>
          <w:szCs w:val="16"/>
        </w:rPr>
        <w:t>10</w:t>
      </w:r>
      <w:r w:rsidRPr="008E3A67">
        <w:rPr>
          <w:rFonts w:eastAsia="標楷體" w:hint="eastAsia"/>
          <w:kern w:val="0"/>
          <w:sz w:val="20"/>
          <w:szCs w:val="16"/>
        </w:rPr>
        <w:t>3</w:t>
      </w:r>
      <w:r w:rsidRPr="008E3A67">
        <w:rPr>
          <w:rFonts w:eastAsia="標楷體"/>
          <w:kern w:val="0"/>
          <w:sz w:val="20"/>
          <w:szCs w:val="16"/>
        </w:rPr>
        <w:t>.1</w:t>
      </w:r>
      <w:r w:rsidRPr="008E3A67">
        <w:rPr>
          <w:rFonts w:eastAsia="標楷體" w:hint="eastAsia"/>
          <w:kern w:val="0"/>
          <w:sz w:val="20"/>
          <w:szCs w:val="16"/>
        </w:rPr>
        <w:t>2</w:t>
      </w:r>
      <w:r w:rsidRPr="008E3A67">
        <w:rPr>
          <w:rFonts w:eastAsia="標楷體"/>
          <w:kern w:val="0"/>
          <w:sz w:val="20"/>
          <w:szCs w:val="16"/>
        </w:rPr>
        <w:t>.</w:t>
      </w:r>
      <w:r w:rsidRPr="008E3A67">
        <w:rPr>
          <w:rFonts w:eastAsia="標楷體" w:hint="eastAsia"/>
          <w:kern w:val="0"/>
          <w:sz w:val="20"/>
          <w:szCs w:val="16"/>
        </w:rPr>
        <w:t>25</w:t>
      </w:r>
      <w:r w:rsidRPr="008E3A67">
        <w:rPr>
          <w:rFonts w:eastAsia="標楷體"/>
          <w:kern w:val="0"/>
          <w:sz w:val="20"/>
          <w:szCs w:val="16"/>
        </w:rPr>
        <w:tab/>
      </w:r>
      <w:r w:rsidRPr="008E3A67">
        <w:rPr>
          <w:rFonts w:eastAsia="標楷體" w:hint="eastAsia"/>
          <w:kern w:val="0"/>
          <w:sz w:val="20"/>
          <w:szCs w:val="16"/>
        </w:rPr>
        <w:t>1</w:t>
      </w:r>
      <w:r w:rsidRPr="008E3A67">
        <w:rPr>
          <w:rFonts w:eastAsia="標楷體"/>
          <w:kern w:val="0"/>
          <w:sz w:val="20"/>
          <w:szCs w:val="16"/>
        </w:rPr>
        <w:t>03</w:t>
      </w:r>
      <w:r w:rsidRPr="008E3A67">
        <w:rPr>
          <w:rFonts w:eastAsia="標楷體"/>
          <w:kern w:val="0"/>
          <w:sz w:val="20"/>
          <w:szCs w:val="16"/>
        </w:rPr>
        <w:t>學年度第</w:t>
      </w:r>
      <w:r w:rsidRPr="008E3A67">
        <w:rPr>
          <w:rFonts w:eastAsia="標楷體" w:hint="eastAsia"/>
          <w:kern w:val="0"/>
          <w:sz w:val="20"/>
          <w:szCs w:val="16"/>
        </w:rPr>
        <w:t>2</w:t>
      </w:r>
      <w:r w:rsidRPr="008E3A67">
        <w:rPr>
          <w:rFonts w:eastAsia="標楷體"/>
          <w:kern w:val="0"/>
          <w:sz w:val="20"/>
          <w:szCs w:val="16"/>
        </w:rPr>
        <w:t>次校務會議通過</w:t>
      </w:r>
    </w:p>
    <w:p w14:paraId="1E3C4CC1"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w:t>
      </w:r>
      <w:r w:rsidRPr="008E3A67">
        <w:rPr>
          <w:rFonts w:eastAsia="標楷體" w:hint="eastAsia"/>
          <w:sz w:val="20"/>
        </w:rPr>
        <w:t>4</w:t>
      </w:r>
      <w:r w:rsidRPr="008E3A67">
        <w:rPr>
          <w:rFonts w:eastAsia="標楷體"/>
          <w:sz w:val="20"/>
        </w:rPr>
        <w:t>.</w:t>
      </w:r>
      <w:r w:rsidRPr="008E3A67">
        <w:rPr>
          <w:rFonts w:eastAsia="標楷體" w:hint="eastAsia"/>
          <w:sz w:val="20"/>
        </w:rPr>
        <w:t>07</w:t>
      </w:r>
      <w:r w:rsidRPr="008E3A67">
        <w:rPr>
          <w:rFonts w:eastAsia="標楷體"/>
          <w:sz w:val="20"/>
        </w:rPr>
        <w:t>.</w:t>
      </w:r>
      <w:r w:rsidRPr="008E3A67">
        <w:rPr>
          <w:rFonts w:eastAsia="標楷體" w:hint="eastAsia"/>
          <w:sz w:val="20"/>
        </w:rPr>
        <w:t>29</w:t>
      </w:r>
      <w:r w:rsidRPr="008E3A67">
        <w:rPr>
          <w:rFonts w:eastAsia="標楷體"/>
          <w:sz w:val="20"/>
        </w:rPr>
        <w:tab/>
      </w:r>
      <w:r w:rsidRPr="008E3A67">
        <w:rPr>
          <w:rFonts w:eastAsia="標楷體"/>
          <w:sz w:val="20"/>
        </w:rPr>
        <w:t>教育部</w:t>
      </w:r>
      <w:proofErr w:type="gramStart"/>
      <w:r w:rsidRPr="008E3A67">
        <w:rPr>
          <w:rFonts w:eastAsia="標楷體"/>
          <w:sz w:val="20"/>
        </w:rPr>
        <w:t>臺</w:t>
      </w:r>
      <w:proofErr w:type="gramEnd"/>
      <w:r w:rsidRPr="008E3A67">
        <w:rPr>
          <w:rFonts w:eastAsia="標楷體" w:hint="eastAsia"/>
          <w:sz w:val="20"/>
        </w:rPr>
        <w:t>教</w:t>
      </w:r>
      <w:r w:rsidRPr="008E3A67">
        <w:rPr>
          <w:rFonts w:eastAsia="標楷體"/>
          <w:sz w:val="20"/>
        </w:rPr>
        <w:t>文</w:t>
      </w:r>
      <w:r w:rsidRPr="008E3A67">
        <w:rPr>
          <w:rFonts w:eastAsia="標楷體"/>
          <w:sz w:val="20"/>
        </w:rPr>
        <w:t>(</w:t>
      </w:r>
      <w:r w:rsidRPr="008E3A67">
        <w:rPr>
          <w:rFonts w:eastAsia="標楷體" w:hint="eastAsia"/>
          <w:sz w:val="20"/>
        </w:rPr>
        <w:t>五</w:t>
      </w:r>
      <w:r w:rsidRPr="008E3A67">
        <w:rPr>
          <w:rFonts w:eastAsia="標楷體"/>
          <w:sz w:val="20"/>
        </w:rPr>
        <w:t>)</w:t>
      </w:r>
      <w:r w:rsidRPr="008E3A67">
        <w:rPr>
          <w:rFonts w:eastAsia="標楷體"/>
          <w:sz w:val="20"/>
        </w:rPr>
        <w:t>字第</w:t>
      </w:r>
      <w:r w:rsidRPr="008E3A67">
        <w:rPr>
          <w:rFonts w:eastAsia="標楷體" w:hint="eastAsia"/>
          <w:sz w:val="20"/>
        </w:rPr>
        <w:t>1040102671</w:t>
      </w:r>
      <w:r w:rsidRPr="008E3A67">
        <w:rPr>
          <w:rFonts w:eastAsia="標楷體"/>
          <w:sz w:val="20"/>
        </w:rPr>
        <w:t>號函准予核定</w:t>
      </w:r>
    </w:p>
    <w:p w14:paraId="0A5938AC"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sz w:val="20"/>
        </w:rPr>
        <w:t>10</w:t>
      </w:r>
      <w:r w:rsidRPr="008E3A67">
        <w:rPr>
          <w:rFonts w:eastAsia="標楷體" w:hint="eastAsia"/>
          <w:sz w:val="20"/>
        </w:rPr>
        <w:t>4</w:t>
      </w:r>
      <w:r w:rsidRPr="008E3A67">
        <w:rPr>
          <w:rFonts w:eastAsia="標楷體"/>
          <w:sz w:val="20"/>
        </w:rPr>
        <w:t>.0</w:t>
      </w:r>
      <w:r w:rsidRPr="008E3A67">
        <w:rPr>
          <w:rFonts w:eastAsia="標楷體" w:hint="eastAsia"/>
          <w:sz w:val="20"/>
        </w:rPr>
        <w:t>8</w:t>
      </w:r>
      <w:r w:rsidRPr="008E3A67">
        <w:rPr>
          <w:rFonts w:eastAsia="標楷體"/>
          <w:sz w:val="20"/>
        </w:rPr>
        <w:t>.</w:t>
      </w:r>
      <w:r w:rsidRPr="008E3A67">
        <w:rPr>
          <w:rFonts w:eastAsia="標楷體" w:hint="eastAsia"/>
          <w:sz w:val="20"/>
        </w:rPr>
        <w:t>28</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kern w:val="0"/>
          <w:sz w:val="20"/>
          <w:szCs w:val="16"/>
        </w:rPr>
        <w:t>10</w:t>
      </w:r>
      <w:r w:rsidRPr="008E3A67">
        <w:rPr>
          <w:rFonts w:eastAsia="標楷體" w:hint="eastAsia"/>
          <w:kern w:val="0"/>
          <w:sz w:val="20"/>
          <w:szCs w:val="16"/>
        </w:rPr>
        <w:t>41102702</w:t>
      </w:r>
      <w:r w:rsidRPr="008E3A67">
        <w:rPr>
          <w:rFonts w:eastAsia="標楷體"/>
          <w:sz w:val="20"/>
        </w:rPr>
        <w:t>號函公布</w:t>
      </w:r>
    </w:p>
    <w:p w14:paraId="1BDFC693"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105.02.19</w:t>
      </w:r>
      <w:r w:rsidRPr="008E3A67">
        <w:rPr>
          <w:rFonts w:eastAsia="標楷體"/>
          <w:sz w:val="20"/>
        </w:rPr>
        <w:tab/>
      </w:r>
      <w:r w:rsidRPr="008E3A67">
        <w:rPr>
          <w:rFonts w:eastAsia="標楷體" w:hint="eastAsia"/>
          <w:sz w:val="20"/>
        </w:rPr>
        <w:t>1</w:t>
      </w:r>
      <w:r w:rsidRPr="008E3A67">
        <w:rPr>
          <w:rFonts w:eastAsia="標楷體"/>
          <w:sz w:val="20"/>
        </w:rPr>
        <w:t>04</w:t>
      </w:r>
      <w:r w:rsidRPr="008E3A67">
        <w:rPr>
          <w:rFonts w:eastAsia="標楷體" w:hint="eastAsia"/>
          <w:sz w:val="20"/>
        </w:rPr>
        <w:t>學年度第</w:t>
      </w:r>
      <w:r w:rsidRPr="008E3A67">
        <w:rPr>
          <w:rFonts w:eastAsia="標楷體" w:hint="eastAsia"/>
          <w:sz w:val="20"/>
        </w:rPr>
        <w:t>3</w:t>
      </w:r>
      <w:r w:rsidRPr="008E3A67">
        <w:rPr>
          <w:rFonts w:eastAsia="標楷體" w:hint="eastAsia"/>
          <w:sz w:val="20"/>
        </w:rPr>
        <w:t>次教務會議通過</w:t>
      </w:r>
    </w:p>
    <w:p w14:paraId="72D1AFB2"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105.08.08</w:t>
      </w:r>
      <w:r w:rsidRPr="008E3A67">
        <w:rPr>
          <w:rFonts w:eastAsia="標楷體"/>
          <w:sz w:val="20"/>
        </w:rPr>
        <w:tab/>
      </w:r>
      <w:r w:rsidRPr="008E3A67">
        <w:rPr>
          <w:rFonts w:eastAsia="標楷體" w:hint="eastAsia"/>
          <w:sz w:val="20"/>
        </w:rPr>
        <w:t>教育部</w:t>
      </w:r>
      <w:proofErr w:type="gramStart"/>
      <w:r w:rsidRPr="008E3A67">
        <w:rPr>
          <w:rFonts w:eastAsia="標楷體" w:hint="eastAsia"/>
          <w:sz w:val="20"/>
        </w:rPr>
        <w:t>臺</w:t>
      </w:r>
      <w:proofErr w:type="gramEnd"/>
      <w:r w:rsidRPr="008E3A67">
        <w:rPr>
          <w:rFonts w:eastAsia="標楷體" w:hint="eastAsia"/>
          <w:sz w:val="20"/>
        </w:rPr>
        <w:t>教文</w:t>
      </w:r>
      <w:r w:rsidRPr="008E3A67">
        <w:rPr>
          <w:rFonts w:eastAsia="標楷體" w:hint="eastAsia"/>
          <w:sz w:val="20"/>
        </w:rPr>
        <w:t>(</w:t>
      </w:r>
      <w:r w:rsidRPr="008E3A67">
        <w:rPr>
          <w:rFonts w:eastAsia="標楷體" w:hint="eastAsia"/>
          <w:sz w:val="20"/>
        </w:rPr>
        <w:t>五</w:t>
      </w:r>
      <w:r w:rsidRPr="008E3A67">
        <w:rPr>
          <w:rFonts w:eastAsia="標楷體" w:hint="eastAsia"/>
          <w:sz w:val="20"/>
        </w:rPr>
        <w:t>)</w:t>
      </w:r>
      <w:r w:rsidRPr="008E3A67">
        <w:rPr>
          <w:rFonts w:eastAsia="標楷體" w:hint="eastAsia"/>
          <w:sz w:val="20"/>
        </w:rPr>
        <w:t>字第</w:t>
      </w:r>
      <w:r w:rsidRPr="008E3A67">
        <w:rPr>
          <w:rFonts w:eastAsia="標楷體" w:hint="eastAsia"/>
          <w:sz w:val="20"/>
        </w:rPr>
        <w:t>1050105806</w:t>
      </w:r>
      <w:r w:rsidRPr="008E3A67">
        <w:rPr>
          <w:rFonts w:eastAsia="標楷體" w:hint="eastAsia"/>
          <w:sz w:val="20"/>
        </w:rPr>
        <w:t>號函同意核定</w:t>
      </w:r>
    </w:p>
    <w:p w14:paraId="714E25A4"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105.05.22</w:t>
      </w:r>
      <w:r w:rsidRPr="008E3A67">
        <w:rPr>
          <w:rFonts w:eastAsia="標楷體"/>
          <w:sz w:val="20"/>
        </w:rPr>
        <w:tab/>
      </w:r>
      <w:r w:rsidRPr="008E3A67">
        <w:rPr>
          <w:rFonts w:eastAsia="標楷體" w:hint="eastAsia"/>
          <w:sz w:val="20"/>
        </w:rPr>
        <w:t>1</w:t>
      </w:r>
      <w:r w:rsidRPr="008E3A67">
        <w:rPr>
          <w:rFonts w:eastAsia="標楷體"/>
          <w:sz w:val="20"/>
        </w:rPr>
        <w:t>05</w:t>
      </w:r>
      <w:r w:rsidRPr="008E3A67">
        <w:rPr>
          <w:rFonts w:eastAsia="標楷體" w:hint="eastAsia"/>
          <w:sz w:val="20"/>
        </w:rPr>
        <w:t>學年度第</w:t>
      </w:r>
      <w:r w:rsidRPr="008E3A67">
        <w:rPr>
          <w:rFonts w:eastAsia="標楷體" w:hint="eastAsia"/>
          <w:sz w:val="20"/>
        </w:rPr>
        <w:t>6</w:t>
      </w:r>
      <w:r w:rsidRPr="008E3A67">
        <w:rPr>
          <w:rFonts w:eastAsia="標楷體" w:hint="eastAsia"/>
          <w:sz w:val="20"/>
        </w:rPr>
        <w:t>次教務會議通過</w:t>
      </w:r>
    </w:p>
    <w:p w14:paraId="5E06E6A8"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105.08.08</w:t>
      </w:r>
      <w:r w:rsidRPr="008E3A67">
        <w:rPr>
          <w:rFonts w:eastAsia="標楷體"/>
          <w:sz w:val="20"/>
        </w:rPr>
        <w:tab/>
      </w:r>
      <w:r w:rsidRPr="008E3A67">
        <w:rPr>
          <w:rFonts w:eastAsia="標楷體" w:hint="eastAsia"/>
          <w:sz w:val="20"/>
        </w:rPr>
        <w:t>教育部</w:t>
      </w:r>
      <w:proofErr w:type="gramStart"/>
      <w:r w:rsidRPr="008E3A67">
        <w:rPr>
          <w:rFonts w:eastAsia="標楷體" w:hint="eastAsia"/>
          <w:sz w:val="20"/>
        </w:rPr>
        <w:t>臺</w:t>
      </w:r>
      <w:proofErr w:type="gramEnd"/>
      <w:r w:rsidRPr="008E3A67">
        <w:rPr>
          <w:rFonts w:eastAsia="標楷體" w:hint="eastAsia"/>
          <w:sz w:val="20"/>
        </w:rPr>
        <w:t>教文</w:t>
      </w:r>
      <w:r w:rsidRPr="008E3A67">
        <w:rPr>
          <w:rFonts w:eastAsia="標楷體" w:hint="eastAsia"/>
          <w:sz w:val="20"/>
        </w:rPr>
        <w:t>(</w:t>
      </w:r>
      <w:r w:rsidRPr="008E3A67">
        <w:rPr>
          <w:rFonts w:eastAsia="標楷體" w:hint="eastAsia"/>
          <w:sz w:val="20"/>
        </w:rPr>
        <w:t>五</w:t>
      </w:r>
      <w:r w:rsidRPr="008E3A67">
        <w:rPr>
          <w:rFonts w:eastAsia="標楷體" w:hint="eastAsia"/>
          <w:sz w:val="20"/>
        </w:rPr>
        <w:t>)</w:t>
      </w:r>
      <w:r w:rsidRPr="008E3A67">
        <w:rPr>
          <w:rFonts w:eastAsia="標楷體" w:hint="eastAsia"/>
          <w:sz w:val="20"/>
        </w:rPr>
        <w:t>字第</w:t>
      </w:r>
      <w:r w:rsidRPr="008E3A67">
        <w:rPr>
          <w:rFonts w:eastAsia="標楷體" w:hint="eastAsia"/>
          <w:sz w:val="20"/>
        </w:rPr>
        <w:t>1050105806</w:t>
      </w:r>
      <w:r w:rsidRPr="008E3A67">
        <w:rPr>
          <w:rFonts w:eastAsia="標楷體" w:hint="eastAsia"/>
          <w:sz w:val="20"/>
        </w:rPr>
        <w:t>號函同意核定</w:t>
      </w:r>
    </w:p>
    <w:p w14:paraId="49CBB264" w14:textId="77777777" w:rsidR="00965F64" w:rsidRPr="008E3A67" w:rsidRDefault="00965F64" w:rsidP="00965F64">
      <w:pPr>
        <w:tabs>
          <w:tab w:val="left" w:pos="5103"/>
        </w:tabs>
        <w:spacing w:line="240" w:lineRule="exact"/>
        <w:ind w:leftChars="1713" w:left="4111" w:rightChars="-249" w:right="-598"/>
        <w:rPr>
          <w:rFonts w:eastAsia="標楷體"/>
          <w:sz w:val="20"/>
        </w:rPr>
      </w:pPr>
      <w:bookmarkStart w:id="0" w:name="OLE_LINK2"/>
      <w:bookmarkStart w:id="1" w:name="OLE_LINK3"/>
      <w:bookmarkStart w:id="2" w:name="OLE_LINK4"/>
      <w:r w:rsidRPr="008E3A67">
        <w:rPr>
          <w:rFonts w:eastAsia="標楷體" w:hint="eastAsia"/>
          <w:sz w:val="20"/>
        </w:rPr>
        <w:t>106.07.27</w:t>
      </w:r>
      <w:r w:rsidRPr="008E3A67">
        <w:rPr>
          <w:rFonts w:eastAsia="標楷體"/>
          <w:sz w:val="20"/>
        </w:rPr>
        <w:tab/>
      </w:r>
      <w:r w:rsidRPr="008E3A67">
        <w:rPr>
          <w:rFonts w:eastAsia="標楷體" w:hint="eastAsia"/>
          <w:sz w:val="20"/>
        </w:rPr>
        <w:t>教育部</w:t>
      </w:r>
      <w:proofErr w:type="gramStart"/>
      <w:r w:rsidRPr="008E3A67">
        <w:rPr>
          <w:rFonts w:eastAsia="標楷體" w:hint="eastAsia"/>
          <w:sz w:val="20"/>
        </w:rPr>
        <w:t>臺</w:t>
      </w:r>
      <w:proofErr w:type="gramEnd"/>
      <w:r w:rsidRPr="008E3A67">
        <w:rPr>
          <w:rFonts w:eastAsia="標楷體" w:hint="eastAsia"/>
          <w:sz w:val="20"/>
        </w:rPr>
        <w:t>教文</w:t>
      </w:r>
      <w:r w:rsidRPr="008E3A67">
        <w:rPr>
          <w:rFonts w:eastAsia="標楷體" w:hint="eastAsia"/>
          <w:sz w:val="20"/>
        </w:rPr>
        <w:t>(</w:t>
      </w:r>
      <w:r w:rsidRPr="008E3A67">
        <w:rPr>
          <w:rFonts w:eastAsia="標楷體" w:hint="eastAsia"/>
          <w:sz w:val="20"/>
        </w:rPr>
        <w:t>五</w:t>
      </w:r>
      <w:r w:rsidRPr="008E3A67">
        <w:rPr>
          <w:rFonts w:eastAsia="標楷體" w:hint="eastAsia"/>
          <w:sz w:val="20"/>
        </w:rPr>
        <w:t>)</w:t>
      </w:r>
      <w:r w:rsidRPr="008E3A67">
        <w:rPr>
          <w:rFonts w:eastAsia="標楷體" w:hint="eastAsia"/>
          <w:sz w:val="20"/>
        </w:rPr>
        <w:t>字第</w:t>
      </w:r>
      <w:r w:rsidRPr="008E3A67">
        <w:rPr>
          <w:rFonts w:eastAsia="標楷體" w:hint="eastAsia"/>
          <w:sz w:val="20"/>
        </w:rPr>
        <w:t>1060105846</w:t>
      </w:r>
      <w:r w:rsidRPr="008E3A67">
        <w:rPr>
          <w:rFonts w:eastAsia="標楷體" w:hint="eastAsia"/>
          <w:sz w:val="20"/>
        </w:rPr>
        <w:t>號函同意核定</w:t>
      </w:r>
      <w:bookmarkEnd w:id="0"/>
      <w:bookmarkEnd w:id="1"/>
      <w:bookmarkEnd w:id="2"/>
    </w:p>
    <w:p w14:paraId="26878DBB"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107.07.11</w:t>
      </w:r>
      <w:r w:rsidRPr="008E3A67">
        <w:rPr>
          <w:rFonts w:eastAsia="標楷體"/>
          <w:sz w:val="20"/>
        </w:rPr>
        <w:tab/>
      </w:r>
      <w:r w:rsidRPr="008E3A67">
        <w:rPr>
          <w:rFonts w:eastAsia="標楷體" w:hint="eastAsia"/>
          <w:sz w:val="20"/>
        </w:rPr>
        <w:t>1</w:t>
      </w:r>
      <w:r w:rsidRPr="008E3A67">
        <w:rPr>
          <w:rFonts w:eastAsia="標楷體"/>
          <w:sz w:val="20"/>
        </w:rPr>
        <w:t>06</w:t>
      </w:r>
      <w:r w:rsidRPr="008E3A67">
        <w:rPr>
          <w:rFonts w:eastAsia="標楷體" w:hint="eastAsia"/>
          <w:sz w:val="20"/>
        </w:rPr>
        <w:t>學年度第</w:t>
      </w:r>
      <w:r w:rsidRPr="008E3A67">
        <w:rPr>
          <w:rFonts w:eastAsia="標楷體" w:hint="eastAsia"/>
          <w:sz w:val="20"/>
        </w:rPr>
        <w:t>6</w:t>
      </w:r>
      <w:r w:rsidRPr="008E3A67">
        <w:rPr>
          <w:rFonts w:eastAsia="標楷體" w:hint="eastAsia"/>
          <w:sz w:val="20"/>
        </w:rPr>
        <w:t>次教務會議通過</w:t>
      </w:r>
    </w:p>
    <w:p w14:paraId="39550BE3" w14:textId="77777777" w:rsidR="00965F64" w:rsidRPr="008E3A67" w:rsidRDefault="00965F64" w:rsidP="00965F64">
      <w:pPr>
        <w:tabs>
          <w:tab w:val="left" w:pos="5103"/>
        </w:tabs>
        <w:spacing w:line="240" w:lineRule="exact"/>
        <w:ind w:leftChars="1713" w:left="4111" w:rightChars="-249" w:right="-598"/>
        <w:rPr>
          <w:rFonts w:eastAsia="標楷體"/>
          <w:sz w:val="20"/>
        </w:rPr>
      </w:pPr>
      <w:bookmarkStart w:id="3" w:name="OLE_LINK7"/>
      <w:bookmarkStart w:id="4" w:name="OLE_LINK8"/>
      <w:r w:rsidRPr="008E3A67">
        <w:rPr>
          <w:rFonts w:eastAsia="標楷體" w:hint="eastAsia"/>
          <w:sz w:val="20"/>
        </w:rPr>
        <w:t>107.08.08</w:t>
      </w:r>
      <w:r w:rsidRPr="008E3A67">
        <w:rPr>
          <w:rFonts w:eastAsia="標楷體"/>
          <w:sz w:val="20"/>
        </w:rPr>
        <w:tab/>
      </w:r>
      <w:r w:rsidRPr="008E3A67">
        <w:rPr>
          <w:rFonts w:eastAsia="標楷體" w:hint="eastAsia"/>
          <w:sz w:val="20"/>
        </w:rPr>
        <w:t>教育部</w:t>
      </w:r>
      <w:proofErr w:type="gramStart"/>
      <w:r w:rsidRPr="008E3A67">
        <w:rPr>
          <w:rFonts w:eastAsia="標楷體" w:hint="eastAsia"/>
          <w:sz w:val="20"/>
        </w:rPr>
        <w:t>臺</w:t>
      </w:r>
      <w:proofErr w:type="gramEnd"/>
      <w:r w:rsidRPr="008E3A67">
        <w:rPr>
          <w:rFonts w:eastAsia="標楷體" w:hint="eastAsia"/>
          <w:sz w:val="20"/>
        </w:rPr>
        <w:t>教文</w:t>
      </w:r>
      <w:r w:rsidRPr="008E3A67">
        <w:rPr>
          <w:rFonts w:eastAsia="標楷體" w:hint="eastAsia"/>
          <w:sz w:val="20"/>
        </w:rPr>
        <w:t>(</w:t>
      </w:r>
      <w:r w:rsidRPr="008E3A67">
        <w:rPr>
          <w:rFonts w:eastAsia="標楷體" w:hint="eastAsia"/>
          <w:sz w:val="20"/>
        </w:rPr>
        <w:t>五</w:t>
      </w:r>
      <w:r w:rsidRPr="008E3A67">
        <w:rPr>
          <w:rFonts w:eastAsia="標楷體" w:hint="eastAsia"/>
          <w:sz w:val="20"/>
        </w:rPr>
        <w:t>)</w:t>
      </w:r>
      <w:r w:rsidRPr="008E3A67">
        <w:rPr>
          <w:rFonts w:eastAsia="標楷體" w:hint="eastAsia"/>
          <w:sz w:val="20"/>
        </w:rPr>
        <w:t>字第</w:t>
      </w:r>
      <w:r w:rsidRPr="008E3A67">
        <w:rPr>
          <w:rFonts w:eastAsia="標楷體" w:hint="eastAsia"/>
          <w:sz w:val="20"/>
        </w:rPr>
        <w:t>1070133642</w:t>
      </w:r>
      <w:r w:rsidRPr="008E3A67">
        <w:rPr>
          <w:rFonts w:eastAsia="標楷體" w:hint="eastAsia"/>
          <w:sz w:val="20"/>
        </w:rPr>
        <w:t>號函同意核定</w:t>
      </w:r>
      <w:bookmarkEnd w:id="3"/>
      <w:bookmarkEnd w:id="4"/>
    </w:p>
    <w:p w14:paraId="0EB5CBD9" w14:textId="77777777" w:rsidR="00965F64" w:rsidRPr="008E3A67" w:rsidRDefault="00965F64" w:rsidP="00965F64">
      <w:pPr>
        <w:tabs>
          <w:tab w:val="left" w:pos="5103"/>
        </w:tabs>
        <w:spacing w:line="240" w:lineRule="exact"/>
        <w:ind w:leftChars="1713" w:left="4111" w:rightChars="-249" w:right="-598"/>
        <w:jc w:val="both"/>
        <w:rPr>
          <w:rFonts w:eastAsia="標楷體"/>
          <w:sz w:val="20"/>
        </w:rPr>
      </w:pPr>
      <w:r w:rsidRPr="008E3A67">
        <w:rPr>
          <w:rFonts w:eastAsia="標楷體" w:hint="eastAsia"/>
          <w:sz w:val="20"/>
        </w:rPr>
        <w:t>110.04.14  109</w:t>
      </w:r>
      <w:r w:rsidRPr="008E3A67">
        <w:rPr>
          <w:rFonts w:eastAsia="標楷體" w:hint="eastAsia"/>
          <w:sz w:val="20"/>
        </w:rPr>
        <w:t>學年度第</w:t>
      </w:r>
      <w:r w:rsidRPr="008E3A67">
        <w:rPr>
          <w:rFonts w:eastAsia="標楷體" w:hint="eastAsia"/>
          <w:sz w:val="20"/>
        </w:rPr>
        <w:t>3</w:t>
      </w:r>
      <w:r w:rsidRPr="008E3A67">
        <w:rPr>
          <w:rFonts w:eastAsia="標楷體" w:hint="eastAsia"/>
          <w:sz w:val="20"/>
        </w:rPr>
        <w:t>次教務會議通過</w:t>
      </w:r>
    </w:p>
    <w:p w14:paraId="6F5A0923" w14:textId="77777777" w:rsidR="00965F64" w:rsidRPr="008E3A67" w:rsidRDefault="00965F64" w:rsidP="00965F64">
      <w:pPr>
        <w:tabs>
          <w:tab w:val="left" w:pos="5103"/>
        </w:tabs>
        <w:spacing w:line="240" w:lineRule="exact"/>
        <w:ind w:leftChars="1713" w:left="4111" w:rightChars="-249" w:right="-598"/>
        <w:jc w:val="both"/>
        <w:rPr>
          <w:rFonts w:eastAsia="標楷體"/>
          <w:sz w:val="20"/>
        </w:rPr>
      </w:pPr>
      <w:r w:rsidRPr="008E3A67">
        <w:rPr>
          <w:rFonts w:eastAsia="標楷體" w:hint="eastAsia"/>
          <w:sz w:val="20"/>
        </w:rPr>
        <w:t xml:space="preserve">110.05.17  </w:t>
      </w:r>
      <w:r w:rsidRPr="008E3A67">
        <w:rPr>
          <w:rFonts w:eastAsia="標楷體" w:hint="eastAsia"/>
          <w:sz w:val="20"/>
        </w:rPr>
        <w:t>教育部</w:t>
      </w:r>
      <w:proofErr w:type="gramStart"/>
      <w:r w:rsidRPr="008E3A67">
        <w:rPr>
          <w:rFonts w:eastAsia="標楷體" w:hint="eastAsia"/>
          <w:sz w:val="20"/>
        </w:rPr>
        <w:t>臺</w:t>
      </w:r>
      <w:proofErr w:type="gramEnd"/>
      <w:r w:rsidRPr="008E3A67">
        <w:rPr>
          <w:rFonts w:eastAsia="標楷體" w:hint="eastAsia"/>
          <w:sz w:val="20"/>
        </w:rPr>
        <w:t>教文</w:t>
      </w:r>
      <w:r w:rsidRPr="008E3A67">
        <w:rPr>
          <w:rFonts w:eastAsia="標楷體" w:hint="eastAsia"/>
          <w:sz w:val="20"/>
        </w:rPr>
        <w:t>(</w:t>
      </w:r>
      <w:r w:rsidRPr="008E3A67">
        <w:rPr>
          <w:rFonts w:eastAsia="標楷體" w:hint="eastAsia"/>
          <w:sz w:val="20"/>
        </w:rPr>
        <w:t>五</w:t>
      </w:r>
      <w:r w:rsidRPr="008E3A67">
        <w:rPr>
          <w:rFonts w:eastAsia="標楷體" w:hint="eastAsia"/>
          <w:sz w:val="20"/>
        </w:rPr>
        <w:t>)</w:t>
      </w:r>
      <w:r w:rsidRPr="008E3A67">
        <w:rPr>
          <w:rFonts w:eastAsia="標楷體" w:hint="eastAsia"/>
          <w:sz w:val="20"/>
        </w:rPr>
        <w:t>字第</w:t>
      </w:r>
      <w:r w:rsidRPr="008E3A67">
        <w:rPr>
          <w:rFonts w:eastAsia="標楷體" w:hint="eastAsia"/>
          <w:sz w:val="20"/>
        </w:rPr>
        <w:t>1100065812</w:t>
      </w:r>
      <w:r w:rsidRPr="008E3A67">
        <w:rPr>
          <w:rFonts w:eastAsia="標楷體" w:hint="eastAsia"/>
          <w:sz w:val="20"/>
        </w:rPr>
        <w:t>號同意核定</w:t>
      </w:r>
    </w:p>
    <w:p w14:paraId="6C1D8497" w14:textId="77777777" w:rsidR="00217548" w:rsidRPr="008E3A67" w:rsidRDefault="00217548" w:rsidP="00965F64">
      <w:pPr>
        <w:tabs>
          <w:tab w:val="left" w:pos="5103"/>
        </w:tabs>
        <w:spacing w:line="240" w:lineRule="exact"/>
        <w:ind w:leftChars="1713" w:left="4111" w:rightChars="-249" w:right="-598"/>
        <w:jc w:val="both"/>
        <w:rPr>
          <w:rFonts w:eastAsia="標楷體"/>
          <w:sz w:val="20"/>
        </w:rPr>
      </w:pPr>
      <w:r w:rsidRPr="008E3A67">
        <w:rPr>
          <w:rFonts w:eastAsia="標楷體" w:hint="eastAsia"/>
          <w:sz w:val="20"/>
        </w:rPr>
        <w:t>110.06.23</w:t>
      </w:r>
      <w:r w:rsidRPr="008E3A67">
        <w:rPr>
          <w:rFonts w:eastAsia="標楷體" w:hint="eastAsia"/>
          <w:sz w:val="20"/>
        </w:rPr>
        <w:tab/>
      </w:r>
      <w:r w:rsidRPr="008E3A67">
        <w:rPr>
          <w:rFonts w:eastAsia="標楷體" w:hint="eastAsia"/>
          <w:sz w:val="20"/>
        </w:rPr>
        <w:t>高</w:t>
      </w:r>
      <w:proofErr w:type="gramStart"/>
      <w:r w:rsidRPr="008E3A67">
        <w:rPr>
          <w:rFonts w:eastAsia="標楷體" w:hint="eastAsia"/>
          <w:sz w:val="20"/>
        </w:rPr>
        <w:t>醫教字</w:t>
      </w:r>
      <w:proofErr w:type="gramEnd"/>
      <w:r w:rsidRPr="008E3A67">
        <w:rPr>
          <w:rFonts w:eastAsia="標楷體" w:hint="eastAsia"/>
          <w:sz w:val="20"/>
        </w:rPr>
        <w:t>第</w:t>
      </w:r>
      <w:r w:rsidRPr="008E3A67">
        <w:rPr>
          <w:rFonts w:eastAsia="標楷體" w:hint="eastAsia"/>
          <w:sz w:val="20"/>
        </w:rPr>
        <w:t>1101102097</w:t>
      </w:r>
      <w:r w:rsidRPr="008E3A67">
        <w:rPr>
          <w:rFonts w:eastAsia="標楷體" w:hint="eastAsia"/>
          <w:sz w:val="20"/>
        </w:rPr>
        <w:t>號函公布</w:t>
      </w:r>
    </w:p>
    <w:p w14:paraId="43747EE1" w14:textId="77777777" w:rsidR="00965F64" w:rsidRPr="008E3A67" w:rsidRDefault="00965F64" w:rsidP="00965F64">
      <w:pPr>
        <w:tabs>
          <w:tab w:val="left" w:pos="5103"/>
        </w:tabs>
        <w:spacing w:line="240" w:lineRule="exact"/>
        <w:ind w:leftChars="1713" w:left="4111" w:rightChars="-249" w:right="-598"/>
        <w:rPr>
          <w:rFonts w:eastAsia="標楷體"/>
          <w:sz w:val="20"/>
        </w:rPr>
      </w:pPr>
      <w:r w:rsidRPr="008E3A67">
        <w:rPr>
          <w:rFonts w:eastAsia="標楷體" w:hint="eastAsia"/>
          <w:sz w:val="20"/>
        </w:rPr>
        <w:t>（修正歷程詳全條文末）</w:t>
      </w:r>
    </w:p>
    <w:p w14:paraId="67345879" w14:textId="77777777" w:rsidR="00965F64" w:rsidRPr="008E3A67" w:rsidRDefault="00965F64" w:rsidP="00965F64">
      <w:pPr>
        <w:tabs>
          <w:tab w:val="left" w:pos="5103"/>
        </w:tabs>
        <w:spacing w:line="240" w:lineRule="exact"/>
        <w:ind w:leftChars="1713" w:left="4111" w:rightChars="-249" w:right="-598"/>
        <w:rPr>
          <w:rFonts w:eastAsia="標楷體"/>
          <w:sz w:val="20"/>
        </w:rPr>
      </w:pPr>
    </w:p>
    <w:tbl>
      <w:tblPr>
        <w:tblW w:w="10311" w:type="dxa"/>
        <w:jc w:val="center"/>
        <w:tblLook w:val="01E0" w:firstRow="1" w:lastRow="1" w:firstColumn="1" w:lastColumn="1" w:noHBand="0" w:noVBand="0"/>
      </w:tblPr>
      <w:tblGrid>
        <w:gridCol w:w="1276"/>
        <w:gridCol w:w="9035"/>
      </w:tblGrid>
      <w:tr w:rsidR="008E3A67" w:rsidRPr="008E3A67" w14:paraId="052E53EE" w14:textId="77777777" w:rsidTr="008E3A67">
        <w:trPr>
          <w:jc w:val="center"/>
        </w:trPr>
        <w:tc>
          <w:tcPr>
            <w:tcW w:w="1276" w:type="dxa"/>
          </w:tcPr>
          <w:p w14:paraId="5E3318E2"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點</w:t>
            </w:r>
          </w:p>
        </w:tc>
        <w:tc>
          <w:tcPr>
            <w:tcW w:w="9035" w:type="dxa"/>
          </w:tcPr>
          <w:p w14:paraId="694E8AC3" w14:textId="77777777" w:rsidR="00965F64" w:rsidRPr="008E3A67" w:rsidRDefault="00965F64" w:rsidP="008E3A67">
            <w:pPr>
              <w:jc w:val="both"/>
              <w:rPr>
                <w:rFonts w:eastAsia="標楷體"/>
              </w:rPr>
            </w:pPr>
            <w:r w:rsidRPr="008E3A67">
              <w:rPr>
                <w:rFonts w:eastAsia="標楷體" w:hAnsi="標楷體" w:hint="eastAsia"/>
              </w:rPr>
              <w:t>本規定</w:t>
            </w:r>
            <w:r w:rsidRPr="008E3A67">
              <w:rPr>
                <w:rFonts w:eastAsia="標楷體" w:hAnsi="標楷體"/>
              </w:rPr>
              <w:t>依據教育部「</w:t>
            </w:r>
            <w:bookmarkStart w:id="5" w:name="OLE_LINK1"/>
            <w:r w:rsidRPr="008E3A67">
              <w:rPr>
                <w:rFonts w:eastAsia="標楷體" w:hAnsi="標楷體"/>
              </w:rPr>
              <w:t>外國學生來</w:t>
            </w:r>
            <w:proofErr w:type="gramStart"/>
            <w:r w:rsidRPr="008E3A67">
              <w:rPr>
                <w:rFonts w:eastAsia="標楷體" w:hAnsi="標楷體"/>
              </w:rPr>
              <w:t>臺</w:t>
            </w:r>
            <w:proofErr w:type="gramEnd"/>
            <w:r w:rsidRPr="008E3A67">
              <w:rPr>
                <w:rFonts w:eastAsia="標楷體" w:hAnsi="標楷體"/>
              </w:rPr>
              <w:t>就學辦法</w:t>
            </w:r>
            <w:bookmarkEnd w:id="5"/>
            <w:r w:rsidRPr="008E3A67">
              <w:rPr>
                <w:rFonts w:eastAsia="標楷體" w:hAnsi="標楷體"/>
              </w:rPr>
              <w:t>」第六條規定訂定</w:t>
            </w:r>
            <w:r w:rsidRPr="008E3A67">
              <w:rPr>
                <w:rFonts w:eastAsia="標楷體" w:hAnsi="標楷體" w:hint="eastAsia"/>
              </w:rPr>
              <w:t>之</w:t>
            </w:r>
            <w:r w:rsidRPr="008E3A67">
              <w:rPr>
                <w:rFonts w:eastAsia="標楷體" w:hAnsi="標楷體"/>
              </w:rPr>
              <w:t>。</w:t>
            </w:r>
          </w:p>
        </w:tc>
      </w:tr>
      <w:tr w:rsidR="008E3A67" w:rsidRPr="008E3A67" w14:paraId="2E2B07A1" w14:textId="77777777" w:rsidTr="008E3A67">
        <w:trPr>
          <w:jc w:val="center"/>
        </w:trPr>
        <w:tc>
          <w:tcPr>
            <w:tcW w:w="1276" w:type="dxa"/>
          </w:tcPr>
          <w:p w14:paraId="5D5672F4"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2</w:t>
            </w:r>
            <w:r w:rsidRPr="008E3A67">
              <w:rPr>
                <w:rFonts w:eastAsia="標楷體" w:hint="eastAsia"/>
                <w:u w:val="single"/>
              </w:rPr>
              <w:t>點</w:t>
            </w:r>
          </w:p>
        </w:tc>
        <w:tc>
          <w:tcPr>
            <w:tcW w:w="9035" w:type="dxa"/>
          </w:tcPr>
          <w:p w14:paraId="5884DBE5" w14:textId="77777777" w:rsidR="00965F64" w:rsidRPr="008E3A67" w:rsidRDefault="00965F64" w:rsidP="008E3A67">
            <w:pPr>
              <w:ind w:leftChars="1" w:left="2"/>
              <w:jc w:val="both"/>
              <w:rPr>
                <w:rFonts w:eastAsia="標楷體" w:hAnsi="標楷體"/>
              </w:rPr>
            </w:pPr>
            <w:r w:rsidRPr="008E3A67">
              <w:rPr>
                <w:rFonts w:eastAsia="標楷體" w:hAnsi="標楷體" w:hint="eastAsia"/>
              </w:rPr>
              <w:t>具外國國籍且未曾具有中華民國國籍，</w:t>
            </w:r>
            <w:r w:rsidRPr="008E3A67">
              <w:rPr>
                <w:rFonts w:eastAsia="標楷體" w:hAnsi="標楷體" w:hint="eastAsia"/>
                <w:u w:val="single"/>
              </w:rPr>
              <w:t>符合下列規定者</w:t>
            </w:r>
            <w:r w:rsidRPr="008E3A67">
              <w:rPr>
                <w:rFonts w:eastAsia="標楷體" w:hAnsi="標楷體" w:hint="eastAsia"/>
              </w:rPr>
              <w:t>，得依本規定申請入學</w:t>
            </w:r>
            <w:r w:rsidRPr="008E3A67">
              <w:rPr>
                <w:rFonts w:eastAsia="標楷體" w:hAnsi="標楷體" w:hint="eastAsia"/>
                <w:u w:val="single"/>
              </w:rPr>
              <w:t>：</w:t>
            </w:r>
          </w:p>
          <w:p w14:paraId="7BF4D78D" w14:textId="77777777" w:rsidR="00965F64" w:rsidRPr="008E3A67" w:rsidRDefault="00965F64" w:rsidP="008E3A67">
            <w:pPr>
              <w:pStyle w:val="a3"/>
              <w:numPr>
                <w:ilvl w:val="1"/>
                <w:numId w:val="1"/>
              </w:numPr>
              <w:ind w:leftChars="0" w:left="742" w:hanging="742"/>
              <w:jc w:val="both"/>
              <w:rPr>
                <w:rFonts w:eastAsia="標楷體" w:hAnsi="標楷體"/>
                <w:u w:val="single"/>
              </w:rPr>
            </w:pPr>
            <w:r w:rsidRPr="008E3A67">
              <w:rPr>
                <w:rFonts w:eastAsia="標楷體" w:hAnsi="標楷體" w:hint="eastAsia"/>
                <w:u w:val="single"/>
              </w:rPr>
              <w:t>未曾以僑生身分在</w:t>
            </w:r>
            <w:proofErr w:type="gramStart"/>
            <w:r w:rsidRPr="008E3A67">
              <w:rPr>
                <w:rFonts w:eastAsia="標楷體" w:hAnsi="標楷體" w:hint="eastAsia"/>
                <w:u w:val="single"/>
              </w:rPr>
              <w:t>臺</w:t>
            </w:r>
            <w:proofErr w:type="gramEnd"/>
            <w:r w:rsidRPr="008E3A67">
              <w:rPr>
                <w:rFonts w:eastAsia="標楷體" w:hAnsi="標楷體" w:hint="eastAsia"/>
                <w:u w:val="single"/>
              </w:rPr>
              <w:t>就學。</w:t>
            </w:r>
          </w:p>
          <w:p w14:paraId="7AFE239F" w14:textId="77777777" w:rsidR="00965F64" w:rsidRPr="008E3A67" w:rsidRDefault="00965F64" w:rsidP="008E3A67">
            <w:pPr>
              <w:pStyle w:val="a3"/>
              <w:numPr>
                <w:ilvl w:val="1"/>
                <w:numId w:val="1"/>
              </w:numPr>
              <w:ind w:leftChars="0" w:left="742" w:hanging="742"/>
              <w:jc w:val="both"/>
              <w:rPr>
                <w:rFonts w:eastAsia="標楷體" w:hAnsi="標楷體"/>
                <w:u w:val="single"/>
              </w:rPr>
            </w:pPr>
            <w:r w:rsidRPr="008E3A67">
              <w:rPr>
                <w:rFonts w:eastAsia="標楷體" w:hAnsi="標楷體" w:hint="eastAsia"/>
                <w:u w:val="single"/>
              </w:rPr>
              <w:t>未於申請入學當學年</w:t>
            </w:r>
            <w:proofErr w:type="gramStart"/>
            <w:r w:rsidRPr="008E3A67">
              <w:rPr>
                <w:rFonts w:eastAsia="標楷體" w:hAnsi="標楷體" w:hint="eastAsia"/>
                <w:u w:val="single"/>
              </w:rPr>
              <w:t>度依僑生</w:t>
            </w:r>
            <w:proofErr w:type="gramEnd"/>
            <w:r w:rsidRPr="008E3A67">
              <w:rPr>
                <w:rFonts w:eastAsia="標楷體" w:hAnsi="標楷體" w:hint="eastAsia"/>
                <w:u w:val="single"/>
              </w:rPr>
              <w:t>回國就學及輔導辦法經海外聯合招生委員會分</w:t>
            </w:r>
            <w:r w:rsidRPr="008E3A67">
              <w:rPr>
                <w:rFonts w:eastAsia="標楷體" w:hAnsi="標楷體" w:hint="eastAsia"/>
              </w:rPr>
              <w:t xml:space="preserve">  </w:t>
            </w:r>
          </w:p>
          <w:p w14:paraId="02A97E15" w14:textId="77777777" w:rsidR="00965F64" w:rsidRPr="008E3A67" w:rsidRDefault="00965F64" w:rsidP="008E3A67">
            <w:pPr>
              <w:ind w:leftChars="1" w:left="2"/>
              <w:jc w:val="both"/>
              <w:rPr>
                <w:rFonts w:eastAsia="標楷體" w:hAnsi="標楷體"/>
                <w:u w:val="single"/>
              </w:rPr>
            </w:pPr>
            <w:r w:rsidRPr="008E3A67">
              <w:rPr>
                <w:rFonts w:eastAsia="標楷體" w:hAnsi="標楷體" w:hint="eastAsia"/>
              </w:rPr>
              <w:t xml:space="preserve">      </w:t>
            </w:r>
            <w:r w:rsidRPr="008E3A67">
              <w:rPr>
                <w:rFonts w:eastAsia="標楷體" w:hAnsi="標楷體" w:hint="eastAsia"/>
                <w:u w:val="single"/>
              </w:rPr>
              <w:t>發。</w:t>
            </w:r>
          </w:p>
          <w:p w14:paraId="3B568DB9" w14:textId="77777777" w:rsidR="00965F64" w:rsidRPr="008E3A67" w:rsidRDefault="00965F64" w:rsidP="008E3A67">
            <w:pPr>
              <w:jc w:val="both"/>
              <w:rPr>
                <w:rFonts w:eastAsia="標楷體" w:hAnsi="標楷體"/>
              </w:rPr>
            </w:pPr>
            <w:r w:rsidRPr="008E3A67">
              <w:rPr>
                <w:rFonts w:eastAsia="標楷體" w:hAnsi="標楷體" w:hint="eastAsia"/>
              </w:rPr>
              <w:t>具外國國籍並符合下列規定，且最近連續居留海外六年以上者，亦得依本規定申請入學。</w:t>
            </w:r>
            <w:proofErr w:type="gramStart"/>
            <w:r w:rsidRPr="008E3A67">
              <w:rPr>
                <w:rFonts w:eastAsia="標楷體" w:hAnsi="標楷體" w:hint="eastAsia"/>
              </w:rPr>
              <w:t>但擬就讀</w:t>
            </w:r>
            <w:proofErr w:type="gramEnd"/>
            <w:r w:rsidRPr="008E3A67">
              <w:rPr>
                <w:rFonts w:eastAsia="標楷體" w:hAnsi="標楷體" w:hint="eastAsia"/>
              </w:rPr>
              <w:t>本校醫學、學士後醫學或牙醫</w:t>
            </w:r>
            <w:proofErr w:type="gramStart"/>
            <w:r w:rsidRPr="008E3A67">
              <w:rPr>
                <w:rFonts w:eastAsia="標楷體" w:hAnsi="標楷體" w:hint="eastAsia"/>
              </w:rPr>
              <w:t>學系者</w:t>
            </w:r>
            <w:proofErr w:type="gramEnd"/>
            <w:r w:rsidRPr="008E3A67">
              <w:rPr>
                <w:rFonts w:eastAsia="標楷體" w:hAnsi="標楷體" w:hint="eastAsia"/>
              </w:rPr>
              <w:t>，其連續居留年限為八年以上：</w:t>
            </w:r>
          </w:p>
          <w:p w14:paraId="0287BE7E" w14:textId="77777777" w:rsidR="00965F64" w:rsidRPr="008E3A67" w:rsidRDefault="00965F64" w:rsidP="008E3A67">
            <w:pPr>
              <w:pStyle w:val="a3"/>
              <w:numPr>
                <w:ilvl w:val="1"/>
                <w:numId w:val="4"/>
              </w:numPr>
              <w:ind w:leftChars="0" w:left="742" w:hanging="742"/>
              <w:jc w:val="both"/>
              <w:rPr>
                <w:rFonts w:eastAsia="標楷體" w:hAnsi="標楷體"/>
              </w:rPr>
            </w:pPr>
            <w:r w:rsidRPr="008E3A67">
              <w:rPr>
                <w:rFonts w:eastAsia="標楷體" w:hAnsi="標楷體" w:hint="eastAsia"/>
              </w:rPr>
              <w:t>申請時兼具中華民國國籍者，應自</w:t>
            </w:r>
            <w:proofErr w:type="gramStart"/>
            <w:r w:rsidRPr="008E3A67">
              <w:rPr>
                <w:rFonts w:eastAsia="標楷體" w:hAnsi="標楷體" w:hint="eastAsia"/>
              </w:rPr>
              <w:t>始未</w:t>
            </w:r>
            <w:proofErr w:type="gramEnd"/>
            <w:r w:rsidRPr="008E3A67">
              <w:rPr>
                <w:rFonts w:eastAsia="標楷體" w:hAnsi="標楷體" w:hint="eastAsia"/>
              </w:rPr>
              <w:t>曾在</w:t>
            </w:r>
            <w:proofErr w:type="gramStart"/>
            <w:r w:rsidRPr="008E3A67">
              <w:rPr>
                <w:rFonts w:eastAsia="標楷體" w:hAnsi="標楷體" w:hint="eastAsia"/>
              </w:rPr>
              <w:t>臺</w:t>
            </w:r>
            <w:proofErr w:type="gramEnd"/>
            <w:r w:rsidRPr="008E3A67">
              <w:rPr>
                <w:rFonts w:eastAsia="標楷體" w:hAnsi="標楷體" w:hint="eastAsia"/>
              </w:rPr>
              <w:t>設有戶籍。</w:t>
            </w:r>
          </w:p>
          <w:p w14:paraId="2CA38872" w14:textId="77777777" w:rsidR="00965F64" w:rsidRPr="008E3A67" w:rsidRDefault="00965F64" w:rsidP="008E3A67">
            <w:pPr>
              <w:pStyle w:val="a3"/>
              <w:numPr>
                <w:ilvl w:val="1"/>
                <w:numId w:val="4"/>
              </w:numPr>
              <w:ind w:leftChars="0" w:left="742" w:hanging="742"/>
              <w:jc w:val="both"/>
              <w:rPr>
                <w:rFonts w:eastAsia="標楷體" w:hAnsi="標楷體"/>
              </w:rPr>
            </w:pPr>
            <w:r w:rsidRPr="008E3A67">
              <w:rPr>
                <w:rFonts w:eastAsia="標楷體" w:hAnsi="標楷體" w:hint="eastAsia"/>
              </w:rPr>
              <w:t>申請前曾兼具中華民國國籍，於申請時已不具中華民國國籍者，應自內政部許可喪失中華民國國籍之日起至申請時已滿八年。</w:t>
            </w:r>
          </w:p>
          <w:p w14:paraId="18B63863" w14:textId="77777777" w:rsidR="00965F64" w:rsidRPr="008E3A67" w:rsidRDefault="00965F64" w:rsidP="008E3A67">
            <w:pPr>
              <w:pStyle w:val="a3"/>
              <w:numPr>
                <w:ilvl w:val="1"/>
                <w:numId w:val="4"/>
              </w:numPr>
              <w:ind w:leftChars="0" w:left="742" w:hanging="742"/>
              <w:jc w:val="both"/>
              <w:rPr>
                <w:rFonts w:eastAsia="標楷體" w:hAnsi="標楷體"/>
              </w:rPr>
            </w:pPr>
            <w:r w:rsidRPr="008E3A67">
              <w:rPr>
                <w:rFonts w:eastAsia="標楷體" w:hAnsi="標楷體" w:hint="eastAsia"/>
              </w:rPr>
              <w:t>前二</w:t>
            </w:r>
            <w:proofErr w:type="gramStart"/>
            <w:r w:rsidRPr="008E3A67">
              <w:rPr>
                <w:rFonts w:eastAsia="標楷體" w:hAnsi="標楷體" w:hint="eastAsia"/>
              </w:rPr>
              <w:t>款均</w:t>
            </w:r>
            <w:r w:rsidRPr="008E3A67">
              <w:rPr>
                <w:rFonts w:eastAsia="標楷體" w:hAnsi="標楷體" w:hint="eastAsia"/>
                <w:u w:val="single"/>
              </w:rPr>
              <w:t>應符合</w:t>
            </w:r>
            <w:proofErr w:type="gramEnd"/>
            <w:r w:rsidRPr="008E3A67">
              <w:rPr>
                <w:rFonts w:eastAsia="標楷體" w:hAnsi="標楷體" w:hint="eastAsia"/>
                <w:u w:val="single"/>
              </w:rPr>
              <w:t>前項第一款及第二款規定</w:t>
            </w:r>
            <w:r w:rsidRPr="008E3A67">
              <w:rPr>
                <w:rFonts w:eastAsia="標楷體" w:hAnsi="標楷體" w:hint="eastAsia"/>
              </w:rPr>
              <w:t>。</w:t>
            </w:r>
          </w:p>
          <w:p w14:paraId="219DF693" w14:textId="77777777" w:rsidR="00965F64" w:rsidRPr="008E3A67" w:rsidRDefault="00965F64" w:rsidP="008E3A67">
            <w:pPr>
              <w:ind w:leftChars="1" w:left="2"/>
              <w:jc w:val="both"/>
              <w:rPr>
                <w:rFonts w:eastAsia="標楷體" w:hAnsi="標楷體"/>
              </w:rPr>
            </w:pPr>
            <w:r w:rsidRPr="008E3A67">
              <w:rPr>
                <w:rFonts w:eastAsia="標楷體" w:hAnsi="標楷體" w:hint="eastAsia"/>
              </w:rPr>
              <w:t>依教育合作協議，由外國政府、機構或學校</w:t>
            </w:r>
            <w:proofErr w:type="gramStart"/>
            <w:r w:rsidRPr="008E3A67">
              <w:rPr>
                <w:rFonts w:eastAsia="標楷體" w:hAnsi="標楷體" w:hint="eastAsia"/>
              </w:rPr>
              <w:t>遴</w:t>
            </w:r>
            <w:proofErr w:type="gramEnd"/>
            <w:r w:rsidRPr="008E3A67">
              <w:rPr>
                <w:rFonts w:eastAsia="標楷體" w:hAnsi="標楷體" w:hint="eastAsia"/>
              </w:rPr>
              <w:t>薦來</w:t>
            </w:r>
            <w:proofErr w:type="gramStart"/>
            <w:r w:rsidRPr="008E3A67">
              <w:rPr>
                <w:rFonts w:eastAsia="標楷體" w:hAnsi="標楷體" w:hint="eastAsia"/>
              </w:rPr>
              <w:t>臺</w:t>
            </w:r>
            <w:proofErr w:type="gramEnd"/>
            <w:r w:rsidRPr="008E3A67">
              <w:rPr>
                <w:rFonts w:eastAsia="標楷體" w:hAnsi="標楷體" w:hint="eastAsia"/>
              </w:rPr>
              <w:t>就學之外國國民，其自</w:t>
            </w:r>
            <w:proofErr w:type="gramStart"/>
            <w:r w:rsidRPr="008E3A67">
              <w:rPr>
                <w:rFonts w:eastAsia="標楷體" w:hAnsi="標楷體" w:hint="eastAsia"/>
              </w:rPr>
              <w:t>始未</w:t>
            </w:r>
            <w:proofErr w:type="gramEnd"/>
            <w:r w:rsidRPr="008E3A67">
              <w:rPr>
                <w:rFonts w:eastAsia="標楷體" w:hAnsi="標楷體" w:hint="eastAsia"/>
              </w:rPr>
              <w:t>曾在</w:t>
            </w:r>
            <w:proofErr w:type="gramStart"/>
            <w:r w:rsidRPr="008E3A67">
              <w:rPr>
                <w:rFonts w:eastAsia="標楷體" w:hAnsi="標楷體" w:hint="eastAsia"/>
              </w:rPr>
              <w:t>臺</w:t>
            </w:r>
            <w:proofErr w:type="gramEnd"/>
            <w:r w:rsidRPr="008E3A67">
              <w:rPr>
                <w:rFonts w:eastAsia="標楷體" w:hAnsi="標楷體" w:hint="eastAsia"/>
              </w:rPr>
              <w:t>設有戶籍者，經教育部核准，得不受前二項規定之限制。</w:t>
            </w:r>
          </w:p>
          <w:p w14:paraId="44091941" w14:textId="77777777" w:rsidR="00965F64" w:rsidRPr="008E3A67" w:rsidRDefault="00965F64" w:rsidP="008E3A67">
            <w:pPr>
              <w:ind w:leftChars="1" w:left="2"/>
              <w:jc w:val="both"/>
              <w:rPr>
                <w:rFonts w:eastAsia="標楷體" w:hAnsi="標楷體"/>
              </w:rPr>
            </w:pPr>
            <w:r w:rsidRPr="008E3A67">
              <w:rPr>
                <w:rFonts w:eastAsia="標楷體" w:hAnsi="標楷體" w:hint="eastAsia"/>
              </w:rPr>
              <w:t>第二項所定六年、八年，以擬入學當學期起始日期（二月一日或八月一日）為終日計算之。</w:t>
            </w:r>
          </w:p>
          <w:p w14:paraId="2C1AA0C4" w14:textId="77777777" w:rsidR="00965F64" w:rsidRPr="008E3A67" w:rsidRDefault="00965F64" w:rsidP="008E3A67">
            <w:pPr>
              <w:ind w:leftChars="1" w:left="2"/>
              <w:jc w:val="both"/>
              <w:rPr>
                <w:rFonts w:eastAsia="標楷體" w:hAnsi="標楷體"/>
              </w:rPr>
            </w:pPr>
            <w:r w:rsidRPr="008E3A67">
              <w:rPr>
                <w:rFonts w:eastAsia="標楷體" w:hAnsi="標楷體" w:hint="eastAsia"/>
              </w:rPr>
              <w:t>第二項所稱海外，指大陸地區、香港及澳門以外之國家或地區；所稱連續居留，指外國學生每</w:t>
            </w:r>
            <w:proofErr w:type="gramStart"/>
            <w:r w:rsidRPr="008E3A67">
              <w:rPr>
                <w:rFonts w:eastAsia="標楷體" w:hAnsi="標楷體" w:hint="eastAsia"/>
              </w:rPr>
              <w:t>曆</w:t>
            </w:r>
            <w:proofErr w:type="gramEnd"/>
            <w:r w:rsidRPr="008E3A67">
              <w:rPr>
                <w:rFonts w:eastAsia="標楷體" w:hAnsi="標楷體" w:hint="eastAsia"/>
              </w:rPr>
              <w:t>年在國內停留期間未逾一百二十日。連續居留海外</w:t>
            </w:r>
            <w:proofErr w:type="gramStart"/>
            <w:r w:rsidRPr="008E3A67">
              <w:rPr>
                <w:rFonts w:eastAsia="標楷體" w:hAnsi="標楷體" w:hint="eastAsia"/>
              </w:rPr>
              <w:t>採</w:t>
            </w:r>
            <w:proofErr w:type="gramEnd"/>
            <w:r w:rsidRPr="008E3A67">
              <w:rPr>
                <w:rFonts w:eastAsia="標楷體" w:hAnsi="標楷體" w:hint="eastAsia"/>
              </w:rPr>
              <w:t>計期間之</w:t>
            </w:r>
            <w:proofErr w:type="gramStart"/>
            <w:r w:rsidRPr="008E3A67">
              <w:rPr>
                <w:rFonts w:eastAsia="標楷體" w:hAnsi="標楷體" w:hint="eastAsia"/>
              </w:rPr>
              <w:t>起迄</w:t>
            </w:r>
            <w:proofErr w:type="gramEnd"/>
            <w:r w:rsidRPr="008E3A67">
              <w:rPr>
                <w:rFonts w:eastAsia="標楷體" w:hAnsi="標楷體" w:hint="eastAsia"/>
              </w:rPr>
              <w:t>年度非屬完整</w:t>
            </w:r>
            <w:proofErr w:type="gramStart"/>
            <w:r w:rsidRPr="008E3A67">
              <w:rPr>
                <w:rFonts w:eastAsia="標楷體" w:hAnsi="標楷體" w:hint="eastAsia"/>
              </w:rPr>
              <w:t>曆</w:t>
            </w:r>
            <w:proofErr w:type="gramEnd"/>
            <w:r w:rsidRPr="008E3A67">
              <w:rPr>
                <w:rFonts w:eastAsia="標楷體" w:hAnsi="標楷體" w:hint="eastAsia"/>
              </w:rPr>
              <w:t>年者，以各該年度之</w:t>
            </w:r>
            <w:proofErr w:type="gramStart"/>
            <w:r w:rsidRPr="008E3A67">
              <w:rPr>
                <w:rFonts w:eastAsia="標楷體" w:hAnsi="標楷體" w:hint="eastAsia"/>
              </w:rPr>
              <w:t>採</w:t>
            </w:r>
            <w:proofErr w:type="gramEnd"/>
            <w:r w:rsidRPr="008E3A67">
              <w:rPr>
                <w:rFonts w:eastAsia="標楷體" w:hAnsi="標楷體" w:hint="eastAsia"/>
              </w:rPr>
              <w:t>計期間內在國內停留期間未逾一百二十日予以認定。但符合下列情形之一且具相關證明文件者，不在此限；其在國內停留期間，</w:t>
            </w:r>
            <w:proofErr w:type="gramStart"/>
            <w:r w:rsidRPr="008E3A67">
              <w:rPr>
                <w:rFonts w:eastAsia="標楷體" w:hAnsi="標楷體" w:hint="eastAsia"/>
              </w:rPr>
              <w:t>不</w:t>
            </w:r>
            <w:proofErr w:type="gramEnd"/>
            <w:r w:rsidRPr="008E3A67">
              <w:rPr>
                <w:rFonts w:eastAsia="標楷體" w:hAnsi="標楷體" w:hint="eastAsia"/>
              </w:rPr>
              <w:t>併入海外居留期間計算：</w:t>
            </w:r>
          </w:p>
          <w:p w14:paraId="149643FE" w14:textId="77777777" w:rsidR="00965F64" w:rsidRPr="008E3A67" w:rsidRDefault="00965F64" w:rsidP="008E3A67">
            <w:pPr>
              <w:pStyle w:val="a3"/>
              <w:numPr>
                <w:ilvl w:val="0"/>
                <w:numId w:val="5"/>
              </w:numPr>
              <w:ind w:leftChars="0" w:left="742" w:hanging="742"/>
              <w:jc w:val="both"/>
              <w:rPr>
                <w:rFonts w:eastAsia="標楷體" w:hAnsi="標楷體"/>
              </w:rPr>
            </w:pPr>
            <w:r w:rsidRPr="008E3A67">
              <w:rPr>
                <w:rFonts w:eastAsia="標楷體" w:hAnsi="標楷體" w:hint="eastAsia"/>
              </w:rPr>
              <w:lastRenderedPageBreak/>
              <w:t>就讀僑務主管機關舉辦之海外青年技術訓練班或教育部認定之技術訓練專班。</w:t>
            </w:r>
          </w:p>
          <w:p w14:paraId="63BB1102" w14:textId="77777777" w:rsidR="00965F64" w:rsidRPr="008E3A67" w:rsidRDefault="00965F64" w:rsidP="008E3A67">
            <w:pPr>
              <w:pStyle w:val="a3"/>
              <w:numPr>
                <w:ilvl w:val="0"/>
                <w:numId w:val="5"/>
              </w:numPr>
              <w:ind w:leftChars="0" w:left="742" w:hanging="742"/>
              <w:jc w:val="both"/>
              <w:rPr>
                <w:rFonts w:eastAsia="標楷體" w:hAnsi="標楷體"/>
              </w:rPr>
            </w:pPr>
            <w:r w:rsidRPr="008E3A67">
              <w:rPr>
                <w:rFonts w:eastAsia="標楷體" w:hAnsi="標楷體" w:hint="eastAsia"/>
              </w:rPr>
              <w:t>就讀教育部核准得招收外國學生之各大專校院華語文中心，合計未滿二年。</w:t>
            </w:r>
          </w:p>
          <w:p w14:paraId="1A885A3D" w14:textId="77777777" w:rsidR="00965F64" w:rsidRPr="008E3A67" w:rsidRDefault="00965F64" w:rsidP="008E3A67">
            <w:pPr>
              <w:pStyle w:val="a3"/>
              <w:numPr>
                <w:ilvl w:val="0"/>
                <w:numId w:val="5"/>
              </w:numPr>
              <w:ind w:leftChars="0" w:left="742" w:hanging="742"/>
              <w:jc w:val="both"/>
              <w:rPr>
                <w:rFonts w:eastAsia="標楷體" w:hAnsi="標楷體"/>
              </w:rPr>
            </w:pPr>
            <w:r w:rsidRPr="008E3A67">
              <w:rPr>
                <w:rFonts w:eastAsia="標楷體" w:hAnsi="標楷體" w:hint="eastAsia"/>
              </w:rPr>
              <w:t>交換學生，其交換期間合計未滿二年。</w:t>
            </w:r>
          </w:p>
          <w:p w14:paraId="7BFA87D6" w14:textId="77777777" w:rsidR="00965F64" w:rsidRPr="008E3A67" w:rsidRDefault="00965F64" w:rsidP="008E3A67">
            <w:pPr>
              <w:pStyle w:val="a3"/>
              <w:numPr>
                <w:ilvl w:val="0"/>
                <w:numId w:val="5"/>
              </w:numPr>
              <w:ind w:leftChars="0" w:left="742" w:hanging="742"/>
              <w:jc w:val="both"/>
              <w:rPr>
                <w:rFonts w:eastAsia="標楷體" w:hAnsi="標楷體"/>
              </w:rPr>
            </w:pPr>
            <w:r w:rsidRPr="008E3A67">
              <w:rPr>
                <w:rFonts w:eastAsia="標楷體" w:hAnsi="標楷體" w:hint="eastAsia"/>
              </w:rPr>
              <w:t>經中央目的事業主管機關許可來</w:t>
            </w:r>
            <w:proofErr w:type="gramStart"/>
            <w:r w:rsidRPr="008E3A67">
              <w:rPr>
                <w:rFonts w:eastAsia="標楷體" w:hAnsi="標楷體" w:hint="eastAsia"/>
              </w:rPr>
              <w:t>臺</w:t>
            </w:r>
            <w:proofErr w:type="gramEnd"/>
            <w:r w:rsidRPr="008E3A67">
              <w:rPr>
                <w:rFonts w:eastAsia="標楷體" w:hAnsi="標楷體" w:hint="eastAsia"/>
              </w:rPr>
              <w:t>實習，實習期間合計未滿二年。</w:t>
            </w:r>
          </w:p>
          <w:p w14:paraId="553A06FD" w14:textId="77777777" w:rsidR="00965F64" w:rsidRPr="008E3A67" w:rsidRDefault="00965F64" w:rsidP="008E3A67">
            <w:pPr>
              <w:ind w:leftChars="1" w:left="2"/>
              <w:jc w:val="both"/>
              <w:rPr>
                <w:rFonts w:eastAsia="標楷體"/>
              </w:rPr>
            </w:pPr>
            <w:r w:rsidRPr="008E3A67">
              <w:rPr>
                <w:rFonts w:eastAsia="標楷體" w:hAnsi="標楷體" w:hint="eastAsia"/>
              </w:rPr>
              <w:t>具外國國籍並兼具中華民國國籍，且於教育部「外國學生來</w:t>
            </w:r>
            <w:proofErr w:type="gramStart"/>
            <w:r w:rsidRPr="008E3A67">
              <w:rPr>
                <w:rFonts w:eastAsia="標楷體" w:hAnsi="標楷體" w:hint="eastAsia"/>
              </w:rPr>
              <w:t>臺</w:t>
            </w:r>
            <w:proofErr w:type="gramEnd"/>
            <w:r w:rsidRPr="008E3A67">
              <w:rPr>
                <w:rFonts w:eastAsia="標楷體" w:hAnsi="標楷體" w:hint="eastAsia"/>
              </w:rPr>
              <w:t>就學辦法」中華民國一百年二月一日修正施行前已提出申請喪失中華民國國籍者，得依原規定申請入學，不受第二項規定之限制。</w:t>
            </w:r>
          </w:p>
        </w:tc>
      </w:tr>
      <w:tr w:rsidR="008E3A67" w:rsidRPr="008E3A67" w14:paraId="48BCEB24" w14:textId="77777777" w:rsidTr="008E3A67">
        <w:trPr>
          <w:jc w:val="center"/>
        </w:trPr>
        <w:tc>
          <w:tcPr>
            <w:tcW w:w="1276" w:type="dxa"/>
          </w:tcPr>
          <w:p w14:paraId="43D07EA9"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lastRenderedPageBreak/>
              <w:t>第</w:t>
            </w:r>
            <w:r w:rsidRPr="008E3A67">
              <w:rPr>
                <w:rFonts w:eastAsia="標楷體" w:hint="eastAsia"/>
                <w:u w:val="single"/>
              </w:rPr>
              <w:t>3</w:t>
            </w:r>
            <w:r w:rsidRPr="008E3A67">
              <w:rPr>
                <w:rFonts w:eastAsia="標楷體" w:hint="eastAsia"/>
                <w:u w:val="single"/>
              </w:rPr>
              <w:t>點</w:t>
            </w:r>
          </w:p>
        </w:tc>
        <w:tc>
          <w:tcPr>
            <w:tcW w:w="9035" w:type="dxa"/>
          </w:tcPr>
          <w:p w14:paraId="3097E4B3" w14:textId="77777777" w:rsidR="00965F64" w:rsidRPr="008E3A67" w:rsidRDefault="00965F64" w:rsidP="008E3A67">
            <w:pPr>
              <w:jc w:val="both"/>
              <w:rPr>
                <w:rFonts w:eastAsia="標楷體"/>
              </w:rPr>
            </w:pPr>
            <w:r w:rsidRPr="008E3A67">
              <w:rPr>
                <w:rFonts w:eastAsia="標楷體" w:hAnsi="標楷體"/>
              </w:rPr>
              <w:t>具外國國籍，兼具香港或澳門永久居留資格，且未曾在</w:t>
            </w:r>
            <w:proofErr w:type="gramStart"/>
            <w:r w:rsidRPr="008E3A67">
              <w:rPr>
                <w:rFonts w:eastAsia="標楷體" w:hAnsi="標楷體"/>
              </w:rPr>
              <w:t>臺</w:t>
            </w:r>
            <w:proofErr w:type="gramEnd"/>
            <w:r w:rsidRPr="008E3A67">
              <w:rPr>
                <w:rFonts w:eastAsia="標楷體" w:hAnsi="標楷體"/>
              </w:rPr>
              <w:t>設有戶籍，申請時於香港、澳門或海外連續居留滿六年以上者，得依本規定申請入學。</w:t>
            </w:r>
            <w:proofErr w:type="gramStart"/>
            <w:r w:rsidRPr="008E3A67">
              <w:rPr>
                <w:rFonts w:eastAsia="標楷體" w:hAnsi="標楷體"/>
              </w:rPr>
              <w:t>但擬就讀</w:t>
            </w:r>
            <w:proofErr w:type="gramEnd"/>
            <w:r w:rsidRPr="008E3A67">
              <w:rPr>
                <w:rFonts w:eastAsia="標楷體" w:hAnsi="標楷體"/>
              </w:rPr>
              <w:t>本校醫學、學士後醫學或牙醫</w:t>
            </w:r>
            <w:proofErr w:type="gramStart"/>
            <w:r w:rsidRPr="008E3A67">
              <w:rPr>
                <w:rFonts w:eastAsia="標楷體" w:hAnsi="標楷體"/>
              </w:rPr>
              <w:t>學系者</w:t>
            </w:r>
            <w:proofErr w:type="gramEnd"/>
            <w:r w:rsidRPr="008E3A67">
              <w:rPr>
                <w:rFonts w:eastAsia="標楷體" w:hAnsi="標楷體"/>
              </w:rPr>
              <w:t>，其連續居留年限為八年以上。</w:t>
            </w:r>
          </w:p>
          <w:p w14:paraId="4E2D6F8F" w14:textId="77777777" w:rsidR="00965F64" w:rsidRPr="008E3A67" w:rsidRDefault="00965F64" w:rsidP="008E3A67">
            <w:pPr>
              <w:jc w:val="both"/>
              <w:rPr>
                <w:rFonts w:eastAsia="標楷體"/>
              </w:rPr>
            </w:pPr>
            <w:r w:rsidRPr="008E3A67">
              <w:rPr>
                <w:rFonts w:eastAsia="標楷體" w:hAnsi="標楷體"/>
              </w:rPr>
              <w:t>前項所稱連續居留，指每</w:t>
            </w:r>
            <w:proofErr w:type="gramStart"/>
            <w:r w:rsidRPr="008E3A67">
              <w:rPr>
                <w:rFonts w:eastAsia="標楷體" w:hAnsi="標楷體"/>
              </w:rPr>
              <w:t>曆</w:t>
            </w:r>
            <w:proofErr w:type="gramEnd"/>
            <w:r w:rsidRPr="008E3A67">
              <w:rPr>
                <w:rFonts w:eastAsia="標楷體" w:hAnsi="標楷體"/>
              </w:rPr>
              <w:t>年在國內停留</w:t>
            </w:r>
            <w:proofErr w:type="gramStart"/>
            <w:r w:rsidRPr="008E3A67">
              <w:rPr>
                <w:rFonts w:eastAsia="標楷體" w:hAnsi="標楷體"/>
              </w:rPr>
              <w:t>期間，</w:t>
            </w:r>
            <w:proofErr w:type="gramEnd"/>
            <w:r w:rsidRPr="008E3A67">
              <w:rPr>
                <w:rFonts w:eastAsia="標楷體" w:hAnsi="標楷體"/>
              </w:rPr>
              <w:t>合計未逾一百二十日。但符合前</w:t>
            </w:r>
            <w:r w:rsidRPr="008E3A67">
              <w:rPr>
                <w:rFonts w:eastAsia="標楷體" w:hAnsi="標楷體" w:hint="eastAsia"/>
              </w:rPr>
              <w:t>點</w:t>
            </w:r>
            <w:r w:rsidRPr="008E3A67">
              <w:rPr>
                <w:rFonts w:eastAsia="標楷體" w:hAnsi="標楷體"/>
              </w:rPr>
              <w:t>第五項第一款至第四款所列情形之一且具相關證明文件者，不在此限；其在國內停留期間，</w:t>
            </w:r>
            <w:proofErr w:type="gramStart"/>
            <w:r w:rsidRPr="008E3A67">
              <w:rPr>
                <w:rFonts w:eastAsia="標楷體" w:hAnsi="標楷體"/>
              </w:rPr>
              <w:t>不</w:t>
            </w:r>
            <w:proofErr w:type="gramEnd"/>
            <w:r w:rsidRPr="008E3A67">
              <w:rPr>
                <w:rFonts w:eastAsia="標楷體" w:hAnsi="標楷體"/>
              </w:rPr>
              <w:t>併入前項連續居留期間計算。</w:t>
            </w:r>
          </w:p>
          <w:p w14:paraId="401D9432" w14:textId="77777777" w:rsidR="00965F64" w:rsidRPr="008E3A67" w:rsidRDefault="00965F64" w:rsidP="008E3A67">
            <w:pPr>
              <w:jc w:val="both"/>
              <w:rPr>
                <w:rFonts w:eastAsia="標楷體"/>
              </w:rPr>
            </w:pPr>
            <w:r w:rsidRPr="008E3A67">
              <w:rPr>
                <w:rFonts w:eastAsia="標楷體" w:hAnsi="標楷體"/>
              </w:rPr>
              <w:t>曾為大陸地區人民具外國國籍且未曾在</w:t>
            </w:r>
            <w:proofErr w:type="gramStart"/>
            <w:r w:rsidRPr="008E3A67">
              <w:rPr>
                <w:rFonts w:eastAsia="標楷體" w:hAnsi="標楷體"/>
              </w:rPr>
              <w:t>臺</w:t>
            </w:r>
            <w:proofErr w:type="gramEnd"/>
            <w:r w:rsidRPr="008E3A67">
              <w:rPr>
                <w:rFonts w:eastAsia="標楷體" w:hAnsi="標楷體"/>
              </w:rPr>
              <w:t>設有戶籍，申請時已連續居留海外六年以上者，得依本規定申請入學。</w:t>
            </w:r>
            <w:proofErr w:type="gramStart"/>
            <w:r w:rsidRPr="008E3A67">
              <w:rPr>
                <w:rFonts w:eastAsia="標楷體" w:hAnsi="標楷體"/>
              </w:rPr>
              <w:t>但擬就讀</w:t>
            </w:r>
            <w:proofErr w:type="gramEnd"/>
            <w:r w:rsidRPr="008E3A67">
              <w:rPr>
                <w:rFonts w:eastAsia="標楷體" w:hAnsi="標楷體"/>
              </w:rPr>
              <w:t>本校醫學、學士後醫學或牙醫</w:t>
            </w:r>
            <w:proofErr w:type="gramStart"/>
            <w:r w:rsidRPr="008E3A67">
              <w:rPr>
                <w:rFonts w:eastAsia="標楷體" w:hAnsi="標楷體"/>
              </w:rPr>
              <w:t>學系者</w:t>
            </w:r>
            <w:proofErr w:type="gramEnd"/>
            <w:r w:rsidRPr="008E3A67">
              <w:rPr>
                <w:rFonts w:eastAsia="標楷體" w:hAnsi="標楷體"/>
              </w:rPr>
              <w:t>，其連續居留年限為八年以上。</w:t>
            </w:r>
          </w:p>
          <w:p w14:paraId="49CB146F" w14:textId="77777777" w:rsidR="00965F64" w:rsidRPr="008E3A67" w:rsidRDefault="00965F64" w:rsidP="008E3A67">
            <w:pPr>
              <w:jc w:val="both"/>
              <w:rPr>
                <w:rFonts w:eastAsia="標楷體"/>
              </w:rPr>
            </w:pPr>
            <w:r w:rsidRPr="008E3A67">
              <w:rPr>
                <w:rFonts w:eastAsia="標楷體" w:hAnsi="標楷體"/>
              </w:rPr>
              <w:t>前項所稱連續居留，指每</w:t>
            </w:r>
            <w:proofErr w:type="gramStart"/>
            <w:r w:rsidRPr="008E3A67">
              <w:rPr>
                <w:rFonts w:eastAsia="標楷體" w:hAnsi="標楷體"/>
              </w:rPr>
              <w:t>曆</w:t>
            </w:r>
            <w:proofErr w:type="gramEnd"/>
            <w:r w:rsidRPr="008E3A67">
              <w:rPr>
                <w:rFonts w:eastAsia="標楷體" w:hAnsi="標楷體"/>
              </w:rPr>
              <w:t>年在國內停留</w:t>
            </w:r>
            <w:proofErr w:type="gramStart"/>
            <w:r w:rsidRPr="008E3A67">
              <w:rPr>
                <w:rFonts w:eastAsia="標楷體" w:hAnsi="標楷體"/>
              </w:rPr>
              <w:t>期間，</w:t>
            </w:r>
            <w:proofErr w:type="gramEnd"/>
            <w:r w:rsidRPr="008E3A67">
              <w:rPr>
                <w:rFonts w:eastAsia="標楷體" w:hAnsi="標楷體"/>
              </w:rPr>
              <w:t>合計未逾一百二十日。但符合前</w:t>
            </w:r>
            <w:r w:rsidRPr="008E3A67">
              <w:rPr>
                <w:rFonts w:eastAsia="標楷體" w:hAnsi="標楷體" w:hint="eastAsia"/>
              </w:rPr>
              <w:t>點</w:t>
            </w:r>
            <w:r w:rsidRPr="008E3A67">
              <w:rPr>
                <w:rFonts w:eastAsia="標楷體" w:hAnsi="標楷體"/>
              </w:rPr>
              <w:t>第五項第一款至第四款所列情形之一且具相關證明文件者，不在此限</w:t>
            </w:r>
            <w:r w:rsidRPr="008E3A67">
              <w:rPr>
                <w:rFonts w:eastAsia="標楷體" w:hAnsi="標楷體" w:hint="eastAsia"/>
              </w:rPr>
              <w:t>；</w:t>
            </w:r>
            <w:r w:rsidRPr="008E3A67">
              <w:rPr>
                <w:rFonts w:eastAsia="標楷體" w:hAnsi="標楷體"/>
              </w:rPr>
              <w:t>其在國內停留期間，</w:t>
            </w:r>
            <w:proofErr w:type="gramStart"/>
            <w:r w:rsidRPr="008E3A67">
              <w:rPr>
                <w:rFonts w:eastAsia="標楷體" w:hAnsi="標楷體"/>
              </w:rPr>
              <w:t>不</w:t>
            </w:r>
            <w:proofErr w:type="gramEnd"/>
            <w:r w:rsidRPr="008E3A67">
              <w:rPr>
                <w:rFonts w:eastAsia="標楷體" w:hAnsi="標楷體"/>
              </w:rPr>
              <w:t>併入海外連續居留期間計算。</w:t>
            </w:r>
          </w:p>
          <w:p w14:paraId="0EDBD11A" w14:textId="77777777" w:rsidR="00965F64" w:rsidRPr="008E3A67" w:rsidRDefault="00965F64" w:rsidP="008E3A67">
            <w:pPr>
              <w:jc w:val="both"/>
              <w:rPr>
                <w:rFonts w:eastAsia="標楷體"/>
              </w:rPr>
            </w:pPr>
            <w:r w:rsidRPr="008E3A67">
              <w:rPr>
                <w:rFonts w:eastAsia="標楷體" w:hAnsi="標楷體"/>
              </w:rPr>
              <w:t>第一項及第</w:t>
            </w:r>
            <w:proofErr w:type="gramStart"/>
            <w:r w:rsidRPr="008E3A67">
              <w:rPr>
                <w:rFonts w:eastAsia="標楷體" w:hAnsi="標楷體"/>
              </w:rPr>
              <w:t>三</w:t>
            </w:r>
            <w:proofErr w:type="gramEnd"/>
            <w:r w:rsidRPr="008E3A67">
              <w:rPr>
                <w:rFonts w:eastAsia="標楷體" w:hAnsi="標楷體"/>
              </w:rPr>
              <w:t>項所定六年、八年，以擬入學當學期起始日期（二月一日或八月一日）為終日計算之。</w:t>
            </w:r>
          </w:p>
          <w:p w14:paraId="21F17FB4" w14:textId="77777777" w:rsidR="00965F64" w:rsidRPr="008E3A67" w:rsidRDefault="00965F64" w:rsidP="008E3A67">
            <w:pPr>
              <w:jc w:val="both"/>
            </w:pPr>
            <w:r w:rsidRPr="008E3A67">
              <w:rPr>
                <w:rFonts w:eastAsia="標楷體" w:hAnsi="標楷體"/>
              </w:rPr>
              <w:t>第一項至第四項所定海外，</w:t>
            </w:r>
            <w:proofErr w:type="gramStart"/>
            <w:r w:rsidRPr="008E3A67">
              <w:rPr>
                <w:rFonts w:eastAsia="標楷體" w:hAnsi="標楷體"/>
              </w:rPr>
              <w:t>準</w:t>
            </w:r>
            <w:proofErr w:type="gramEnd"/>
            <w:r w:rsidRPr="008E3A67">
              <w:rPr>
                <w:rFonts w:eastAsia="標楷體" w:hAnsi="標楷體"/>
              </w:rPr>
              <w:t>用前</w:t>
            </w:r>
            <w:r w:rsidRPr="008E3A67">
              <w:rPr>
                <w:rFonts w:eastAsia="標楷體" w:hAnsi="標楷體" w:hint="eastAsia"/>
              </w:rPr>
              <w:t>點</w:t>
            </w:r>
            <w:r w:rsidRPr="008E3A67">
              <w:rPr>
                <w:rFonts w:eastAsia="標楷體" w:hAnsi="標楷體"/>
              </w:rPr>
              <w:t>第五項規定。</w:t>
            </w:r>
          </w:p>
        </w:tc>
      </w:tr>
      <w:tr w:rsidR="008E3A67" w:rsidRPr="008E3A67" w14:paraId="16FEED27" w14:textId="77777777" w:rsidTr="008E3A67">
        <w:trPr>
          <w:jc w:val="center"/>
        </w:trPr>
        <w:tc>
          <w:tcPr>
            <w:tcW w:w="1276" w:type="dxa"/>
          </w:tcPr>
          <w:p w14:paraId="12959A40"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4</w:t>
            </w:r>
            <w:r w:rsidRPr="008E3A67">
              <w:rPr>
                <w:rFonts w:eastAsia="標楷體" w:hint="eastAsia"/>
                <w:u w:val="single"/>
              </w:rPr>
              <w:t>點</w:t>
            </w:r>
          </w:p>
        </w:tc>
        <w:tc>
          <w:tcPr>
            <w:tcW w:w="9035" w:type="dxa"/>
          </w:tcPr>
          <w:p w14:paraId="104B3862" w14:textId="77777777" w:rsidR="00965F64" w:rsidRPr="008E3A67" w:rsidRDefault="00965F64" w:rsidP="008E3A67">
            <w:pPr>
              <w:jc w:val="both"/>
              <w:rPr>
                <w:rFonts w:ascii="標楷體" w:eastAsia="標楷體" w:hAnsi="標楷體"/>
              </w:rPr>
            </w:pPr>
            <w:r w:rsidRPr="008E3A67">
              <w:rPr>
                <w:rFonts w:ascii="標楷體" w:eastAsia="標楷體" w:hAnsi="標楷體" w:hint="eastAsia"/>
              </w:rPr>
              <w:t>外國學生依據本規定第二點與第三點規定申請來</w:t>
            </w:r>
            <w:proofErr w:type="gramStart"/>
            <w:r w:rsidRPr="008E3A67">
              <w:rPr>
                <w:rFonts w:ascii="標楷體" w:eastAsia="標楷體" w:hAnsi="標楷體" w:hint="eastAsia"/>
              </w:rPr>
              <w:t>臺</w:t>
            </w:r>
            <w:proofErr w:type="gramEnd"/>
            <w:r w:rsidRPr="008E3A67">
              <w:rPr>
                <w:rFonts w:ascii="標楷體" w:eastAsia="標楷體" w:hAnsi="標楷體" w:hint="eastAsia"/>
              </w:rPr>
              <w:t>就學，以一次為限</w:t>
            </w:r>
            <w:r w:rsidRPr="008E3A67">
              <w:rPr>
                <w:rFonts w:ascii="標楷體" w:eastAsia="標楷體" w:hAnsi="標楷體" w:hint="eastAsia"/>
                <w:u w:val="single"/>
              </w:rPr>
              <w:t>；其</w:t>
            </w:r>
            <w:r w:rsidRPr="008E3A67">
              <w:rPr>
                <w:rFonts w:ascii="標楷體" w:eastAsia="標楷體" w:hAnsi="標楷體" w:hint="eastAsia"/>
              </w:rPr>
              <w:t>繼續在</w:t>
            </w:r>
            <w:proofErr w:type="gramStart"/>
            <w:r w:rsidRPr="008E3A67">
              <w:rPr>
                <w:rFonts w:ascii="標楷體" w:eastAsia="標楷體" w:hAnsi="標楷體" w:hint="eastAsia"/>
              </w:rPr>
              <w:t>臺</w:t>
            </w:r>
            <w:proofErr w:type="gramEnd"/>
            <w:r w:rsidRPr="008E3A67">
              <w:rPr>
                <w:rFonts w:ascii="標楷體" w:eastAsia="標楷體" w:hAnsi="標楷體" w:hint="eastAsia"/>
              </w:rPr>
              <w:t>就學者，入學方式應與我國內一般學生相同。</w:t>
            </w:r>
            <w:r w:rsidRPr="008E3A67">
              <w:rPr>
                <w:rFonts w:ascii="標楷體" w:eastAsia="標楷體" w:hAnsi="標楷體" w:hint="eastAsia"/>
                <w:u w:val="single"/>
              </w:rPr>
              <w:t>但下列情形，不在此限：</w:t>
            </w:r>
          </w:p>
          <w:p w14:paraId="30BEC4BF" w14:textId="77777777" w:rsidR="00965F64" w:rsidRPr="008E3A67" w:rsidRDefault="00965F64" w:rsidP="008E3A67">
            <w:pPr>
              <w:pStyle w:val="a3"/>
              <w:numPr>
                <w:ilvl w:val="1"/>
                <w:numId w:val="3"/>
              </w:numPr>
              <w:ind w:leftChars="0" w:left="743" w:hanging="743"/>
              <w:jc w:val="both"/>
              <w:rPr>
                <w:rFonts w:ascii="標楷體" w:eastAsia="標楷體" w:hAnsi="標楷體"/>
                <w:u w:val="single"/>
              </w:rPr>
            </w:pPr>
            <w:r w:rsidRPr="008E3A67">
              <w:rPr>
                <w:rFonts w:ascii="標楷體" w:eastAsia="標楷體" w:hAnsi="標楷體" w:hint="eastAsia"/>
              </w:rPr>
              <w:t>於完成申請就學學校學程後，申請碩士班以上學程，</w:t>
            </w:r>
            <w:proofErr w:type="gramStart"/>
            <w:r w:rsidRPr="008E3A67">
              <w:rPr>
                <w:rFonts w:ascii="標楷體" w:eastAsia="標楷體" w:hAnsi="標楷體" w:hint="eastAsia"/>
              </w:rPr>
              <w:t>逕</w:t>
            </w:r>
            <w:proofErr w:type="gramEnd"/>
            <w:r w:rsidRPr="008E3A67">
              <w:rPr>
                <w:rFonts w:ascii="標楷體" w:eastAsia="標楷體" w:hAnsi="標楷體" w:hint="eastAsia"/>
              </w:rPr>
              <w:t>依本校規定辦理。</w:t>
            </w:r>
          </w:p>
          <w:p w14:paraId="218E8F42" w14:textId="77777777" w:rsidR="00965F64" w:rsidRPr="008E3A67" w:rsidRDefault="00965F64" w:rsidP="008E3A67">
            <w:pPr>
              <w:pStyle w:val="a3"/>
              <w:numPr>
                <w:ilvl w:val="1"/>
                <w:numId w:val="3"/>
              </w:numPr>
              <w:ind w:leftChars="0" w:left="743" w:hanging="743"/>
              <w:jc w:val="both"/>
              <w:rPr>
                <w:rFonts w:ascii="標楷體" w:eastAsia="標楷體" w:hAnsi="標楷體"/>
                <w:u w:val="single"/>
              </w:rPr>
            </w:pPr>
            <w:r w:rsidRPr="008E3A67">
              <w:rPr>
                <w:rFonts w:ascii="標楷體" w:eastAsia="標楷體" w:hAnsi="標楷體" w:hint="eastAsia"/>
                <w:u w:val="single"/>
              </w:rPr>
              <w:t>外國學生申請來</w:t>
            </w:r>
            <w:proofErr w:type="gramStart"/>
            <w:r w:rsidRPr="008E3A67">
              <w:rPr>
                <w:rFonts w:ascii="標楷體" w:eastAsia="標楷體" w:hAnsi="標楷體" w:hint="eastAsia"/>
                <w:u w:val="single"/>
              </w:rPr>
              <w:t>臺</w:t>
            </w:r>
            <w:proofErr w:type="gramEnd"/>
            <w:r w:rsidRPr="008E3A67">
              <w:rPr>
                <w:rFonts w:ascii="標楷體" w:eastAsia="標楷體" w:hAnsi="標楷體" w:hint="eastAsia"/>
                <w:u w:val="single"/>
              </w:rPr>
              <w:t>就讀學士班以下學程，在國內停留未滿一年，因故退學或喪失學籍，得重新申請來</w:t>
            </w:r>
            <w:proofErr w:type="gramStart"/>
            <w:r w:rsidRPr="008E3A67">
              <w:rPr>
                <w:rFonts w:ascii="標楷體" w:eastAsia="標楷體" w:hAnsi="標楷體" w:hint="eastAsia"/>
                <w:u w:val="single"/>
              </w:rPr>
              <w:t>臺</w:t>
            </w:r>
            <w:proofErr w:type="gramEnd"/>
            <w:r w:rsidRPr="008E3A67">
              <w:rPr>
                <w:rFonts w:ascii="標楷體" w:eastAsia="標楷體" w:hAnsi="標楷體" w:hint="eastAsia"/>
                <w:u w:val="single"/>
              </w:rPr>
              <w:t>就學，並以一次為限。</w:t>
            </w:r>
          </w:p>
          <w:p w14:paraId="751A8F78" w14:textId="77777777" w:rsidR="00965F64" w:rsidRPr="008E3A67" w:rsidRDefault="00965F64" w:rsidP="008E3A67">
            <w:pPr>
              <w:jc w:val="both"/>
              <w:rPr>
                <w:rFonts w:eastAsia="標楷體"/>
              </w:rPr>
            </w:pPr>
            <w:r w:rsidRPr="008E3A67">
              <w:rPr>
                <w:rFonts w:ascii="標楷體" w:eastAsia="標楷體" w:hAnsi="標楷體" w:hint="eastAsia"/>
                <w:u w:val="single"/>
              </w:rPr>
              <w:t>外國學生經入學學校以操行或學業成績不及格、違反法令或校規情節嚴重致遭退學或喪失學籍者，不得再依前項規定申請入學。</w:t>
            </w:r>
          </w:p>
        </w:tc>
      </w:tr>
      <w:tr w:rsidR="008E3A67" w:rsidRPr="008E3A67" w14:paraId="473BEF71" w14:textId="77777777" w:rsidTr="008E3A67">
        <w:trPr>
          <w:jc w:val="center"/>
        </w:trPr>
        <w:tc>
          <w:tcPr>
            <w:tcW w:w="1276" w:type="dxa"/>
          </w:tcPr>
          <w:p w14:paraId="4CDC9CB3"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5</w:t>
            </w:r>
            <w:r w:rsidRPr="008E3A67">
              <w:rPr>
                <w:rFonts w:eastAsia="標楷體" w:hint="eastAsia"/>
                <w:u w:val="single"/>
              </w:rPr>
              <w:t>點</w:t>
            </w:r>
          </w:p>
        </w:tc>
        <w:tc>
          <w:tcPr>
            <w:tcW w:w="9035" w:type="dxa"/>
          </w:tcPr>
          <w:p w14:paraId="46746D52" w14:textId="77777777" w:rsidR="00965F64" w:rsidRPr="008E3A67" w:rsidRDefault="00965F64" w:rsidP="008E3A67">
            <w:pPr>
              <w:jc w:val="both"/>
              <w:rPr>
                <w:rFonts w:eastAsia="標楷體" w:hAnsi="標楷體"/>
              </w:rPr>
            </w:pPr>
            <w:r w:rsidRPr="008E3A67">
              <w:rPr>
                <w:rFonts w:eastAsia="標楷體" w:hAnsi="標楷體" w:hint="eastAsia"/>
              </w:rPr>
              <w:t>本校各系、所實際招收外國學生之總名額，以教育部</w:t>
            </w:r>
            <w:r w:rsidRPr="008E3A67">
              <w:rPr>
                <w:rFonts w:eastAsia="標楷體" w:hAnsi="標楷體" w:hint="eastAsia"/>
                <w:u w:val="single"/>
              </w:rPr>
              <w:t>核定本校前一學年度</w:t>
            </w:r>
            <w:r w:rsidRPr="008E3A67">
              <w:rPr>
                <w:rFonts w:eastAsia="標楷體" w:hAnsi="標楷體" w:hint="eastAsia"/>
              </w:rPr>
              <w:t>招生名額外加百分之十為原則，並應併入當學年度招生總名額報請教育部核定；申請招收外國學生名額超過</w:t>
            </w:r>
            <w:r w:rsidRPr="008E3A67">
              <w:rPr>
                <w:rFonts w:eastAsia="標楷體" w:hAnsi="標楷體" w:hint="eastAsia"/>
                <w:u w:val="single"/>
              </w:rPr>
              <w:t>前一</w:t>
            </w:r>
            <w:r w:rsidRPr="008E3A67">
              <w:rPr>
                <w:rFonts w:eastAsia="標楷體" w:hAnsi="標楷體" w:hint="eastAsia"/>
              </w:rPr>
              <w:t>學年度核定招生名額外加百分之十者，應</w:t>
            </w:r>
            <w:proofErr w:type="gramStart"/>
            <w:r w:rsidRPr="008E3A67">
              <w:rPr>
                <w:rFonts w:eastAsia="標楷體" w:hAnsi="標楷體" w:hint="eastAsia"/>
              </w:rPr>
              <w:t>併</w:t>
            </w:r>
            <w:proofErr w:type="gramEnd"/>
            <w:r w:rsidRPr="008E3A67">
              <w:rPr>
                <w:rFonts w:eastAsia="標楷體" w:hAnsi="標楷體" w:hint="eastAsia"/>
              </w:rPr>
              <w:t>同提出增量計畫（包括品質控管策略及配套措施）報教育部核定。</w:t>
            </w:r>
            <w:r w:rsidRPr="008E3A67">
              <w:rPr>
                <w:rFonts w:eastAsia="標楷體" w:hAnsi="標楷體" w:hint="eastAsia"/>
                <w:u w:val="single"/>
              </w:rPr>
              <w:t>但本校與外國大學合作並經教育部專案核定之學位專班，不在此限。</w:t>
            </w:r>
          </w:p>
          <w:p w14:paraId="7B92CB03" w14:textId="77777777" w:rsidR="00965F64" w:rsidRPr="008E3A67" w:rsidRDefault="00965F64" w:rsidP="008E3A67">
            <w:pPr>
              <w:jc w:val="both"/>
              <w:rPr>
                <w:rFonts w:eastAsia="標楷體" w:hAnsi="標楷體"/>
              </w:rPr>
            </w:pPr>
            <w:r w:rsidRPr="008E3A67">
              <w:rPr>
                <w:rFonts w:eastAsia="標楷體" w:hAnsi="標楷體" w:hint="eastAsia"/>
                <w:u w:val="single"/>
              </w:rPr>
              <w:t>本校於前一學年度</w:t>
            </w:r>
            <w:r w:rsidRPr="008E3A67">
              <w:rPr>
                <w:rFonts w:eastAsia="標楷體" w:hAnsi="標楷體" w:hint="eastAsia"/>
              </w:rPr>
              <w:t>核定招生總名額內，有本國</w:t>
            </w:r>
            <w:proofErr w:type="gramStart"/>
            <w:r w:rsidRPr="008E3A67">
              <w:rPr>
                <w:rFonts w:eastAsia="標楷體" w:hAnsi="標楷體" w:hint="eastAsia"/>
              </w:rPr>
              <w:t>學生未招足</w:t>
            </w:r>
            <w:proofErr w:type="gramEnd"/>
            <w:r w:rsidRPr="008E3A67">
              <w:rPr>
                <w:rFonts w:eastAsia="標楷體" w:hAnsi="標楷體" w:hint="eastAsia"/>
              </w:rPr>
              <w:t>情形者，得以外國學生名額補足</w:t>
            </w:r>
            <w:r w:rsidRPr="008E3A67">
              <w:rPr>
                <w:rFonts w:eastAsia="標楷體" w:hAnsi="標楷體" w:hint="eastAsia"/>
                <w:u w:val="single"/>
              </w:rPr>
              <w:t>，並應報教育部核定</w:t>
            </w:r>
            <w:r w:rsidRPr="008E3A67">
              <w:rPr>
                <w:rFonts w:eastAsia="標楷體" w:hAnsi="標楷體" w:hint="eastAsia"/>
              </w:rPr>
              <w:t>。</w:t>
            </w:r>
          </w:p>
          <w:p w14:paraId="49832554" w14:textId="77777777" w:rsidR="00965F64" w:rsidRPr="008E3A67" w:rsidRDefault="00965F64" w:rsidP="008E3A67">
            <w:pPr>
              <w:jc w:val="both"/>
              <w:rPr>
                <w:rFonts w:eastAsia="標楷體"/>
              </w:rPr>
            </w:pPr>
            <w:r w:rsidRPr="008E3A67">
              <w:rPr>
                <w:rFonts w:eastAsia="標楷體" w:hAnsi="標楷體" w:hint="eastAsia"/>
              </w:rPr>
              <w:t>第一項招生名額，不含未具正式學籍之外國學生。</w:t>
            </w:r>
          </w:p>
        </w:tc>
      </w:tr>
      <w:tr w:rsidR="008E3A67" w:rsidRPr="008E3A67" w14:paraId="139CFCD3" w14:textId="77777777" w:rsidTr="008E3A67">
        <w:trPr>
          <w:jc w:val="center"/>
        </w:trPr>
        <w:tc>
          <w:tcPr>
            <w:tcW w:w="1276" w:type="dxa"/>
          </w:tcPr>
          <w:p w14:paraId="615D996A"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6</w:t>
            </w:r>
            <w:r w:rsidRPr="008E3A67">
              <w:rPr>
                <w:rFonts w:eastAsia="標楷體" w:hint="eastAsia"/>
                <w:u w:val="single"/>
              </w:rPr>
              <w:t>點</w:t>
            </w:r>
          </w:p>
        </w:tc>
        <w:tc>
          <w:tcPr>
            <w:tcW w:w="9035" w:type="dxa"/>
          </w:tcPr>
          <w:p w14:paraId="5ED36FC4" w14:textId="77777777" w:rsidR="00965F64" w:rsidRPr="008E3A67" w:rsidRDefault="00965F64" w:rsidP="008E3A67">
            <w:pPr>
              <w:jc w:val="both"/>
              <w:rPr>
                <w:rFonts w:eastAsia="標楷體"/>
              </w:rPr>
            </w:pPr>
            <w:r w:rsidRPr="008E3A67">
              <w:rPr>
                <w:rFonts w:eastAsia="標楷體" w:hAnsi="標楷體"/>
              </w:rPr>
              <w:t>申請入學本校之外國學生，應於本校教務處公告期限內</w:t>
            </w:r>
            <w:r w:rsidRPr="008E3A67">
              <w:rPr>
                <w:rFonts w:eastAsia="標楷體" w:hAnsi="標楷體" w:hint="eastAsia"/>
              </w:rPr>
              <w:t>，</w:t>
            </w:r>
            <w:r w:rsidRPr="008E3A67">
              <w:rPr>
                <w:rFonts w:eastAsia="標楷體" w:hAnsi="標楷體"/>
              </w:rPr>
              <w:t>檢附下列文件向教務處申請</w:t>
            </w:r>
            <w:r w:rsidRPr="008E3A67">
              <w:rPr>
                <w:rFonts w:eastAsia="標楷體" w:hAnsi="標楷體"/>
              </w:rPr>
              <w:lastRenderedPageBreak/>
              <w:t>入學，經審查或甄試合格者，發給入學許可：</w:t>
            </w:r>
          </w:p>
          <w:p w14:paraId="7073A07F" w14:textId="77777777" w:rsidR="00965F64" w:rsidRPr="008E3A67" w:rsidRDefault="00965F64" w:rsidP="008E3A67">
            <w:pPr>
              <w:pStyle w:val="a3"/>
              <w:numPr>
                <w:ilvl w:val="1"/>
                <w:numId w:val="2"/>
              </w:numPr>
              <w:ind w:leftChars="0" w:left="743" w:hanging="743"/>
              <w:jc w:val="both"/>
              <w:rPr>
                <w:rFonts w:eastAsia="標楷體" w:hAnsi="標楷體"/>
              </w:rPr>
            </w:pPr>
            <w:r w:rsidRPr="008E3A67">
              <w:rPr>
                <w:rFonts w:eastAsia="標楷體" w:hAnsi="標楷體"/>
              </w:rPr>
              <w:t>入學申請表。</w:t>
            </w:r>
          </w:p>
          <w:p w14:paraId="1EE1105D" w14:textId="77777777" w:rsidR="00965F64" w:rsidRPr="008E3A67" w:rsidRDefault="00965F64" w:rsidP="008E3A67">
            <w:pPr>
              <w:pStyle w:val="a3"/>
              <w:numPr>
                <w:ilvl w:val="1"/>
                <w:numId w:val="2"/>
              </w:numPr>
              <w:ind w:leftChars="0" w:left="743" w:hanging="743"/>
              <w:jc w:val="both"/>
              <w:rPr>
                <w:rFonts w:eastAsia="標楷體" w:hAnsi="標楷體"/>
              </w:rPr>
            </w:pPr>
            <w:r w:rsidRPr="008E3A67">
              <w:rPr>
                <w:rFonts w:eastAsia="標楷體" w:hAnsi="標楷體"/>
              </w:rPr>
              <w:t>學歷證明文件：</w:t>
            </w:r>
          </w:p>
          <w:p w14:paraId="3B3D8CBD" w14:textId="77777777" w:rsidR="00965F64" w:rsidRPr="008E3A67" w:rsidRDefault="00965F64" w:rsidP="008E3A67">
            <w:pPr>
              <w:pStyle w:val="a3"/>
              <w:numPr>
                <w:ilvl w:val="0"/>
                <w:numId w:val="6"/>
              </w:numPr>
              <w:ind w:leftChars="0"/>
              <w:jc w:val="both"/>
              <w:rPr>
                <w:rFonts w:eastAsia="標楷體" w:hAnsi="標楷體"/>
              </w:rPr>
            </w:pPr>
            <w:r w:rsidRPr="008E3A67">
              <w:rPr>
                <w:rFonts w:eastAsia="標楷體" w:hAnsi="標楷體"/>
              </w:rPr>
              <w:t>大陸地區學歷：應依大陸地區學歷</w:t>
            </w:r>
            <w:proofErr w:type="gramStart"/>
            <w:r w:rsidRPr="008E3A67">
              <w:rPr>
                <w:rFonts w:eastAsia="標楷體" w:hAnsi="標楷體"/>
              </w:rPr>
              <w:t>採</w:t>
            </w:r>
            <w:proofErr w:type="gramEnd"/>
            <w:r w:rsidRPr="008E3A67">
              <w:rPr>
                <w:rFonts w:eastAsia="標楷體" w:hAnsi="標楷體"/>
              </w:rPr>
              <w:t>認辦法規定辦理。</w:t>
            </w:r>
          </w:p>
          <w:p w14:paraId="434CF70A" w14:textId="77777777" w:rsidR="00965F64" w:rsidRPr="008E3A67" w:rsidRDefault="00965F64" w:rsidP="008E3A67">
            <w:pPr>
              <w:pStyle w:val="a3"/>
              <w:numPr>
                <w:ilvl w:val="0"/>
                <w:numId w:val="6"/>
              </w:numPr>
              <w:ind w:leftChars="0"/>
              <w:jc w:val="both"/>
              <w:rPr>
                <w:rFonts w:eastAsia="標楷體" w:hAnsi="標楷體"/>
              </w:rPr>
            </w:pPr>
            <w:r w:rsidRPr="008E3A67">
              <w:rPr>
                <w:rFonts w:eastAsia="標楷體" w:hAnsi="標楷體"/>
              </w:rPr>
              <w:t>香港或澳門學歷：應依香港澳門學歷檢</w:t>
            </w:r>
            <w:proofErr w:type="gramStart"/>
            <w:r w:rsidRPr="008E3A67">
              <w:rPr>
                <w:rFonts w:eastAsia="標楷體" w:hAnsi="標楷體"/>
              </w:rPr>
              <w:t>覈</w:t>
            </w:r>
            <w:proofErr w:type="gramEnd"/>
            <w:r w:rsidRPr="008E3A67">
              <w:rPr>
                <w:rFonts w:eastAsia="標楷體" w:hAnsi="標楷體"/>
              </w:rPr>
              <w:t>及</w:t>
            </w:r>
            <w:proofErr w:type="gramStart"/>
            <w:r w:rsidRPr="008E3A67">
              <w:rPr>
                <w:rFonts w:eastAsia="標楷體" w:hAnsi="標楷體"/>
              </w:rPr>
              <w:t>採</w:t>
            </w:r>
            <w:proofErr w:type="gramEnd"/>
            <w:r w:rsidRPr="008E3A67">
              <w:rPr>
                <w:rFonts w:eastAsia="標楷體" w:hAnsi="標楷體"/>
              </w:rPr>
              <w:t>認辦法規定辦理。</w:t>
            </w:r>
          </w:p>
          <w:p w14:paraId="7AAE264D" w14:textId="77777777" w:rsidR="00965F64" w:rsidRPr="008E3A67" w:rsidRDefault="00965F64" w:rsidP="008E3A67">
            <w:pPr>
              <w:pStyle w:val="a3"/>
              <w:numPr>
                <w:ilvl w:val="0"/>
                <w:numId w:val="6"/>
              </w:numPr>
              <w:ind w:leftChars="0"/>
              <w:jc w:val="both"/>
              <w:rPr>
                <w:rFonts w:eastAsia="標楷體" w:hAnsi="標楷體"/>
              </w:rPr>
            </w:pPr>
            <w:r w:rsidRPr="008E3A67">
              <w:rPr>
                <w:rFonts w:eastAsia="標楷體" w:hAnsi="標楷體"/>
              </w:rPr>
              <w:t>其他地區學歷：</w:t>
            </w:r>
          </w:p>
          <w:p w14:paraId="060058DA" w14:textId="77777777" w:rsidR="00965F64" w:rsidRPr="008E3A67" w:rsidRDefault="00965F64" w:rsidP="008E3A67">
            <w:pPr>
              <w:pStyle w:val="a3"/>
              <w:numPr>
                <w:ilvl w:val="1"/>
                <w:numId w:val="6"/>
              </w:numPr>
              <w:ind w:leftChars="0" w:left="1451" w:hanging="709"/>
              <w:jc w:val="both"/>
              <w:rPr>
                <w:rFonts w:eastAsia="標楷體" w:hAnsi="標楷體"/>
              </w:rPr>
            </w:pPr>
            <w:r w:rsidRPr="008E3A67">
              <w:rPr>
                <w:rFonts w:eastAsia="標楷體" w:hAnsi="標楷體"/>
              </w:rPr>
              <w:t>海外臺灣學校及大陸地區</w:t>
            </w:r>
            <w:proofErr w:type="gramStart"/>
            <w:r w:rsidRPr="008E3A67">
              <w:rPr>
                <w:rFonts w:eastAsia="標楷體" w:hAnsi="標楷體"/>
              </w:rPr>
              <w:t>臺</w:t>
            </w:r>
            <w:proofErr w:type="gramEnd"/>
            <w:r w:rsidRPr="008E3A67">
              <w:rPr>
                <w:rFonts w:eastAsia="標楷體" w:hAnsi="標楷體"/>
              </w:rPr>
              <w:t>商學校之學歷同我國同級學校學歷。</w:t>
            </w:r>
          </w:p>
          <w:p w14:paraId="565D66DB" w14:textId="77777777" w:rsidR="00965F64" w:rsidRPr="008E3A67" w:rsidRDefault="00965F64" w:rsidP="008E3A67">
            <w:pPr>
              <w:pStyle w:val="a3"/>
              <w:numPr>
                <w:ilvl w:val="1"/>
                <w:numId w:val="6"/>
              </w:numPr>
              <w:ind w:leftChars="0" w:left="1451" w:hanging="709"/>
              <w:jc w:val="both"/>
              <w:rPr>
                <w:rFonts w:eastAsia="標楷體" w:hAnsi="標楷體"/>
              </w:rPr>
            </w:pPr>
            <w:r w:rsidRPr="008E3A67">
              <w:rPr>
                <w:rFonts w:eastAsia="標楷體" w:hAnsi="標楷體"/>
              </w:rPr>
              <w:t>前二目以外之國外地區學歷，應依大學辦理國外學歷</w:t>
            </w:r>
            <w:proofErr w:type="gramStart"/>
            <w:r w:rsidRPr="008E3A67">
              <w:rPr>
                <w:rFonts w:eastAsia="標楷體" w:hAnsi="標楷體"/>
              </w:rPr>
              <w:t>採</w:t>
            </w:r>
            <w:proofErr w:type="gramEnd"/>
            <w:r w:rsidRPr="008E3A67">
              <w:rPr>
                <w:rFonts w:eastAsia="標楷體" w:hAnsi="標楷體"/>
              </w:rPr>
              <w:t>認辦法規定辦理。但設校或分校於大陸地區之外國學校學歷，應經大陸地區公證處公證，並經行政院設立或指定之機構或委託之民間團體驗證。</w:t>
            </w:r>
          </w:p>
          <w:p w14:paraId="583FBA38" w14:textId="77777777" w:rsidR="00965F64" w:rsidRPr="008E3A67" w:rsidRDefault="00965F64" w:rsidP="008E3A67">
            <w:pPr>
              <w:pStyle w:val="a3"/>
              <w:numPr>
                <w:ilvl w:val="1"/>
                <w:numId w:val="2"/>
              </w:numPr>
              <w:ind w:leftChars="0" w:left="743" w:hanging="743"/>
              <w:jc w:val="both"/>
              <w:rPr>
                <w:rFonts w:eastAsia="標楷體" w:hAnsi="標楷體"/>
              </w:rPr>
            </w:pPr>
            <w:r w:rsidRPr="008E3A67">
              <w:rPr>
                <w:rFonts w:eastAsia="標楷體" w:hAnsi="標楷體"/>
              </w:rPr>
              <w:t>足夠在</w:t>
            </w:r>
            <w:proofErr w:type="gramStart"/>
            <w:r w:rsidRPr="008E3A67">
              <w:rPr>
                <w:rFonts w:eastAsia="標楷體" w:hAnsi="標楷體"/>
              </w:rPr>
              <w:t>臺</w:t>
            </w:r>
            <w:proofErr w:type="gramEnd"/>
            <w:r w:rsidRPr="008E3A67">
              <w:rPr>
                <w:rFonts w:eastAsia="標楷體" w:hAnsi="標楷體"/>
              </w:rPr>
              <w:t>就學之財力證明，或政府、</w:t>
            </w:r>
            <w:r w:rsidRPr="008E3A67">
              <w:rPr>
                <w:rFonts w:eastAsia="標楷體" w:hAnsi="標楷體" w:hint="eastAsia"/>
                <w:u w:val="single"/>
              </w:rPr>
              <w:t>本校</w:t>
            </w:r>
            <w:r w:rsidRPr="008E3A67">
              <w:rPr>
                <w:rFonts w:eastAsia="標楷體" w:hAnsi="標楷體"/>
              </w:rPr>
              <w:t>或民間機構提供全額獎助學金之證明。</w:t>
            </w:r>
          </w:p>
          <w:p w14:paraId="1FD7EE4E" w14:textId="77777777" w:rsidR="00965F64" w:rsidRPr="008E3A67" w:rsidRDefault="00965F64" w:rsidP="008E3A67">
            <w:pPr>
              <w:pStyle w:val="a3"/>
              <w:numPr>
                <w:ilvl w:val="1"/>
                <w:numId w:val="2"/>
              </w:numPr>
              <w:ind w:leftChars="0" w:left="743" w:hanging="743"/>
              <w:jc w:val="both"/>
              <w:rPr>
                <w:rFonts w:eastAsia="標楷體" w:hAnsi="標楷體"/>
              </w:rPr>
            </w:pPr>
            <w:r w:rsidRPr="008E3A67">
              <w:rPr>
                <w:rFonts w:eastAsia="標楷體" w:hAnsi="標楷體" w:hint="eastAsia"/>
              </w:rPr>
              <w:t>其他各系、所另訂應繳附之文件</w:t>
            </w:r>
            <w:r w:rsidRPr="008E3A67">
              <w:rPr>
                <w:rFonts w:eastAsia="標楷體" w:hAnsi="標楷體"/>
              </w:rPr>
              <w:t>。（依本校招生簡章規定辦理）</w:t>
            </w:r>
          </w:p>
          <w:p w14:paraId="39DDF8C2" w14:textId="77777777" w:rsidR="00965F64" w:rsidRPr="008E3A67" w:rsidRDefault="00965F64" w:rsidP="008E3A67">
            <w:pPr>
              <w:jc w:val="both"/>
              <w:rPr>
                <w:rFonts w:eastAsia="標楷體"/>
              </w:rPr>
            </w:pPr>
            <w:r w:rsidRPr="008E3A67">
              <w:rPr>
                <w:rFonts w:eastAsia="標楷體" w:hAnsi="標楷體"/>
              </w:rPr>
              <w:t>本校審核外國學生之入學申請時，對前項第二款至第四款未經我國駐外機構、行政院設立或指定之機構或委託之民間團體驗證之外國文件認定有疑義時，得要求經驗證；其業經驗證者，得請求協助查證。</w:t>
            </w:r>
          </w:p>
        </w:tc>
      </w:tr>
      <w:tr w:rsidR="008E3A67" w:rsidRPr="008E3A67" w14:paraId="749144E7" w14:textId="77777777" w:rsidTr="008E3A67">
        <w:trPr>
          <w:jc w:val="center"/>
        </w:trPr>
        <w:tc>
          <w:tcPr>
            <w:tcW w:w="1276" w:type="dxa"/>
          </w:tcPr>
          <w:p w14:paraId="089BF609"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lastRenderedPageBreak/>
              <w:t>第</w:t>
            </w:r>
            <w:r w:rsidRPr="008E3A67">
              <w:rPr>
                <w:rFonts w:eastAsia="標楷體" w:hint="eastAsia"/>
                <w:u w:val="single"/>
              </w:rPr>
              <w:t>6-1</w:t>
            </w:r>
            <w:r w:rsidRPr="008E3A67">
              <w:rPr>
                <w:rFonts w:eastAsia="標楷體" w:hint="eastAsia"/>
                <w:u w:val="single"/>
              </w:rPr>
              <w:t>點</w:t>
            </w:r>
          </w:p>
        </w:tc>
        <w:tc>
          <w:tcPr>
            <w:tcW w:w="9035" w:type="dxa"/>
          </w:tcPr>
          <w:p w14:paraId="623A6067" w14:textId="77777777" w:rsidR="00965F64" w:rsidRPr="008E3A67" w:rsidRDefault="00965F64" w:rsidP="008E3A67">
            <w:pPr>
              <w:jc w:val="both"/>
              <w:rPr>
                <w:rFonts w:eastAsia="標楷體" w:hAnsi="標楷體"/>
              </w:rPr>
            </w:pPr>
            <w:r w:rsidRPr="008E3A67">
              <w:rPr>
                <w:rFonts w:eastAsia="標楷體" w:hint="eastAsia"/>
              </w:rPr>
              <w:t>外國學生所繳入學證明文件有偽造、假借、塗改等情事，應撤銷錄取資格；已註冊入學者，撤銷其學籍，且不發給任何相關學業證明；如畢業後始發現者，</w:t>
            </w:r>
            <w:r w:rsidRPr="008E3A67">
              <w:rPr>
                <w:rFonts w:eastAsia="標楷體" w:hint="eastAsia"/>
                <w:u w:val="single"/>
              </w:rPr>
              <w:t>本校應</w:t>
            </w:r>
            <w:r w:rsidRPr="008E3A67">
              <w:rPr>
                <w:rFonts w:eastAsia="標楷體" w:hint="eastAsia"/>
              </w:rPr>
              <w:t>撤銷其畢業資格並註銷其學位證書。</w:t>
            </w:r>
          </w:p>
        </w:tc>
      </w:tr>
      <w:tr w:rsidR="008E3A67" w:rsidRPr="008E3A67" w14:paraId="27CD64A2" w14:textId="77777777" w:rsidTr="008E3A67">
        <w:trPr>
          <w:jc w:val="center"/>
        </w:trPr>
        <w:tc>
          <w:tcPr>
            <w:tcW w:w="1276" w:type="dxa"/>
          </w:tcPr>
          <w:p w14:paraId="040D4AEE"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7</w:t>
            </w:r>
            <w:r w:rsidRPr="008E3A67">
              <w:rPr>
                <w:rFonts w:eastAsia="標楷體" w:hint="eastAsia"/>
                <w:u w:val="single"/>
              </w:rPr>
              <w:t>點</w:t>
            </w:r>
          </w:p>
        </w:tc>
        <w:tc>
          <w:tcPr>
            <w:tcW w:w="9035" w:type="dxa"/>
          </w:tcPr>
          <w:p w14:paraId="0D004D6D" w14:textId="77777777" w:rsidR="00965F64" w:rsidRPr="008E3A67" w:rsidRDefault="00965F64" w:rsidP="008E3A67">
            <w:pPr>
              <w:jc w:val="both"/>
              <w:rPr>
                <w:rFonts w:eastAsia="標楷體" w:hAnsi="標楷體"/>
              </w:rPr>
            </w:pPr>
            <w:r w:rsidRPr="008E3A67">
              <w:rPr>
                <w:rFonts w:eastAsia="標楷體" w:hAnsi="標楷體" w:hint="eastAsia"/>
              </w:rPr>
              <w:t>經本校審查或甄試合格核准入學者，於註冊時，新生應檢附已投保自入境當日起至少六個月效期之醫療及傷害保險，在校生應檢附我國全民健康保險等相關保險證明文件。</w:t>
            </w:r>
          </w:p>
          <w:p w14:paraId="5FA71494" w14:textId="77777777" w:rsidR="00965F64" w:rsidRPr="008E3A67" w:rsidRDefault="00965F64" w:rsidP="008E3A67">
            <w:pPr>
              <w:jc w:val="both"/>
              <w:rPr>
                <w:rFonts w:eastAsia="標楷體" w:hAnsi="標楷體"/>
              </w:rPr>
            </w:pPr>
            <w:r w:rsidRPr="008E3A67">
              <w:rPr>
                <w:rFonts w:eastAsia="標楷體" w:hAnsi="標楷體" w:hint="eastAsia"/>
              </w:rPr>
              <w:t>前項保險證明如有國外所核發者，應經駐外機構驗證。</w:t>
            </w:r>
          </w:p>
        </w:tc>
      </w:tr>
      <w:tr w:rsidR="008E3A67" w:rsidRPr="008E3A67" w14:paraId="271362A3" w14:textId="77777777" w:rsidTr="008E3A67">
        <w:trPr>
          <w:jc w:val="center"/>
        </w:trPr>
        <w:tc>
          <w:tcPr>
            <w:tcW w:w="1276" w:type="dxa"/>
          </w:tcPr>
          <w:p w14:paraId="0D9A5FCA"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8</w:t>
            </w:r>
            <w:r w:rsidRPr="008E3A67">
              <w:rPr>
                <w:rFonts w:eastAsia="標楷體" w:hint="eastAsia"/>
                <w:u w:val="single"/>
              </w:rPr>
              <w:t>點</w:t>
            </w:r>
          </w:p>
        </w:tc>
        <w:tc>
          <w:tcPr>
            <w:tcW w:w="9035" w:type="dxa"/>
          </w:tcPr>
          <w:p w14:paraId="7659800D" w14:textId="77777777" w:rsidR="00965F64" w:rsidRPr="008E3A67" w:rsidRDefault="00965F64" w:rsidP="008E3A67">
            <w:pPr>
              <w:jc w:val="both"/>
              <w:rPr>
                <w:rFonts w:eastAsia="標楷體" w:hAnsi="標楷體"/>
              </w:rPr>
            </w:pPr>
            <w:r w:rsidRPr="008E3A67">
              <w:rPr>
                <w:rFonts w:eastAsia="標楷體" w:hAnsi="標楷體" w:hint="eastAsia"/>
              </w:rPr>
              <w:t>外國學生已在</w:t>
            </w:r>
            <w:proofErr w:type="gramStart"/>
            <w:r w:rsidRPr="008E3A67">
              <w:rPr>
                <w:rFonts w:eastAsia="標楷體" w:hAnsi="標楷體" w:hint="eastAsia"/>
              </w:rPr>
              <w:t>臺</w:t>
            </w:r>
            <w:proofErr w:type="gramEnd"/>
            <w:r w:rsidRPr="008E3A67">
              <w:rPr>
                <w:rFonts w:eastAsia="標楷體" w:hAnsi="標楷體" w:hint="eastAsia"/>
              </w:rPr>
              <w:t>完成學士以上學位，如擬繼續在</w:t>
            </w:r>
            <w:proofErr w:type="gramStart"/>
            <w:r w:rsidRPr="008E3A67">
              <w:rPr>
                <w:rFonts w:eastAsia="標楷體" w:hAnsi="標楷體" w:hint="eastAsia"/>
              </w:rPr>
              <w:t>臺</w:t>
            </w:r>
            <w:proofErr w:type="gramEnd"/>
            <w:r w:rsidRPr="008E3A67">
              <w:rPr>
                <w:rFonts w:eastAsia="標楷體" w:hAnsi="標楷體" w:hint="eastAsia"/>
              </w:rPr>
              <w:t>就學，於申請入學本校碩士以</w:t>
            </w:r>
            <w:proofErr w:type="gramStart"/>
            <w:r w:rsidRPr="008E3A67">
              <w:rPr>
                <w:rFonts w:eastAsia="標楷體" w:hAnsi="標楷體" w:hint="eastAsia"/>
              </w:rPr>
              <w:t>上學程者</w:t>
            </w:r>
            <w:proofErr w:type="gramEnd"/>
            <w:r w:rsidRPr="008E3A67">
              <w:rPr>
                <w:rFonts w:eastAsia="標楷體" w:hAnsi="標楷體" w:hint="eastAsia"/>
              </w:rPr>
              <w:t>，得檢具我國各校院畢業證書及歷年成績證明文件，依第六</w:t>
            </w:r>
            <w:r w:rsidRPr="008E3A67">
              <w:rPr>
                <w:rFonts w:eastAsia="標楷體" w:hAnsi="標楷體" w:hint="eastAsia"/>
                <w:u w:val="single"/>
              </w:rPr>
              <w:t>點</w:t>
            </w:r>
            <w:r w:rsidRPr="008E3A67">
              <w:rPr>
                <w:rFonts w:eastAsia="標楷體" w:hAnsi="標楷體" w:hint="eastAsia"/>
              </w:rPr>
              <w:t>規定申請入學，不受第六</w:t>
            </w:r>
            <w:r w:rsidRPr="008E3A67">
              <w:rPr>
                <w:rFonts w:eastAsia="標楷體" w:hAnsi="標楷體" w:hint="eastAsia"/>
                <w:u w:val="single"/>
              </w:rPr>
              <w:t>點</w:t>
            </w:r>
            <w:r w:rsidRPr="008E3A67">
              <w:rPr>
                <w:rFonts w:eastAsia="標楷體" w:hAnsi="標楷體" w:hint="eastAsia"/>
              </w:rPr>
              <w:t>第一項第二款規定之限制。</w:t>
            </w:r>
          </w:p>
          <w:p w14:paraId="6292715A" w14:textId="77777777" w:rsidR="00965F64" w:rsidRPr="008E3A67" w:rsidRDefault="00965F64" w:rsidP="008E3A67">
            <w:pPr>
              <w:jc w:val="both"/>
              <w:rPr>
                <w:rFonts w:eastAsia="標楷體"/>
              </w:rPr>
            </w:pPr>
            <w:r w:rsidRPr="008E3A67">
              <w:rPr>
                <w:rFonts w:eastAsia="標楷體" w:hAnsi="標楷體" w:hint="eastAsia"/>
              </w:rPr>
              <w:t>外國學生在我國就讀外國僑民學校或我國高級中等學校附設之雙語部（班）或私立高級中等學校外國</w:t>
            </w:r>
            <w:proofErr w:type="gramStart"/>
            <w:r w:rsidRPr="008E3A67">
              <w:rPr>
                <w:rFonts w:eastAsia="標楷體" w:hAnsi="標楷體" w:hint="eastAsia"/>
              </w:rPr>
              <w:t>課程部班畢業</w:t>
            </w:r>
            <w:proofErr w:type="gramEnd"/>
            <w:r w:rsidRPr="008E3A67">
              <w:rPr>
                <w:rFonts w:eastAsia="標楷體" w:hAnsi="標楷體" w:hint="eastAsia"/>
              </w:rPr>
              <w:t>者，得持該等學校畢業證書及歷年成績證明文件，依第六</w:t>
            </w:r>
            <w:r w:rsidRPr="008E3A67">
              <w:rPr>
                <w:rFonts w:eastAsia="標楷體" w:hAnsi="標楷體" w:hint="eastAsia"/>
                <w:u w:val="single"/>
              </w:rPr>
              <w:t>點</w:t>
            </w:r>
            <w:r w:rsidRPr="008E3A67">
              <w:rPr>
                <w:rFonts w:eastAsia="標楷體" w:hAnsi="標楷體" w:hint="eastAsia"/>
              </w:rPr>
              <w:t>規定申請入學，不受第四</w:t>
            </w:r>
            <w:r w:rsidRPr="008E3A67">
              <w:rPr>
                <w:rFonts w:eastAsia="標楷體" w:hAnsi="標楷體" w:hint="eastAsia"/>
                <w:u w:val="single"/>
              </w:rPr>
              <w:t>點第一項</w:t>
            </w:r>
            <w:r w:rsidRPr="008E3A67">
              <w:rPr>
                <w:rFonts w:eastAsia="標楷體" w:hAnsi="標楷體" w:hint="eastAsia"/>
              </w:rPr>
              <w:t>及第六</w:t>
            </w:r>
            <w:r w:rsidRPr="008E3A67">
              <w:rPr>
                <w:rFonts w:eastAsia="標楷體" w:hAnsi="標楷體" w:hint="eastAsia"/>
                <w:u w:val="single"/>
              </w:rPr>
              <w:t>點</w:t>
            </w:r>
            <w:r w:rsidRPr="008E3A67">
              <w:rPr>
                <w:rFonts w:eastAsia="標楷體" w:hAnsi="標楷體" w:hint="eastAsia"/>
              </w:rPr>
              <w:t>第一項第二款規定之限制。</w:t>
            </w:r>
          </w:p>
        </w:tc>
      </w:tr>
      <w:tr w:rsidR="008E3A67" w:rsidRPr="008E3A67" w14:paraId="124A981F" w14:textId="77777777" w:rsidTr="008E3A67">
        <w:trPr>
          <w:jc w:val="center"/>
        </w:trPr>
        <w:tc>
          <w:tcPr>
            <w:tcW w:w="1276" w:type="dxa"/>
          </w:tcPr>
          <w:p w14:paraId="2DBBD1FF"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9</w:t>
            </w:r>
            <w:r w:rsidRPr="008E3A67">
              <w:rPr>
                <w:rFonts w:eastAsia="標楷體" w:hint="eastAsia"/>
                <w:u w:val="single"/>
              </w:rPr>
              <w:t>點</w:t>
            </w:r>
          </w:p>
        </w:tc>
        <w:tc>
          <w:tcPr>
            <w:tcW w:w="9035" w:type="dxa"/>
          </w:tcPr>
          <w:p w14:paraId="1973E1C1" w14:textId="77777777" w:rsidR="00965F64" w:rsidRPr="008E3A67" w:rsidRDefault="00965F64" w:rsidP="008E3A67">
            <w:pPr>
              <w:jc w:val="both"/>
              <w:rPr>
                <w:rFonts w:eastAsia="標楷體"/>
              </w:rPr>
            </w:pPr>
            <w:r w:rsidRPr="008E3A67">
              <w:rPr>
                <w:rFonts w:eastAsia="標楷體"/>
              </w:rPr>
              <w:t>本校辦理外國學生招生依本校「招生委員會設置辦法」成立招生委員會，秉公開、公</w:t>
            </w:r>
            <w:r w:rsidRPr="008E3A67">
              <w:rPr>
                <w:rFonts w:eastAsia="標楷體"/>
              </w:rPr>
              <w:t xml:space="preserve"> </w:t>
            </w:r>
            <w:r w:rsidRPr="008E3A67">
              <w:rPr>
                <w:rFonts w:eastAsia="標楷體"/>
              </w:rPr>
              <w:t>平、公正之原則，辦理外國學生招生事宜。「招生委員會設置辦法」另訂之。</w:t>
            </w:r>
          </w:p>
          <w:p w14:paraId="0DA872D9" w14:textId="77777777" w:rsidR="00965F64" w:rsidRPr="008E3A67" w:rsidRDefault="00965F64" w:rsidP="008E3A67">
            <w:pPr>
              <w:jc w:val="both"/>
              <w:rPr>
                <w:rFonts w:eastAsia="標楷體"/>
              </w:rPr>
            </w:pPr>
            <w:r w:rsidRPr="008E3A67">
              <w:rPr>
                <w:rFonts w:eastAsia="標楷體" w:hint="eastAsia"/>
              </w:rPr>
              <w:t>外國學生招生簡章應詳列招生系（所）、修業年限、招生名額、申請資格、審查或甄試方式、收費標準及其他相關規定。</w:t>
            </w:r>
          </w:p>
        </w:tc>
      </w:tr>
      <w:tr w:rsidR="008E3A67" w:rsidRPr="008E3A67" w14:paraId="3B028391" w14:textId="77777777" w:rsidTr="008E3A67">
        <w:trPr>
          <w:jc w:val="center"/>
        </w:trPr>
        <w:tc>
          <w:tcPr>
            <w:tcW w:w="1276" w:type="dxa"/>
          </w:tcPr>
          <w:p w14:paraId="52BA93F5"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0</w:t>
            </w:r>
            <w:r w:rsidRPr="008E3A67">
              <w:rPr>
                <w:rFonts w:eastAsia="標楷體" w:hint="eastAsia"/>
                <w:u w:val="single"/>
              </w:rPr>
              <w:t>點</w:t>
            </w:r>
          </w:p>
        </w:tc>
        <w:tc>
          <w:tcPr>
            <w:tcW w:w="9035" w:type="dxa"/>
          </w:tcPr>
          <w:p w14:paraId="5ACB0EC5" w14:textId="77777777" w:rsidR="00965F64" w:rsidRPr="008E3A67" w:rsidRDefault="00965F64" w:rsidP="008E3A67">
            <w:pPr>
              <w:jc w:val="both"/>
              <w:rPr>
                <w:rFonts w:eastAsia="標楷體"/>
              </w:rPr>
            </w:pPr>
            <w:r w:rsidRPr="008E3A67">
              <w:rPr>
                <w:rFonts w:eastAsia="標楷體" w:hAnsi="標楷體" w:hint="eastAsia"/>
              </w:rPr>
              <w:t>本校應即時於教育部指定之外國學生資料管理資訊系統，登錄外國學生入學、轉學、休學、退學或變更、喪失學生身分等情事。</w:t>
            </w:r>
          </w:p>
        </w:tc>
      </w:tr>
      <w:tr w:rsidR="008E3A67" w:rsidRPr="008E3A67" w14:paraId="7D01FCF3" w14:textId="77777777" w:rsidTr="008E3A67">
        <w:trPr>
          <w:jc w:val="center"/>
        </w:trPr>
        <w:tc>
          <w:tcPr>
            <w:tcW w:w="1276" w:type="dxa"/>
          </w:tcPr>
          <w:p w14:paraId="6A7E3002"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1</w:t>
            </w:r>
            <w:r w:rsidRPr="008E3A67">
              <w:rPr>
                <w:rFonts w:eastAsia="標楷體" w:hint="eastAsia"/>
                <w:u w:val="single"/>
              </w:rPr>
              <w:t>點</w:t>
            </w:r>
          </w:p>
        </w:tc>
        <w:tc>
          <w:tcPr>
            <w:tcW w:w="9035" w:type="dxa"/>
          </w:tcPr>
          <w:p w14:paraId="0604B0DF" w14:textId="77777777" w:rsidR="00965F64" w:rsidRPr="008E3A67" w:rsidRDefault="00965F64" w:rsidP="008E3A67">
            <w:pPr>
              <w:jc w:val="both"/>
              <w:rPr>
                <w:rFonts w:eastAsia="標楷體"/>
              </w:rPr>
            </w:pPr>
            <w:r w:rsidRPr="008E3A67">
              <w:rPr>
                <w:rFonts w:eastAsia="標楷體" w:hAnsi="標楷體"/>
              </w:rPr>
              <w:t>外國學生不得申請就讀本校辦理回流教育之進修學士班、碩士在職專班及其他僅於夜間、例假日授課之班別。但外國學生在</w:t>
            </w:r>
            <w:proofErr w:type="gramStart"/>
            <w:r w:rsidRPr="008E3A67">
              <w:rPr>
                <w:rFonts w:eastAsia="標楷體" w:hAnsi="標楷體"/>
              </w:rPr>
              <w:t>臺</w:t>
            </w:r>
            <w:proofErr w:type="gramEnd"/>
            <w:r w:rsidRPr="008E3A67">
              <w:rPr>
                <w:rFonts w:eastAsia="標楷體" w:hAnsi="標楷體"/>
              </w:rPr>
              <w:t>已具有合法居留身分者或其就讀之</w:t>
            </w:r>
            <w:proofErr w:type="gramStart"/>
            <w:r w:rsidRPr="008E3A67">
              <w:rPr>
                <w:rFonts w:eastAsia="標楷體" w:hAnsi="標楷體"/>
              </w:rPr>
              <w:t>班別屬經教育部</w:t>
            </w:r>
            <w:proofErr w:type="gramEnd"/>
            <w:r w:rsidRPr="008E3A67">
              <w:rPr>
                <w:rFonts w:eastAsia="標楷體" w:hAnsi="標楷體"/>
              </w:rPr>
              <w:t>專案核准之課程者，不在此限。</w:t>
            </w:r>
          </w:p>
        </w:tc>
      </w:tr>
      <w:tr w:rsidR="008E3A67" w:rsidRPr="008E3A67" w14:paraId="39F1918E" w14:textId="77777777" w:rsidTr="008E3A67">
        <w:trPr>
          <w:jc w:val="center"/>
        </w:trPr>
        <w:tc>
          <w:tcPr>
            <w:tcW w:w="1276" w:type="dxa"/>
          </w:tcPr>
          <w:p w14:paraId="50520158"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2</w:t>
            </w:r>
            <w:r w:rsidRPr="008E3A67">
              <w:rPr>
                <w:rFonts w:eastAsia="標楷體" w:hint="eastAsia"/>
                <w:u w:val="single"/>
              </w:rPr>
              <w:t>點</w:t>
            </w:r>
          </w:p>
        </w:tc>
        <w:tc>
          <w:tcPr>
            <w:tcW w:w="9035" w:type="dxa"/>
          </w:tcPr>
          <w:p w14:paraId="750A6B9A" w14:textId="77777777" w:rsidR="00965F64" w:rsidRPr="008E3A67" w:rsidRDefault="00965F64" w:rsidP="008E3A67">
            <w:pPr>
              <w:jc w:val="both"/>
              <w:rPr>
                <w:rFonts w:eastAsia="標楷體" w:hAnsi="標楷體"/>
              </w:rPr>
            </w:pPr>
            <w:r w:rsidRPr="008E3A67">
              <w:rPr>
                <w:rFonts w:eastAsia="標楷體" w:hAnsi="標楷體" w:hint="eastAsia"/>
              </w:rPr>
              <w:t>外國學生如因簽證或其他事故不能按時註冊時，應檢具相關證明文件，</w:t>
            </w:r>
            <w:proofErr w:type="gramStart"/>
            <w:r w:rsidRPr="008E3A67">
              <w:rPr>
                <w:rFonts w:eastAsia="標楷體" w:hAnsi="標楷體" w:hint="eastAsia"/>
              </w:rPr>
              <w:t>逕</w:t>
            </w:r>
            <w:proofErr w:type="gramEnd"/>
            <w:r w:rsidRPr="008E3A67">
              <w:rPr>
                <w:rFonts w:eastAsia="標楷體" w:hAnsi="標楷體" w:hint="eastAsia"/>
              </w:rPr>
              <w:t>向本校申請</w:t>
            </w:r>
            <w:r w:rsidRPr="008E3A67">
              <w:rPr>
                <w:rFonts w:eastAsia="標楷體" w:hAnsi="標楷體" w:hint="eastAsia"/>
              </w:rPr>
              <w:lastRenderedPageBreak/>
              <w:t>延期註冊。</w:t>
            </w:r>
          </w:p>
          <w:p w14:paraId="2BCEDC99" w14:textId="77777777" w:rsidR="00965F64" w:rsidRPr="008E3A67" w:rsidRDefault="00965F64" w:rsidP="008E3A67">
            <w:pPr>
              <w:jc w:val="both"/>
              <w:rPr>
                <w:rFonts w:eastAsia="標楷體"/>
              </w:rPr>
            </w:pPr>
            <w:r w:rsidRPr="008E3A67">
              <w:rPr>
                <w:rFonts w:eastAsia="標楷體" w:hAnsi="標楷體" w:hint="eastAsia"/>
              </w:rPr>
              <w:t>外國學生註冊入學時，未逾該學年第一學期修業期間三分之一者，於當學期入學；已逾該學年第一學期修業期間三分之一者，於第二學期或下一學年註冊入學。但教育部另有規定者，不在此限。</w:t>
            </w:r>
          </w:p>
        </w:tc>
      </w:tr>
      <w:tr w:rsidR="008E3A67" w:rsidRPr="008E3A67" w14:paraId="19BB51EA" w14:textId="77777777" w:rsidTr="008E3A67">
        <w:trPr>
          <w:jc w:val="center"/>
        </w:trPr>
        <w:tc>
          <w:tcPr>
            <w:tcW w:w="1276" w:type="dxa"/>
          </w:tcPr>
          <w:p w14:paraId="0369C25E"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lastRenderedPageBreak/>
              <w:t>第</w:t>
            </w:r>
            <w:r w:rsidRPr="008E3A67">
              <w:rPr>
                <w:rFonts w:eastAsia="標楷體"/>
                <w:u w:val="single"/>
              </w:rPr>
              <w:t>1</w:t>
            </w:r>
            <w:r w:rsidRPr="008E3A67">
              <w:rPr>
                <w:rFonts w:eastAsia="標楷體" w:hint="eastAsia"/>
                <w:u w:val="single"/>
              </w:rPr>
              <w:t>3</w:t>
            </w:r>
            <w:r w:rsidRPr="008E3A67">
              <w:rPr>
                <w:rFonts w:eastAsia="標楷體" w:hint="eastAsia"/>
                <w:u w:val="single"/>
              </w:rPr>
              <w:t>點</w:t>
            </w:r>
          </w:p>
        </w:tc>
        <w:tc>
          <w:tcPr>
            <w:tcW w:w="9035" w:type="dxa"/>
          </w:tcPr>
          <w:p w14:paraId="0B523218" w14:textId="77777777" w:rsidR="00965F64" w:rsidRPr="008E3A67" w:rsidRDefault="00965F64" w:rsidP="008E3A67">
            <w:pPr>
              <w:jc w:val="both"/>
              <w:rPr>
                <w:rFonts w:eastAsia="標楷體" w:hAnsi="標楷體"/>
              </w:rPr>
            </w:pPr>
            <w:r w:rsidRPr="008E3A67">
              <w:rPr>
                <w:rFonts w:eastAsia="標楷體" w:hAnsi="標楷體" w:hint="eastAsia"/>
              </w:rPr>
              <w:t>外國學生於本校畢業後，經本校核轉教育部許可在我國實習者，其外國學生身分最長得延長至畢業後一年。</w:t>
            </w:r>
          </w:p>
          <w:p w14:paraId="6B58810F" w14:textId="77777777" w:rsidR="00965F64" w:rsidRPr="008E3A67" w:rsidRDefault="00965F64" w:rsidP="008E3A67">
            <w:pPr>
              <w:jc w:val="both"/>
              <w:rPr>
                <w:rFonts w:eastAsia="標楷體" w:hAnsi="標楷體"/>
              </w:rPr>
            </w:pPr>
            <w:r w:rsidRPr="008E3A67">
              <w:rPr>
                <w:rFonts w:eastAsia="標楷體" w:hAnsi="標楷體" w:hint="eastAsia"/>
              </w:rPr>
              <w:t>外國學生來</w:t>
            </w:r>
            <w:proofErr w:type="gramStart"/>
            <w:r w:rsidRPr="008E3A67">
              <w:rPr>
                <w:rFonts w:eastAsia="標楷體" w:hAnsi="標楷體" w:hint="eastAsia"/>
              </w:rPr>
              <w:t>臺</w:t>
            </w:r>
            <w:proofErr w:type="gramEnd"/>
            <w:r w:rsidRPr="008E3A67">
              <w:rPr>
                <w:rFonts w:eastAsia="標楷體" w:hAnsi="標楷體" w:hint="eastAsia"/>
              </w:rPr>
              <w:t>就學後，其於就學期間許可在</w:t>
            </w:r>
            <w:proofErr w:type="gramStart"/>
            <w:r w:rsidRPr="008E3A67">
              <w:rPr>
                <w:rFonts w:eastAsia="標楷體" w:hAnsi="標楷體" w:hint="eastAsia"/>
              </w:rPr>
              <w:t>臺</w:t>
            </w:r>
            <w:proofErr w:type="gramEnd"/>
            <w:r w:rsidRPr="008E3A67">
              <w:rPr>
                <w:rFonts w:eastAsia="標楷體" w:hAnsi="標楷體" w:hint="eastAsia"/>
              </w:rPr>
              <w:t>初設戶籍登記、戶籍遷入登記、歸化或回復中華民國國籍者，喪失外國學生身分，應予退學。</w:t>
            </w:r>
            <w:r w:rsidRPr="008E3A67">
              <w:rPr>
                <w:rFonts w:eastAsia="標楷體" w:hAnsi="標楷體" w:hint="eastAsia"/>
                <w:u w:val="single"/>
              </w:rPr>
              <w:t>但入學方式與我國內一般學生相同者，及依國籍法第四條第一項第一款至第三款申請歸化取得中華民國國籍者，不在此限。</w:t>
            </w:r>
          </w:p>
          <w:p w14:paraId="3D5BFB16" w14:textId="77777777" w:rsidR="00965F64" w:rsidRPr="008E3A67" w:rsidRDefault="00965F64" w:rsidP="008E3A67">
            <w:pPr>
              <w:jc w:val="both"/>
              <w:rPr>
                <w:rFonts w:eastAsia="標楷體" w:hAnsi="標楷體"/>
              </w:rPr>
            </w:pPr>
            <w:r w:rsidRPr="008E3A67">
              <w:rPr>
                <w:rFonts w:eastAsia="標楷體" w:hAnsi="標楷體" w:hint="eastAsia"/>
              </w:rPr>
              <w:t>本校大學部招收</w:t>
            </w:r>
            <w:r w:rsidRPr="008E3A67">
              <w:rPr>
                <w:rFonts w:eastAsia="標楷體" w:hAnsi="標楷體" w:hint="eastAsia"/>
                <w:u w:val="single"/>
              </w:rPr>
              <w:t>於我國大專校院就讀之</w:t>
            </w:r>
            <w:r w:rsidRPr="008E3A67">
              <w:rPr>
                <w:rFonts w:eastAsia="標楷體" w:hAnsi="標楷體" w:hint="eastAsia"/>
              </w:rPr>
              <w:t>外國學生轉學生，經由每年所舉辦之轉學考試入學，但外國學生經入學學校以操行不及格或因刑事案件經判刑確定致遭退學者，不得轉學進入本校就讀。</w:t>
            </w:r>
          </w:p>
          <w:p w14:paraId="0CBC3E5B" w14:textId="77777777" w:rsidR="00965F64" w:rsidRPr="008E3A67" w:rsidRDefault="00965F64" w:rsidP="008E3A67">
            <w:pPr>
              <w:jc w:val="both"/>
              <w:rPr>
                <w:rFonts w:eastAsia="標楷體" w:hAnsi="標楷體"/>
              </w:rPr>
            </w:pPr>
            <w:r w:rsidRPr="008E3A67">
              <w:rPr>
                <w:rFonts w:eastAsia="標楷體" w:hAnsi="標楷體" w:hint="eastAsia"/>
              </w:rPr>
              <w:t>碩、博士班則不招收外國學生轉學生。</w:t>
            </w:r>
          </w:p>
          <w:p w14:paraId="2CB0E7DA" w14:textId="77777777" w:rsidR="00965F64" w:rsidRPr="008E3A67" w:rsidRDefault="00965F64" w:rsidP="008E3A67">
            <w:pPr>
              <w:jc w:val="both"/>
              <w:rPr>
                <w:rFonts w:eastAsia="標楷體"/>
              </w:rPr>
            </w:pPr>
            <w:r w:rsidRPr="008E3A67">
              <w:rPr>
                <w:rFonts w:eastAsia="標楷體" w:hAnsi="標楷體" w:hint="eastAsia"/>
              </w:rPr>
              <w:t>外國學生保留入學資格、轉系（所）、休學、退學及其他學籍、生活考核等事項，依本校學則及相關規定辦理。</w:t>
            </w:r>
          </w:p>
        </w:tc>
      </w:tr>
      <w:tr w:rsidR="008E3A67" w:rsidRPr="008E3A67" w14:paraId="5BF28243" w14:textId="77777777" w:rsidTr="008E3A67">
        <w:trPr>
          <w:jc w:val="center"/>
        </w:trPr>
        <w:tc>
          <w:tcPr>
            <w:tcW w:w="1276" w:type="dxa"/>
          </w:tcPr>
          <w:p w14:paraId="42424EEE"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4</w:t>
            </w:r>
            <w:r w:rsidRPr="008E3A67">
              <w:rPr>
                <w:rFonts w:eastAsia="標楷體" w:hint="eastAsia"/>
                <w:u w:val="single"/>
              </w:rPr>
              <w:t>點</w:t>
            </w:r>
          </w:p>
        </w:tc>
        <w:tc>
          <w:tcPr>
            <w:tcW w:w="9035" w:type="dxa"/>
          </w:tcPr>
          <w:p w14:paraId="04DAE0E6" w14:textId="77777777" w:rsidR="00965F64" w:rsidRPr="008E3A67" w:rsidRDefault="00965F64" w:rsidP="008E3A67">
            <w:pPr>
              <w:jc w:val="both"/>
              <w:rPr>
                <w:rFonts w:eastAsia="標楷體"/>
              </w:rPr>
            </w:pPr>
            <w:r w:rsidRPr="008E3A67">
              <w:rPr>
                <w:rFonts w:eastAsia="標楷體" w:hAnsi="標楷體"/>
              </w:rPr>
              <w:t>本校各學院、系（所）在不影響正常教學情況下，得與外國學校簽訂教育合作協議，招收外國交換學生；並得</w:t>
            </w:r>
            <w:proofErr w:type="gramStart"/>
            <w:r w:rsidRPr="008E3A67">
              <w:rPr>
                <w:rFonts w:eastAsia="標楷體" w:hAnsi="標楷體"/>
              </w:rPr>
              <w:t>準</w:t>
            </w:r>
            <w:proofErr w:type="gramEnd"/>
            <w:r w:rsidRPr="008E3A67">
              <w:rPr>
                <w:rFonts w:eastAsia="標楷體" w:hAnsi="標楷體"/>
              </w:rPr>
              <w:t>用外國學生入學規定，酌收外國人士為選讀生。</w:t>
            </w:r>
          </w:p>
        </w:tc>
      </w:tr>
      <w:tr w:rsidR="008E3A67" w:rsidRPr="008E3A67" w14:paraId="143F8B09" w14:textId="77777777" w:rsidTr="008E3A67">
        <w:trPr>
          <w:jc w:val="center"/>
        </w:trPr>
        <w:tc>
          <w:tcPr>
            <w:tcW w:w="1276" w:type="dxa"/>
          </w:tcPr>
          <w:p w14:paraId="017C32B7"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5</w:t>
            </w:r>
            <w:r w:rsidRPr="008E3A67">
              <w:rPr>
                <w:rFonts w:eastAsia="標楷體" w:hint="eastAsia"/>
                <w:u w:val="single"/>
              </w:rPr>
              <w:t>點</w:t>
            </w:r>
          </w:p>
        </w:tc>
        <w:tc>
          <w:tcPr>
            <w:tcW w:w="9035" w:type="dxa"/>
          </w:tcPr>
          <w:p w14:paraId="14B238F3" w14:textId="77777777" w:rsidR="00965F64" w:rsidRPr="008E3A67" w:rsidRDefault="00965F64" w:rsidP="008E3A67">
            <w:pPr>
              <w:jc w:val="both"/>
              <w:rPr>
                <w:rFonts w:eastAsia="標楷體"/>
              </w:rPr>
            </w:pPr>
            <w:r w:rsidRPr="008E3A67">
              <w:rPr>
                <w:rFonts w:eastAsia="標楷體" w:hAnsi="標楷體"/>
              </w:rPr>
              <w:t>本校各學院、系（所）因國際學術合作計畫或其他特殊需求需成立外國學生</w:t>
            </w:r>
            <w:proofErr w:type="gramStart"/>
            <w:r w:rsidRPr="008E3A67">
              <w:rPr>
                <w:rFonts w:eastAsia="標楷體" w:hAnsi="標楷體"/>
              </w:rPr>
              <w:t>專班者</w:t>
            </w:r>
            <w:proofErr w:type="gramEnd"/>
            <w:r w:rsidRPr="008E3A67">
              <w:rPr>
                <w:rFonts w:eastAsia="標楷體" w:hAnsi="標楷體"/>
              </w:rPr>
              <w:t>，應依</w:t>
            </w:r>
            <w:r w:rsidRPr="008E3A67">
              <w:rPr>
                <w:rFonts w:eastAsia="標楷體" w:hAnsi="標楷體" w:hint="eastAsia"/>
                <w:u w:val="single"/>
              </w:rPr>
              <w:t>專科以上學校</w:t>
            </w:r>
            <w:r w:rsidRPr="008E3A67">
              <w:rPr>
                <w:rFonts w:eastAsia="標楷體" w:hAnsi="標楷體"/>
                <w:u w:val="single"/>
              </w:rPr>
              <w:t>總量發展規模與資源條件</w:t>
            </w:r>
            <w:r w:rsidRPr="008E3A67">
              <w:rPr>
                <w:rFonts w:eastAsia="標楷體" w:hAnsi="標楷體" w:hint="eastAsia"/>
                <w:u w:val="single"/>
              </w:rPr>
              <w:t>標準</w:t>
            </w:r>
            <w:r w:rsidRPr="008E3A67">
              <w:rPr>
                <w:rFonts w:eastAsia="標楷體" w:hAnsi="標楷體"/>
                <w:u w:val="single"/>
              </w:rPr>
              <w:t>相關規定</w:t>
            </w:r>
            <w:r w:rsidRPr="008E3A67">
              <w:rPr>
                <w:rFonts w:eastAsia="標楷體" w:hAnsi="標楷體"/>
              </w:rPr>
              <w:t>，</w:t>
            </w:r>
            <w:r w:rsidRPr="008E3A67">
              <w:rPr>
                <w:rFonts w:eastAsia="標楷體" w:hAnsi="標楷體" w:hint="eastAsia"/>
              </w:rPr>
              <w:t>報教育部核定</w:t>
            </w:r>
            <w:r w:rsidRPr="008E3A67">
              <w:rPr>
                <w:rFonts w:eastAsia="標楷體" w:hAnsi="標楷體"/>
              </w:rPr>
              <w:t>。</w:t>
            </w:r>
          </w:p>
        </w:tc>
      </w:tr>
      <w:tr w:rsidR="008E3A67" w:rsidRPr="008E3A67" w14:paraId="315DC836" w14:textId="77777777" w:rsidTr="008E3A67">
        <w:trPr>
          <w:jc w:val="center"/>
        </w:trPr>
        <w:tc>
          <w:tcPr>
            <w:tcW w:w="1276" w:type="dxa"/>
          </w:tcPr>
          <w:p w14:paraId="64C5A58E"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6</w:t>
            </w:r>
            <w:r w:rsidRPr="008E3A67">
              <w:rPr>
                <w:rFonts w:eastAsia="標楷體" w:hint="eastAsia"/>
                <w:u w:val="single"/>
              </w:rPr>
              <w:t>點</w:t>
            </w:r>
          </w:p>
        </w:tc>
        <w:tc>
          <w:tcPr>
            <w:tcW w:w="9035" w:type="dxa"/>
          </w:tcPr>
          <w:p w14:paraId="0D6D3382" w14:textId="77777777" w:rsidR="00965F64" w:rsidRPr="008E3A67" w:rsidRDefault="00965F64" w:rsidP="008E3A67">
            <w:pPr>
              <w:jc w:val="both"/>
              <w:rPr>
                <w:rFonts w:eastAsia="標楷體"/>
              </w:rPr>
            </w:pPr>
            <w:r w:rsidRPr="008E3A67">
              <w:rPr>
                <w:rFonts w:eastAsia="標楷體" w:hAnsi="標楷體"/>
              </w:rPr>
              <w:t>為獎勵就讀本校之優秀外國學生，得設置外國學生獎、助學金，其實施要點另訂之。</w:t>
            </w:r>
          </w:p>
        </w:tc>
      </w:tr>
      <w:tr w:rsidR="008E3A67" w:rsidRPr="008E3A67" w14:paraId="77A0DECA" w14:textId="77777777" w:rsidTr="008E3A67">
        <w:trPr>
          <w:jc w:val="center"/>
        </w:trPr>
        <w:tc>
          <w:tcPr>
            <w:tcW w:w="1276" w:type="dxa"/>
          </w:tcPr>
          <w:p w14:paraId="75D68C1E"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7</w:t>
            </w:r>
            <w:r w:rsidRPr="008E3A67">
              <w:rPr>
                <w:rFonts w:eastAsia="標楷體" w:hint="eastAsia"/>
                <w:u w:val="single"/>
              </w:rPr>
              <w:t>點</w:t>
            </w:r>
          </w:p>
        </w:tc>
        <w:tc>
          <w:tcPr>
            <w:tcW w:w="9035" w:type="dxa"/>
          </w:tcPr>
          <w:p w14:paraId="42CA4632" w14:textId="77777777" w:rsidR="00965F64" w:rsidRPr="008E3A67" w:rsidRDefault="00965F64" w:rsidP="008E3A67">
            <w:pPr>
              <w:jc w:val="both"/>
              <w:rPr>
                <w:rFonts w:eastAsia="標楷體" w:hAnsi="標楷體"/>
              </w:rPr>
            </w:pPr>
            <w:r w:rsidRPr="008E3A67">
              <w:rPr>
                <w:rFonts w:eastAsia="標楷體" w:hAnsi="標楷體" w:hint="eastAsia"/>
              </w:rPr>
              <w:t>有關外國學生招生宣導由教務處統籌辦理；外國學生之生活輔導由學</w:t>
            </w:r>
            <w:proofErr w:type="gramStart"/>
            <w:r w:rsidRPr="008E3A67">
              <w:rPr>
                <w:rFonts w:eastAsia="標楷體" w:hAnsi="標楷體" w:hint="eastAsia"/>
              </w:rPr>
              <w:t>務</w:t>
            </w:r>
            <w:proofErr w:type="gramEnd"/>
            <w:r w:rsidRPr="008E3A67">
              <w:rPr>
                <w:rFonts w:eastAsia="標楷體" w:hAnsi="標楷體" w:hint="eastAsia"/>
              </w:rPr>
              <w:t>處負責。國際事務處負責外國學生之來</w:t>
            </w:r>
            <w:proofErr w:type="gramStart"/>
            <w:r w:rsidRPr="008E3A67">
              <w:rPr>
                <w:rFonts w:eastAsia="標楷體" w:hAnsi="標楷體" w:hint="eastAsia"/>
              </w:rPr>
              <w:t>臺</w:t>
            </w:r>
            <w:proofErr w:type="gramEnd"/>
            <w:r w:rsidRPr="008E3A67">
              <w:rPr>
                <w:rFonts w:eastAsia="標楷體" w:hAnsi="標楷體" w:hint="eastAsia"/>
              </w:rPr>
              <w:t>應辦、聯繫等事項，並舉辦文化活動、提供住宿家庭及學習我國語文資訊，以增進外國學生對我國之了解。</w:t>
            </w:r>
          </w:p>
          <w:p w14:paraId="64F3CA32" w14:textId="77777777" w:rsidR="00965F64" w:rsidRPr="008E3A67" w:rsidRDefault="00965F64" w:rsidP="008E3A67">
            <w:pPr>
              <w:jc w:val="both"/>
              <w:rPr>
                <w:rFonts w:eastAsia="標楷體"/>
              </w:rPr>
            </w:pPr>
            <w:r w:rsidRPr="008E3A67">
              <w:rPr>
                <w:rFonts w:eastAsia="標楷體" w:hAnsi="標楷體" w:hint="eastAsia"/>
              </w:rPr>
              <w:t>本校應於每學年度不定期舉辦外國學生輔導活動或促進校園國際化，有助我國學生與外國學生交流、互動之活動。</w:t>
            </w:r>
          </w:p>
        </w:tc>
      </w:tr>
      <w:tr w:rsidR="008E3A67" w:rsidRPr="008E3A67" w14:paraId="6BD5591F" w14:textId="77777777" w:rsidTr="008E3A67">
        <w:trPr>
          <w:jc w:val="center"/>
        </w:trPr>
        <w:tc>
          <w:tcPr>
            <w:tcW w:w="1276" w:type="dxa"/>
          </w:tcPr>
          <w:p w14:paraId="718FEA89"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8</w:t>
            </w:r>
            <w:r w:rsidRPr="008E3A67">
              <w:rPr>
                <w:rFonts w:eastAsia="標楷體" w:hint="eastAsia"/>
                <w:u w:val="single"/>
              </w:rPr>
              <w:t>點</w:t>
            </w:r>
          </w:p>
        </w:tc>
        <w:tc>
          <w:tcPr>
            <w:tcW w:w="9035" w:type="dxa"/>
          </w:tcPr>
          <w:p w14:paraId="39256D0D" w14:textId="77777777" w:rsidR="00965F64" w:rsidRPr="008E3A67" w:rsidRDefault="00965F64" w:rsidP="008E3A67">
            <w:pPr>
              <w:jc w:val="both"/>
              <w:rPr>
                <w:rFonts w:eastAsia="標楷體" w:hAnsi="標楷體"/>
              </w:rPr>
            </w:pPr>
            <w:r w:rsidRPr="008E3A67">
              <w:rPr>
                <w:rFonts w:eastAsia="標楷體" w:hAnsi="標楷體"/>
              </w:rPr>
              <w:t>就讀本校之外國學生，如有違反就業服務法之規定經查證屬實者，本校應即依規定處理</w:t>
            </w:r>
            <w:bookmarkStart w:id="6" w:name="OLE_LINK28"/>
            <w:bookmarkStart w:id="7" w:name="OLE_LINK29"/>
            <w:bookmarkStart w:id="8" w:name="OLE_LINK30"/>
            <w:r w:rsidRPr="008E3A67">
              <w:rPr>
                <w:rFonts w:eastAsia="標楷體" w:hAnsi="標楷體"/>
              </w:rPr>
              <w:t>。</w:t>
            </w:r>
            <w:bookmarkEnd w:id="6"/>
            <w:bookmarkEnd w:id="7"/>
            <w:bookmarkEnd w:id="8"/>
          </w:p>
        </w:tc>
      </w:tr>
      <w:tr w:rsidR="008E3A67" w:rsidRPr="008E3A67" w14:paraId="7AE4B5D3" w14:textId="77777777" w:rsidTr="008E3A67">
        <w:trPr>
          <w:jc w:val="center"/>
        </w:trPr>
        <w:tc>
          <w:tcPr>
            <w:tcW w:w="1276" w:type="dxa"/>
          </w:tcPr>
          <w:p w14:paraId="72C8EC73"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u w:val="single"/>
              </w:rPr>
              <w:t>1</w:t>
            </w:r>
            <w:r w:rsidRPr="008E3A67">
              <w:rPr>
                <w:rFonts w:eastAsia="標楷體" w:hint="eastAsia"/>
                <w:u w:val="single"/>
              </w:rPr>
              <w:t>9</w:t>
            </w:r>
            <w:r w:rsidRPr="008E3A67">
              <w:rPr>
                <w:rFonts w:eastAsia="標楷體" w:hint="eastAsia"/>
                <w:u w:val="single"/>
              </w:rPr>
              <w:t>點</w:t>
            </w:r>
          </w:p>
        </w:tc>
        <w:tc>
          <w:tcPr>
            <w:tcW w:w="9035" w:type="dxa"/>
          </w:tcPr>
          <w:p w14:paraId="2123F117" w14:textId="77777777" w:rsidR="00965F64" w:rsidRPr="008E3A67" w:rsidRDefault="00965F64" w:rsidP="008E3A67">
            <w:pPr>
              <w:jc w:val="both"/>
              <w:rPr>
                <w:rFonts w:eastAsia="標楷體" w:hAnsi="標楷體"/>
              </w:rPr>
            </w:pPr>
            <w:bookmarkStart w:id="9" w:name="OLE_LINK31"/>
            <w:bookmarkStart w:id="10" w:name="OLE_LINK32"/>
            <w:r w:rsidRPr="008E3A67">
              <w:rPr>
                <w:rFonts w:eastAsia="標楷體" w:hAnsi="標楷體"/>
              </w:rPr>
              <w:t>外國學生有休學、退學或變更、喪失學生身分等情事，本校應通報外交部領事事務局及</w:t>
            </w:r>
            <w:r w:rsidRPr="008E3A67">
              <w:rPr>
                <w:rFonts w:eastAsia="標楷體" w:hAnsi="標楷體" w:hint="eastAsia"/>
              </w:rPr>
              <w:t>本</w:t>
            </w:r>
            <w:r w:rsidRPr="008E3A67">
              <w:rPr>
                <w:rFonts w:eastAsia="標楷體" w:hAnsi="標楷體"/>
              </w:rPr>
              <w:t>校所在地之</w:t>
            </w:r>
            <w:r w:rsidRPr="008E3A67">
              <w:rPr>
                <w:rFonts w:eastAsia="標楷體" w:hAnsi="標楷體"/>
                <w:u w:val="single"/>
              </w:rPr>
              <w:t>內政部移民署服務站</w:t>
            </w:r>
            <w:r w:rsidRPr="008E3A67">
              <w:rPr>
                <w:rFonts w:eastAsia="標楷體" w:hAnsi="標楷體"/>
              </w:rPr>
              <w:t>，並副知教育部。</w:t>
            </w:r>
            <w:bookmarkEnd w:id="9"/>
            <w:bookmarkEnd w:id="10"/>
          </w:p>
        </w:tc>
      </w:tr>
      <w:tr w:rsidR="008E3A67" w:rsidRPr="008E3A67" w14:paraId="5B3ABF05" w14:textId="77777777" w:rsidTr="008E3A67">
        <w:trPr>
          <w:jc w:val="center"/>
        </w:trPr>
        <w:tc>
          <w:tcPr>
            <w:tcW w:w="1276" w:type="dxa"/>
          </w:tcPr>
          <w:p w14:paraId="332061E1"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20</w:t>
            </w:r>
            <w:r w:rsidRPr="008E3A67">
              <w:rPr>
                <w:rFonts w:eastAsia="標楷體" w:hint="eastAsia"/>
                <w:u w:val="single"/>
              </w:rPr>
              <w:t>點</w:t>
            </w:r>
          </w:p>
        </w:tc>
        <w:tc>
          <w:tcPr>
            <w:tcW w:w="9035" w:type="dxa"/>
          </w:tcPr>
          <w:p w14:paraId="7C57C2E3" w14:textId="77777777" w:rsidR="00965F64" w:rsidRPr="008E3A67" w:rsidRDefault="00965F64" w:rsidP="008E3A67">
            <w:pPr>
              <w:jc w:val="both"/>
              <w:rPr>
                <w:rFonts w:eastAsia="標楷體" w:hAnsi="標楷體"/>
              </w:rPr>
            </w:pPr>
            <w:r w:rsidRPr="008E3A67">
              <w:rPr>
                <w:rFonts w:eastAsia="標楷體" w:hAnsi="標楷體" w:hint="eastAsia"/>
              </w:rPr>
              <w:t>外國學生就學應繳之費用，依下列規定辦理：</w:t>
            </w:r>
          </w:p>
          <w:p w14:paraId="4DDC699D" w14:textId="77777777" w:rsidR="00965F64" w:rsidRPr="008E3A67" w:rsidRDefault="00965F64" w:rsidP="008E3A67">
            <w:pPr>
              <w:pStyle w:val="a3"/>
              <w:numPr>
                <w:ilvl w:val="2"/>
                <w:numId w:val="6"/>
              </w:numPr>
              <w:ind w:leftChars="0" w:left="743" w:hanging="743"/>
              <w:jc w:val="both"/>
              <w:rPr>
                <w:rFonts w:eastAsia="標楷體" w:hAnsi="標楷體"/>
              </w:rPr>
            </w:pPr>
            <w:r w:rsidRPr="008E3A67">
              <w:rPr>
                <w:rFonts w:eastAsia="標楷體" w:hAnsi="標楷體" w:hint="eastAsia"/>
              </w:rPr>
              <w:t>經駐外機構推薦來</w:t>
            </w:r>
            <w:proofErr w:type="gramStart"/>
            <w:r w:rsidRPr="008E3A67">
              <w:rPr>
                <w:rFonts w:eastAsia="標楷體" w:hAnsi="標楷體" w:hint="eastAsia"/>
              </w:rPr>
              <w:t>臺</w:t>
            </w:r>
            <w:proofErr w:type="gramEnd"/>
            <w:r w:rsidRPr="008E3A67">
              <w:rPr>
                <w:rFonts w:eastAsia="標楷體" w:hAnsi="標楷體" w:hint="eastAsia"/>
              </w:rPr>
              <w:t xml:space="preserve">就學之外交部臺灣獎學金受獎學生及具我國永久居留身分　</w:t>
            </w:r>
          </w:p>
          <w:p w14:paraId="1BCC7C49" w14:textId="77777777" w:rsidR="00965F64" w:rsidRPr="008E3A67" w:rsidRDefault="00965F64" w:rsidP="008E3A67">
            <w:pPr>
              <w:ind w:left="420" w:hangingChars="175" w:hanging="420"/>
              <w:jc w:val="both"/>
              <w:rPr>
                <w:rFonts w:eastAsia="標楷體" w:hAnsi="標楷體"/>
              </w:rPr>
            </w:pPr>
            <w:r w:rsidRPr="008E3A67">
              <w:rPr>
                <w:rFonts w:eastAsia="標楷體" w:hAnsi="標楷體" w:hint="eastAsia"/>
              </w:rPr>
              <w:t xml:space="preserve">　　　者，依本校所定各學年度學雜費收費標準辦理。</w:t>
            </w:r>
          </w:p>
          <w:p w14:paraId="0EC8C49B" w14:textId="77777777" w:rsidR="00965F64" w:rsidRPr="008E3A67" w:rsidRDefault="00965F64" w:rsidP="008E3A67">
            <w:pPr>
              <w:pStyle w:val="a3"/>
              <w:numPr>
                <w:ilvl w:val="2"/>
                <w:numId w:val="6"/>
              </w:numPr>
              <w:ind w:leftChars="0" w:left="743" w:hanging="743"/>
              <w:jc w:val="both"/>
              <w:rPr>
                <w:rFonts w:eastAsia="標楷體" w:hAnsi="標楷體"/>
              </w:rPr>
            </w:pPr>
            <w:r w:rsidRPr="008E3A67">
              <w:rPr>
                <w:rFonts w:eastAsia="標楷體" w:hAnsi="標楷體" w:hint="eastAsia"/>
              </w:rPr>
              <w:t>依教育合作協議入學者，依協議規定辦理。</w:t>
            </w:r>
          </w:p>
          <w:p w14:paraId="472B17BE" w14:textId="77777777" w:rsidR="00965F64" w:rsidRPr="008E3A67" w:rsidRDefault="00965F64" w:rsidP="008E3A67">
            <w:pPr>
              <w:pStyle w:val="a3"/>
              <w:numPr>
                <w:ilvl w:val="2"/>
                <w:numId w:val="6"/>
              </w:numPr>
              <w:ind w:leftChars="0" w:left="743" w:hanging="743"/>
              <w:jc w:val="both"/>
              <w:rPr>
                <w:rFonts w:eastAsia="標楷體" w:hAnsi="標楷體"/>
              </w:rPr>
            </w:pPr>
            <w:r w:rsidRPr="008E3A67">
              <w:rPr>
                <w:rFonts w:eastAsia="標楷體" w:hAnsi="標楷體" w:hint="eastAsia"/>
              </w:rPr>
              <w:t>前二款以外之外國學生，依本校所定外國學生學費收費標準辦理。</w:t>
            </w:r>
            <w:r w:rsidRPr="008E3A67">
              <w:rPr>
                <w:rFonts w:eastAsia="標楷體" w:hAnsi="標楷體" w:hint="eastAsia"/>
              </w:rPr>
              <w:t>103</w:t>
            </w:r>
            <w:r w:rsidRPr="008E3A67">
              <w:rPr>
                <w:rFonts w:eastAsia="標楷體" w:hAnsi="標楷體" w:hint="eastAsia"/>
              </w:rPr>
              <w:t xml:space="preserve">學年度　</w:t>
            </w:r>
            <w:r w:rsidRPr="008E3A67">
              <w:rPr>
                <w:rFonts w:eastAsia="標楷體" w:hAnsi="標楷體"/>
              </w:rPr>
              <w:t>（</w:t>
            </w:r>
            <w:r w:rsidRPr="008E3A67">
              <w:rPr>
                <w:rFonts w:eastAsia="標楷體" w:hAnsi="標楷體" w:hint="eastAsia"/>
              </w:rPr>
              <w:t>含</w:t>
            </w:r>
            <w:r w:rsidRPr="008E3A67">
              <w:rPr>
                <w:rFonts w:eastAsia="標楷體" w:hAnsi="標楷體"/>
              </w:rPr>
              <w:t>）</w:t>
            </w:r>
            <w:r w:rsidRPr="008E3A67">
              <w:rPr>
                <w:rFonts w:eastAsia="標楷體" w:hAnsi="標楷體" w:hint="eastAsia"/>
              </w:rPr>
              <w:t>前已入學之學生，該教育階段應繳之費用，仍依本校原規定辦理。</w:t>
            </w:r>
          </w:p>
        </w:tc>
      </w:tr>
      <w:tr w:rsidR="008E3A67" w:rsidRPr="008E3A67" w14:paraId="12920781" w14:textId="77777777" w:rsidTr="008E3A67">
        <w:trPr>
          <w:jc w:val="center"/>
        </w:trPr>
        <w:tc>
          <w:tcPr>
            <w:tcW w:w="1276" w:type="dxa"/>
          </w:tcPr>
          <w:p w14:paraId="77BF0B57"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t>第</w:t>
            </w:r>
            <w:r w:rsidRPr="008E3A67">
              <w:rPr>
                <w:rFonts w:eastAsia="標楷體" w:hint="eastAsia"/>
                <w:u w:val="single"/>
              </w:rPr>
              <w:t>2</w:t>
            </w:r>
            <w:r w:rsidRPr="008E3A67">
              <w:rPr>
                <w:rFonts w:eastAsia="標楷體"/>
                <w:u w:val="single"/>
              </w:rPr>
              <w:t>1</w:t>
            </w:r>
            <w:r w:rsidRPr="008E3A67">
              <w:rPr>
                <w:rFonts w:eastAsia="標楷體" w:hint="eastAsia"/>
                <w:u w:val="single"/>
              </w:rPr>
              <w:t>點</w:t>
            </w:r>
          </w:p>
        </w:tc>
        <w:tc>
          <w:tcPr>
            <w:tcW w:w="9035" w:type="dxa"/>
          </w:tcPr>
          <w:p w14:paraId="7722F15A" w14:textId="77777777" w:rsidR="00965F64" w:rsidRPr="008E3A67" w:rsidRDefault="00965F64" w:rsidP="008E3A67">
            <w:pPr>
              <w:jc w:val="both"/>
            </w:pPr>
            <w:r w:rsidRPr="008E3A67">
              <w:rPr>
                <w:rFonts w:eastAsia="標楷體" w:hAnsi="標楷體"/>
              </w:rPr>
              <w:t>本</w:t>
            </w:r>
            <w:r w:rsidRPr="008E3A67">
              <w:rPr>
                <w:rFonts w:eastAsia="標楷體" w:hAnsi="標楷體" w:hint="eastAsia"/>
              </w:rPr>
              <w:t>規定</w:t>
            </w:r>
            <w:r w:rsidRPr="008E3A67">
              <w:rPr>
                <w:rFonts w:eastAsia="標楷體" w:hAnsi="標楷體"/>
              </w:rPr>
              <w:t>未盡事宜，悉依相關法律規定辦理。</w:t>
            </w:r>
          </w:p>
        </w:tc>
      </w:tr>
      <w:tr w:rsidR="008E3A67" w:rsidRPr="008E3A67" w14:paraId="4011807F" w14:textId="77777777" w:rsidTr="008E3A67">
        <w:trPr>
          <w:jc w:val="center"/>
        </w:trPr>
        <w:tc>
          <w:tcPr>
            <w:tcW w:w="1276" w:type="dxa"/>
          </w:tcPr>
          <w:p w14:paraId="07369272" w14:textId="77777777" w:rsidR="00965F64" w:rsidRPr="008E3A67" w:rsidRDefault="00965F64" w:rsidP="008E3A67">
            <w:pPr>
              <w:ind w:leftChars="-50" w:left="-120" w:rightChars="-50" w:right="-120"/>
              <w:jc w:val="both"/>
              <w:rPr>
                <w:rFonts w:eastAsia="標楷體" w:hAnsi="標楷體"/>
                <w:u w:val="single"/>
              </w:rPr>
            </w:pPr>
            <w:r w:rsidRPr="008E3A67">
              <w:rPr>
                <w:rFonts w:eastAsia="標楷體"/>
                <w:u w:val="single"/>
              </w:rPr>
              <w:lastRenderedPageBreak/>
              <w:t>第</w:t>
            </w:r>
            <w:r w:rsidRPr="008E3A67">
              <w:rPr>
                <w:rFonts w:eastAsia="標楷體" w:hint="eastAsia"/>
                <w:u w:val="single"/>
              </w:rPr>
              <w:t>22</w:t>
            </w:r>
            <w:r w:rsidRPr="008E3A67">
              <w:rPr>
                <w:rFonts w:eastAsia="標楷體" w:hint="eastAsia"/>
                <w:u w:val="single"/>
              </w:rPr>
              <w:t>點</w:t>
            </w:r>
          </w:p>
        </w:tc>
        <w:tc>
          <w:tcPr>
            <w:tcW w:w="9035" w:type="dxa"/>
          </w:tcPr>
          <w:p w14:paraId="539CC3D4" w14:textId="77777777" w:rsidR="00965F64" w:rsidRPr="008E3A67" w:rsidRDefault="00965F64" w:rsidP="008E3A67">
            <w:pPr>
              <w:jc w:val="both"/>
            </w:pPr>
            <w:r w:rsidRPr="008E3A67">
              <w:rPr>
                <w:rFonts w:eastAsia="標楷體" w:hAnsi="標楷體"/>
              </w:rPr>
              <w:t>本</w:t>
            </w:r>
            <w:r w:rsidRPr="008E3A67">
              <w:rPr>
                <w:rFonts w:eastAsia="標楷體" w:hAnsi="標楷體" w:hint="eastAsia"/>
              </w:rPr>
              <w:t>規定</w:t>
            </w:r>
            <w:r w:rsidRPr="008E3A67">
              <w:rPr>
                <w:rFonts w:eastAsia="標楷體" w:hAnsi="標楷體"/>
              </w:rPr>
              <w:t>經教務會議審議通過，報教育部核定後實施，修正時亦同。</w:t>
            </w:r>
          </w:p>
        </w:tc>
      </w:tr>
    </w:tbl>
    <w:p w14:paraId="7A7B51DD" w14:textId="77777777" w:rsidR="00965F64" w:rsidRPr="008E3A67" w:rsidRDefault="00965F64" w:rsidP="00965F64"/>
    <w:p w14:paraId="6800814C" w14:textId="77777777" w:rsidR="00965F64" w:rsidRPr="008E3A67" w:rsidRDefault="00965F64" w:rsidP="00965F64">
      <w:pPr>
        <w:widowControl/>
        <w:tabs>
          <w:tab w:val="left" w:pos="851"/>
        </w:tabs>
        <w:snapToGrid w:val="0"/>
        <w:ind w:left="944" w:rightChars="-119" w:right="-286" w:hangingChars="472" w:hanging="944"/>
        <w:rPr>
          <w:rFonts w:eastAsia="標楷體"/>
          <w:kern w:val="0"/>
          <w:sz w:val="20"/>
          <w:szCs w:val="20"/>
        </w:rPr>
      </w:pPr>
      <w:r w:rsidRPr="008E3A67">
        <w:rPr>
          <w:rFonts w:eastAsia="標楷體" w:hint="eastAsia"/>
          <w:kern w:val="0"/>
          <w:sz w:val="20"/>
          <w:szCs w:val="20"/>
        </w:rPr>
        <w:t>修正歷程：</w:t>
      </w:r>
    </w:p>
    <w:p w14:paraId="766D1DBE"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hint="eastAsia"/>
          <w:sz w:val="20"/>
        </w:rPr>
        <w:t xml:space="preserve"> </w:t>
      </w:r>
      <w:r w:rsidRPr="008E3A67">
        <w:rPr>
          <w:rFonts w:eastAsia="標楷體"/>
          <w:sz w:val="20"/>
        </w:rPr>
        <w:t>95.05.30</w:t>
      </w:r>
      <w:r w:rsidRPr="008E3A67">
        <w:rPr>
          <w:rFonts w:eastAsia="標楷體"/>
          <w:sz w:val="20"/>
        </w:rPr>
        <w:tab/>
      </w:r>
      <w:r w:rsidRPr="008E3A67">
        <w:rPr>
          <w:rFonts w:eastAsia="標楷體"/>
          <w:sz w:val="20"/>
        </w:rPr>
        <w:t>教育部台文字第</w:t>
      </w:r>
      <w:r w:rsidRPr="008E3A67">
        <w:rPr>
          <w:rFonts w:eastAsia="標楷體"/>
          <w:sz w:val="20"/>
        </w:rPr>
        <w:t>0950079367</w:t>
      </w:r>
      <w:r w:rsidRPr="008E3A67">
        <w:rPr>
          <w:rFonts w:eastAsia="標楷體"/>
          <w:sz w:val="20"/>
        </w:rPr>
        <w:t>號函同意修正後核定</w:t>
      </w:r>
      <w:r w:rsidRPr="008E3A67">
        <w:rPr>
          <w:rFonts w:eastAsia="標楷體"/>
          <w:sz w:val="20"/>
        </w:rPr>
        <w:t xml:space="preserve"> </w:t>
      </w:r>
    </w:p>
    <w:p w14:paraId="531AF9C2"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95.06.01</w:t>
      </w:r>
      <w:r w:rsidRPr="008E3A67">
        <w:rPr>
          <w:rFonts w:eastAsia="標楷體"/>
          <w:sz w:val="20"/>
        </w:rPr>
        <w:tab/>
      </w:r>
      <w:r w:rsidRPr="008E3A67">
        <w:rPr>
          <w:rFonts w:eastAsia="標楷體"/>
          <w:sz w:val="20"/>
        </w:rPr>
        <w:t>高</w:t>
      </w:r>
      <w:proofErr w:type="gramStart"/>
      <w:r w:rsidRPr="008E3A67">
        <w:rPr>
          <w:rFonts w:eastAsia="標楷體"/>
          <w:sz w:val="20"/>
        </w:rPr>
        <w:t>醫校法字第</w:t>
      </w:r>
      <w:r w:rsidRPr="008E3A67">
        <w:rPr>
          <w:rFonts w:eastAsia="標楷體"/>
          <w:sz w:val="20"/>
        </w:rPr>
        <w:t>0950100020</w:t>
      </w:r>
      <w:r w:rsidRPr="008E3A67">
        <w:rPr>
          <w:rFonts w:eastAsia="標楷體"/>
          <w:sz w:val="20"/>
        </w:rPr>
        <w:t>號</w:t>
      </w:r>
      <w:proofErr w:type="gramEnd"/>
      <w:r w:rsidRPr="008E3A67">
        <w:rPr>
          <w:rFonts w:eastAsia="標楷體"/>
          <w:sz w:val="20"/>
        </w:rPr>
        <w:t>函公布</w:t>
      </w:r>
      <w:r w:rsidRPr="008E3A67">
        <w:rPr>
          <w:rFonts w:eastAsia="標楷體"/>
          <w:sz w:val="20"/>
        </w:rPr>
        <w:t xml:space="preserve"> </w:t>
      </w:r>
    </w:p>
    <w:p w14:paraId="4CEC6B81"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96.02.07</w:t>
      </w:r>
      <w:r w:rsidRPr="008E3A67">
        <w:rPr>
          <w:rFonts w:eastAsia="標楷體"/>
          <w:sz w:val="20"/>
        </w:rPr>
        <w:tab/>
      </w:r>
      <w:r w:rsidRPr="008E3A67">
        <w:rPr>
          <w:rFonts w:eastAsia="標楷體" w:hint="eastAsia"/>
          <w:sz w:val="20"/>
        </w:rPr>
        <w:t>9</w:t>
      </w:r>
      <w:r w:rsidRPr="008E3A67">
        <w:rPr>
          <w:rFonts w:eastAsia="標楷體"/>
          <w:sz w:val="20"/>
        </w:rPr>
        <w:t>5</w:t>
      </w:r>
      <w:r w:rsidRPr="008E3A67">
        <w:rPr>
          <w:rFonts w:eastAsia="標楷體"/>
          <w:sz w:val="20"/>
        </w:rPr>
        <w:t>學年度第</w:t>
      </w:r>
      <w:r w:rsidRPr="008E3A67">
        <w:rPr>
          <w:rFonts w:eastAsia="標楷體" w:hint="eastAsia"/>
          <w:sz w:val="20"/>
        </w:rPr>
        <w:t>4</w:t>
      </w:r>
      <w:r w:rsidRPr="008E3A67">
        <w:rPr>
          <w:rFonts w:eastAsia="標楷體"/>
          <w:sz w:val="20"/>
        </w:rPr>
        <w:t>次教務會議通過</w:t>
      </w:r>
      <w:r w:rsidRPr="008E3A67">
        <w:rPr>
          <w:rFonts w:eastAsia="標楷體"/>
          <w:sz w:val="20"/>
        </w:rPr>
        <w:t xml:space="preserve"> </w:t>
      </w:r>
    </w:p>
    <w:p w14:paraId="24E52083"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96.03.15</w:t>
      </w:r>
      <w:r w:rsidRPr="008E3A67">
        <w:rPr>
          <w:rFonts w:eastAsia="標楷體"/>
          <w:sz w:val="20"/>
        </w:rPr>
        <w:tab/>
      </w:r>
      <w:r w:rsidRPr="008E3A67">
        <w:rPr>
          <w:rFonts w:eastAsia="標楷體" w:hint="eastAsia"/>
          <w:sz w:val="20"/>
        </w:rPr>
        <w:t>9</w:t>
      </w:r>
      <w:r w:rsidRPr="008E3A67">
        <w:rPr>
          <w:rFonts w:eastAsia="標楷體"/>
          <w:sz w:val="20"/>
        </w:rPr>
        <w:t>5</w:t>
      </w:r>
      <w:r w:rsidRPr="008E3A67">
        <w:rPr>
          <w:rFonts w:eastAsia="標楷體"/>
          <w:sz w:val="20"/>
        </w:rPr>
        <w:t>學年度第</w:t>
      </w:r>
      <w:r w:rsidRPr="008E3A67">
        <w:rPr>
          <w:rFonts w:eastAsia="標楷體" w:hint="eastAsia"/>
          <w:sz w:val="20"/>
        </w:rPr>
        <w:t>5</w:t>
      </w:r>
      <w:r w:rsidRPr="008E3A67">
        <w:rPr>
          <w:rFonts w:eastAsia="標楷體"/>
          <w:sz w:val="20"/>
        </w:rPr>
        <w:t>次教務會議通過</w:t>
      </w:r>
      <w:r w:rsidRPr="008E3A67">
        <w:rPr>
          <w:rFonts w:eastAsia="標楷體"/>
          <w:sz w:val="20"/>
        </w:rPr>
        <w:t xml:space="preserve"> </w:t>
      </w:r>
    </w:p>
    <w:p w14:paraId="051D039B"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96.04.12</w:t>
      </w:r>
      <w:r w:rsidRPr="008E3A67">
        <w:rPr>
          <w:rFonts w:eastAsia="標楷體"/>
          <w:sz w:val="20"/>
        </w:rPr>
        <w:tab/>
      </w:r>
      <w:r w:rsidRPr="008E3A67">
        <w:rPr>
          <w:rFonts w:eastAsia="標楷體" w:hint="eastAsia"/>
          <w:sz w:val="20"/>
        </w:rPr>
        <w:t>9</w:t>
      </w:r>
      <w:r w:rsidRPr="008E3A67">
        <w:rPr>
          <w:rFonts w:eastAsia="標楷體"/>
          <w:sz w:val="20"/>
        </w:rPr>
        <w:t>5</w:t>
      </w:r>
      <w:r w:rsidRPr="008E3A67">
        <w:rPr>
          <w:rFonts w:eastAsia="標楷體"/>
          <w:sz w:val="20"/>
        </w:rPr>
        <w:t>學年度第</w:t>
      </w:r>
      <w:r w:rsidRPr="008E3A67">
        <w:rPr>
          <w:rFonts w:eastAsia="標楷體" w:hint="eastAsia"/>
          <w:sz w:val="20"/>
        </w:rPr>
        <w:t>3</w:t>
      </w:r>
      <w:r w:rsidRPr="008E3A67">
        <w:rPr>
          <w:rFonts w:eastAsia="標楷體"/>
          <w:sz w:val="20"/>
        </w:rPr>
        <w:t>次校務暨第</w:t>
      </w:r>
      <w:r w:rsidRPr="008E3A67">
        <w:rPr>
          <w:rFonts w:eastAsia="標楷體" w:hint="eastAsia"/>
          <w:sz w:val="20"/>
        </w:rPr>
        <w:t>9</w:t>
      </w:r>
      <w:r w:rsidRPr="008E3A67">
        <w:rPr>
          <w:rFonts w:eastAsia="標楷體"/>
          <w:sz w:val="20"/>
        </w:rPr>
        <w:t>次行政聯席會議審議通過</w:t>
      </w:r>
      <w:r w:rsidRPr="008E3A67">
        <w:rPr>
          <w:rFonts w:eastAsia="標楷體"/>
          <w:sz w:val="20"/>
        </w:rPr>
        <w:t xml:space="preserve"> </w:t>
      </w:r>
    </w:p>
    <w:p w14:paraId="452005C2"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96.05.28</w:t>
      </w:r>
      <w:r w:rsidRPr="008E3A67">
        <w:rPr>
          <w:rFonts w:eastAsia="標楷體"/>
          <w:sz w:val="20"/>
        </w:rPr>
        <w:tab/>
      </w:r>
      <w:r w:rsidRPr="008E3A67">
        <w:rPr>
          <w:rFonts w:eastAsia="標楷體"/>
          <w:sz w:val="20"/>
        </w:rPr>
        <w:t>教育部台文字第</w:t>
      </w:r>
      <w:r w:rsidRPr="008E3A67">
        <w:rPr>
          <w:rFonts w:eastAsia="標楷體"/>
          <w:sz w:val="20"/>
        </w:rPr>
        <w:t>0960081471</w:t>
      </w:r>
      <w:r w:rsidRPr="008E3A67">
        <w:rPr>
          <w:rFonts w:eastAsia="標楷體"/>
          <w:sz w:val="20"/>
        </w:rPr>
        <w:t>號函同意修正後核定</w:t>
      </w:r>
      <w:r w:rsidRPr="008E3A67">
        <w:rPr>
          <w:rFonts w:eastAsia="標楷體"/>
          <w:sz w:val="20"/>
        </w:rPr>
        <w:t xml:space="preserve"> </w:t>
      </w:r>
    </w:p>
    <w:p w14:paraId="7889C302"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 xml:space="preserve"> 96.06.08</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sz w:val="20"/>
        </w:rPr>
        <w:t>0960004862</w:t>
      </w:r>
      <w:r w:rsidRPr="008E3A67">
        <w:rPr>
          <w:rFonts w:eastAsia="標楷體"/>
          <w:sz w:val="20"/>
        </w:rPr>
        <w:t>號函公布</w:t>
      </w:r>
      <w:r w:rsidRPr="008E3A67">
        <w:rPr>
          <w:rFonts w:eastAsia="標楷體"/>
          <w:sz w:val="20"/>
        </w:rPr>
        <w:t xml:space="preserve"> </w:t>
      </w:r>
    </w:p>
    <w:p w14:paraId="580B1445"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100.03.03</w:t>
      </w:r>
      <w:r w:rsidRPr="008E3A67">
        <w:rPr>
          <w:rFonts w:eastAsia="標楷體"/>
          <w:sz w:val="20"/>
        </w:rPr>
        <w:tab/>
      </w:r>
      <w:r w:rsidRPr="008E3A67">
        <w:rPr>
          <w:rFonts w:eastAsia="標楷體" w:hint="eastAsia"/>
          <w:sz w:val="20"/>
        </w:rPr>
        <w:t>9</w:t>
      </w:r>
      <w:r w:rsidRPr="008E3A67">
        <w:rPr>
          <w:rFonts w:eastAsia="標楷體"/>
          <w:sz w:val="20"/>
        </w:rPr>
        <w:t>9</w:t>
      </w:r>
      <w:r w:rsidRPr="008E3A67">
        <w:rPr>
          <w:rFonts w:eastAsia="標楷體"/>
          <w:sz w:val="20"/>
        </w:rPr>
        <w:t>學年度第</w:t>
      </w:r>
      <w:r w:rsidRPr="008E3A67">
        <w:rPr>
          <w:rFonts w:eastAsia="標楷體" w:hint="eastAsia"/>
          <w:sz w:val="20"/>
        </w:rPr>
        <w:t>6</w:t>
      </w:r>
      <w:r w:rsidRPr="008E3A67">
        <w:rPr>
          <w:rFonts w:eastAsia="標楷體"/>
          <w:sz w:val="20"/>
        </w:rPr>
        <w:t>次教務會議通過</w:t>
      </w:r>
      <w:r w:rsidRPr="008E3A67">
        <w:rPr>
          <w:rFonts w:eastAsia="標楷體"/>
          <w:sz w:val="20"/>
        </w:rPr>
        <w:t xml:space="preserve"> </w:t>
      </w:r>
    </w:p>
    <w:p w14:paraId="3C156E50"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100.03.11</w:t>
      </w:r>
      <w:r w:rsidRPr="008E3A67">
        <w:rPr>
          <w:rFonts w:eastAsia="標楷體"/>
          <w:sz w:val="20"/>
        </w:rPr>
        <w:tab/>
      </w:r>
      <w:r w:rsidRPr="008E3A67">
        <w:rPr>
          <w:rFonts w:eastAsia="標楷體" w:hint="eastAsia"/>
          <w:sz w:val="20"/>
        </w:rPr>
        <w:t>9</w:t>
      </w:r>
      <w:r w:rsidRPr="008E3A67">
        <w:rPr>
          <w:rFonts w:eastAsia="標楷體"/>
          <w:sz w:val="20"/>
        </w:rPr>
        <w:t>9</w:t>
      </w:r>
      <w:r w:rsidRPr="008E3A67">
        <w:rPr>
          <w:rFonts w:eastAsia="標楷體"/>
          <w:sz w:val="20"/>
        </w:rPr>
        <w:t>學年度第</w:t>
      </w:r>
      <w:r w:rsidRPr="008E3A67">
        <w:rPr>
          <w:rFonts w:eastAsia="標楷體"/>
          <w:sz w:val="20"/>
        </w:rPr>
        <w:t>2</w:t>
      </w:r>
      <w:r w:rsidRPr="008E3A67">
        <w:rPr>
          <w:rFonts w:eastAsia="標楷體"/>
          <w:sz w:val="20"/>
        </w:rPr>
        <w:t>次校務暨第</w:t>
      </w:r>
      <w:r w:rsidRPr="008E3A67">
        <w:rPr>
          <w:rFonts w:eastAsia="標楷體"/>
          <w:sz w:val="20"/>
        </w:rPr>
        <w:t>8</w:t>
      </w:r>
      <w:r w:rsidRPr="008E3A67">
        <w:rPr>
          <w:rFonts w:eastAsia="標楷體"/>
          <w:sz w:val="20"/>
        </w:rPr>
        <w:t>次行政聯席會議審議通過</w:t>
      </w:r>
      <w:r w:rsidRPr="008E3A67">
        <w:rPr>
          <w:rFonts w:eastAsia="標楷體"/>
          <w:sz w:val="20"/>
        </w:rPr>
        <w:t xml:space="preserve"> </w:t>
      </w:r>
    </w:p>
    <w:p w14:paraId="1D35C556"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100.05.24</w:t>
      </w:r>
      <w:r w:rsidRPr="008E3A67">
        <w:rPr>
          <w:rFonts w:eastAsia="標楷體"/>
          <w:sz w:val="20"/>
        </w:rPr>
        <w:tab/>
      </w:r>
      <w:r w:rsidRPr="008E3A67">
        <w:rPr>
          <w:rFonts w:eastAsia="標楷體"/>
          <w:sz w:val="20"/>
        </w:rPr>
        <w:t>教育部</w:t>
      </w:r>
      <w:proofErr w:type="gramStart"/>
      <w:r w:rsidRPr="008E3A67">
        <w:rPr>
          <w:rFonts w:eastAsia="標楷體"/>
          <w:sz w:val="20"/>
        </w:rPr>
        <w:t>臺</w:t>
      </w:r>
      <w:proofErr w:type="gramEnd"/>
      <w:r w:rsidRPr="008E3A67">
        <w:rPr>
          <w:rFonts w:eastAsia="標楷體"/>
          <w:sz w:val="20"/>
        </w:rPr>
        <w:t>文</w:t>
      </w:r>
      <w:r w:rsidRPr="008E3A67">
        <w:rPr>
          <w:rFonts w:eastAsia="標楷體"/>
          <w:sz w:val="20"/>
        </w:rPr>
        <w:t>(</w:t>
      </w:r>
      <w:r w:rsidRPr="008E3A67">
        <w:rPr>
          <w:rFonts w:eastAsia="標楷體"/>
          <w:sz w:val="20"/>
        </w:rPr>
        <w:t>二</w:t>
      </w:r>
      <w:r w:rsidRPr="008E3A67">
        <w:rPr>
          <w:rFonts w:eastAsia="標楷體"/>
          <w:sz w:val="20"/>
        </w:rPr>
        <w:t>)</w:t>
      </w:r>
      <w:r w:rsidRPr="008E3A67">
        <w:rPr>
          <w:rFonts w:eastAsia="標楷體"/>
          <w:sz w:val="20"/>
        </w:rPr>
        <w:t>字第</w:t>
      </w:r>
      <w:r w:rsidRPr="008E3A67">
        <w:rPr>
          <w:rFonts w:eastAsia="標楷體"/>
          <w:sz w:val="20"/>
        </w:rPr>
        <w:t>1000088001</w:t>
      </w:r>
      <w:r w:rsidRPr="008E3A67">
        <w:rPr>
          <w:rFonts w:eastAsia="標楷體"/>
          <w:sz w:val="20"/>
        </w:rPr>
        <w:t>號函准予核定</w:t>
      </w:r>
      <w:r w:rsidRPr="008E3A67">
        <w:rPr>
          <w:rFonts w:eastAsia="標楷體"/>
          <w:sz w:val="20"/>
        </w:rPr>
        <w:t xml:space="preserve"> </w:t>
      </w:r>
    </w:p>
    <w:p w14:paraId="32E038A7"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100.06.22</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sz w:val="20"/>
        </w:rPr>
        <w:t>1001101870</w:t>
      </w:r>
      <w:r w:rsidRPr="008E3A67">
        <w:rPr>
          <w:rFonts w:eastAsia="標楷體"/>
          <w:sz w:val="20"/>
        </w:rPr>
        <w:t>號函公布</w:t>
      </w:r>
    </w:p>
    <w:p w14:paraId="5EEA3249"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100.09.16</w:t>
      </w:r>
      <w:r w:rsidRPr="008E3A67">
        <w:rPr>
          <w:rFonts w:eastAsia="標楷體"/>
          <w:sz w:val="20"/>
        </w:rPr>
        <w:tab/>
      </w:r>
      <w:r w:rsidRPr="008E3A67">
        <w:rPr>
          <w:rFonts w:eastAsia="標楷體" w:hint="eastAsia"/>
          <w:sz w:val="20"/>
        </w:rPr>
        <w:t>1</w:t>
      </w:r>
      <w:r w:rsidRPr="008E3A67">
        <w:rPr>
          <w:rFonts w:eastAsia="標楷體"/>
          <w:sz w:val="20"/>
        </w:rPr>
        <w:t>00</w:t>
      </w:r>
      <w:r w:rsidRPr="008E3A67">
        <w:rPr>
          <w:rFonts w:eastAsia="標楷體"/>
          <w:sz w:val="20"/>
        </w:rPr>
        <w:t>學年度第</w:t>
      </w:r>
      <w:r w:rsidRPr="008E3A67">
        <w:rPr>
          <w:rFonts w:eastAsia="標楷體" w:hint="eastAsia"/>
          <w:sz w:val="20"/>
        </w:rPr>
        <w:t>1</w:t>
      </w:r>
      <w:r w:rsidRPr="008E3A67">
        <w:rPr>
          <w:rFonts w:eastAsia="標楷體"/>
          <w:sz w:val="20"/>
        </w:rPr>
        <w:t>次教務會議通過</w:t>
      </w:r>
    </w:p>
    <w:p w14:paraId="59980FA2"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100.10.20</w:t>
      </w:r>
      <w:r w:rsidRPr="008E3A67">
        <w:rPr>
          <w:rFonts w:eastAsia="標楷體"/>
          <w:sz w:val="20"/>
        </w:rPr>
        <w:tab/>
      </w:r>
      <w:r w:rsidRPr="008E3A67">
        <w:rPr>
          <w:rFonts w:eastAsia="標楷體" w:hint="eastAsia"/>
          <w:sz w:val="20"/>
        </w:rPr>
        <w:t>1</w:t>
      </w:r>
      <w:r w:rsidRPr="008E3A67">
        <w:rPr>
          <w:rFonts w:eastAsia="標楷體"/>
          <w:sz w:val="20"/>
        </w:rPr>
        <w:t>00</w:t>
      </w:r>
      <w:r w:rsidRPr="008E3A67">
        <w:rPr>
          <w:rFonts w:eastAsia="標楷體"/>
          <w:sz w:val="20"/>
        </w:rPr>
        <w:t>學年度第</w:t>
      </w:r>
      <w:r w:rsidRPr="008E3A67">
        <w:rPr>
          <w:rFonts w:eastAsia="標楷體" w:hint="eastAsia"/>
          <w:sz w:val="20"/>
        </w:rPr>
        <w:t>1</w:t>
      </w:r>
      <w:r w:rsidRPr="008E3A67">
        <w:rPr>
          <w:rFonts w:eastAsia="標楷體"/>
          <w:sz w:val="20"/>
        </w:rPr>
        <w:t>次校務暨第</w:t>
      </w:r>
      <w:r w:rsidRPr="008E3A67">
        <w:rPr>
          <w:rFonts w:eastAsia="標楷體" w:hint="eastAsia"/>
          <w:sz w:val="20"/>
        </w:rPr>
        <w:t>3</w:t>
      </w:r>
      <w:r w:rsidRPr="008E3A67">
        <w:rPr>
          <w:rFonts w:eastAsia="標楷體"/>
          <w:sz w:val="20"/>
        </w:rPr>
        <w:t>次行政聯席會議通過</w:t>
      </w:r>
      <w:r w:rsidRPr="008E3A67">
        <w:rPr>
          <w:rFonts w:eastAsia="標楷體"/>
          <w:sz w:val="20"/>
        </w:rPr>
        <w:t xml:space="preserve"> </w:t>
      </w:r>
    </w:p>
    <w:p w14:paraId="399C9005"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101.02.07</w:t>
      </w:r>
      <w:r w:rsidRPr="008E3A67">
        <w:rPr>
          <w:rFonts w:eastAsia="標楷體"/>
          <w:sz w:val="20"/>
        </w:rPr>
        <w:tab/>
      </w:r>
      <w:r w:rsidRPr="008E3A67">
        <w:rPr>
          <w:rFonts w:eastAsia="標楷體"/>
          <w:sz w:val="20"/>
        </w:rPr>
        <w:t>教育部</w:t>
      </w:r>
      <w:proofErr w:type="gramStart"/>
      <w:r w:rsidRPr="008E3A67">
        <w:rPr>
          <w:rFonts w:eastAsia="標楷體"/>
          <w:sz w:val="20"/>
        </w:rPr>
        <w:t>臺</w:t>
      </w:r>
      <w:proofErr w:type="gramEnd"/>
      <w:r w:rsidRPr="008E3A67">
        <w:rPr>
          <w:rFonts w:eastAsia="標楷體"/>
          <w:sz w:val="20"/>
        </w:rPr>
        <w:t>文</w:t>
      </w:r>
      <w:r w:rsidRPr="008E3A67">
        <w:rPr>
          <w:rFonts w:eastAsia="標楷體"/>
          <w:sz w:val="20"/>
        </w:rPr>
        <w:t>(</w:t>
      </w:r>
      <w:r w:rsidRPr="008E3A67">
        <w:rPr>
          <w:rFonts w:eastAsia="標楷體"/>
          <w:sz w:val="20"/>
        </w:rPr>
        <w:t>二</w:t>
      </w:r>
      <w:r w:rsidRPr="008E3A67">
        <w:rPr>
          <w:rFonts w:eastAsia="標楷體"/>
          <w:sz w:val="20"/>
        </w:rPr>
        <w:t>)</w:t>
      </w:r>
      <w:r w:rsidRPr="008E3A67">
        <w:rPr>
          <w:rFonts w:eastAsia="標楷體"/>
          <w:sz w:val="20"/>
        </w:rPr>
        <w:t>字第</w:t>
      </w:r>
      <w:r w:rsidRPr="008E3A67">
        <w:rPr>
          <w:rFonts w:eastAsia="標楷體"/>
          <w:sz w:val="20"/>
        </w:rPr>
        <w:t>1010020076</w:t>
      </w:r>
      <w:r w:rsidRPr="008E3A67">
        <w:rPr>
          <w:rFonts w:eastAsia="標楷體"/>
          <w:sz w:val="20"/>
        </w:rPr>
        <w:t>號函准予核定</w:t>
      </w:r>
      <w:r w:rsidRPr="008E3A67">
        <w:rPr>
          <w:rFonts w:eastAsia="標楷體"/>
          <w:sz w:val="20"/>
        </w:rPr>
        <w:t xml:space="preserve"> </w:t>
      </w:r>
    </w:p>
    <w:p w14:paraId="464DE54F"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sz w:val="20"/>
        </w:rPr>
        <w:t>101.03.14</w:t>
      </w:r>
      <w:r w:rsidRPr="008E3A67">
        <w:rPr>
          <w:rFonts w:eastAsia="標楷體"/>
          <w:sz w:val="20"/>
        </w:rPr>
        <w:tab/>
      </w:r>
      <w:r w:rsidRPr="008E3A67">
        <w:rPr>
          <w:rFonts w:eastAsia="標楷體"/>
          <w:sz w:val="20"/>
        </w:rPr>
        <w:t>高</w:t>
      </w:r>
      <w:proofErr w:type="gramStart"/>
      <w:r w:rsidRPr="008E3A67">
        <w:rPr>
          <w:rFonts w:eastAsia="標楷體"/>
          <w:sz w:val="20"/>
        </w:rPr>
        <w:t>醫教字</w:t>
      </w:r>
      <w:proofErr w:type="gramEnd"/>
      <w:r w:rsidRPr="008E3A67">
        <w:rPr>
          <w:rFonts w:eastAsia="標楷體"/>
          <w:sz w:val="20"/>
        </w:rPr>
        <w:t>第</w:t>
      </w:r>
      <w:r w:rsidRPr="008E3A67">
        <w:rPr>
          <w:rFonts w:eastAsia="標楷體"/>
          <w:sz w:val="20"/>
        </w:rPr>
        <w:t>1011100574</w:t>
      </w:r>
      <w:r w:rsidRPr="008E3A67">
        <w:rPr>
          <w:rFonts w:eastAsia="標楷體"/>
          <w:sz w:val="20"/>
        </w:rPr>
        <w:t>號函公布</w:t>
      </w:r>
    </w:p>
    <w:p w14:paraId="3562EB34" w14:textId="77777777" w:rsidR="00965F64" w:rsidRPr="008E3A67" w:rsidRDefault="00965F64" w:rsidP="00965F64">
      <w:pPr>
        <w:tabs>
          <w:tab w:val="left" w:pos="1134"/>
        </w:tabs>
        <w:spacing w:line="240" w:lineRule="exact"/>
        <w:ind w:leftChars="59" w:left="142" w:rightChars="-249" w:right="-598"/>
        <w:rPr>
          <w:rFonts w:eastAsia="標楷體"/>
          <w:sz w:val="20"/>
        </w:rPr>
      </w:pPr>
      <w:r w:rsidRPr="008E3A67">
        <w:rPr>
          <w:rFonts w:eastAsia="標楷體"/>
          <w:kern w:val="0"/>
          <w:sz w:val="20"/>
          <w:szCs w:val="16"/>
        </w:rPr>
        <w:t>101.10.05</w:t>
      </w:r>
      <w:r w:rsidRPr="008E3A67">
        <w:rPr>
          <w:rFonts w:eastAsia="標楷體"/>
          <w:kern w:val="0"/>
          <w:sz w:val="20"/>
          <w:szCs w:val="16"/>
        </w:rPr>
        <w:tab/>
      </w:r>
      <w:r w:rsidRPr="008E3A67">
        <w:rPr>
          <w:rFonts w:eastAsia="標楷體" w:hint="eastAsia"/>
          <w:kern w:val="0"/>
          <w:sz w:val="20"/>
          <w:szCs w:val="16"/>
        </w:rPr>
        <w:t>1</w:t>
      </w:r>
      <w:r w:rsidRPr="008E3A67">
        <w:rPr>
          <w:rFonts w:eastAsia="標楷體"/>
          <w:kern w:val="0"/>
          <w:sz w:val="20"/>
          <w:szCs w:val="16"/>
        </w:rPr>
        <w:t>01</w:t>
      </w:r>
      <w:r w:rsidRPr="008E3A67">
        <w:rPr>
          <w:rFonts w:eastAsia="標楷體"/>
          <w:kern w:val="0"/>
          <w:sz w:val="20"/>
          <w:szCs w:val="16"/>
        </w:rPr>
        <w:t>學年度第</w:t>
      </w:r>
      <w:r w:rsidRPr="008E3A67">
        <w:rPr>
          <w:rFonts w:eastAsia="標楷體" w:hint="eastAsia"/>
          <w:kern w:val="0"/>
          <w:sz w:val="20"/>
          <w:szCs w:val="16"/>
        </w:rPr>
        <w:t>1</w:t>
      </w:r>
      <w:r w:rsidRPr="008E3A67">
        <w:rPr>
          <w:rFonts w:eastAsia="標楷體"/>
          <w:kern w:val="0"/>
          <w:sz w:val="20"/>
          <w:szCs w:val="16"/>
        </w:rPr>
        <w:t>次教務會議通過</w:t>
      </w:r>
    </w:p>
    <w:p w14:paraId="2EE60C1F" w14:textId="5D0A7C5C" w:rsidR="00012450" w:rsidRDefault="00012450">
      <w:pPr>
        <w:widowControl/>
      </w:pPr>
      <w:r>
        <w:br w:type="page"/>
      </w:r>
    </w:p>
    <w:p w14:paraId="36FCAC2B" w14:textId="77777777" w:rsidR="00012450" w:rsidRPr="007E3263" w:rsidRDefault="00012450" w:rsidP="00012450">
      <w:pPr>
        <w:ind w:left="141" w:rightChars="-177" w:right="-425" w:hangingChars="44" w:hanging="141"/>
        <w:jc w:val="both"/>
        <w:rPr>
          <w:rFonts w:ascii="標楷體" w:eastAsia="標楷體"/>
          <w:b/>
          <w:sz w:val="32"/>
          <w:szCs w:val="32"/>
        </w:rPr>
      </w:pPr>
      <w:r w:rsidRPr="007E3263">
        <w:rPr>
          <w:rFonts w:ascii="標楷體" w:eastAsia="標楷體" w:hint="eastAsia"/>
          <w:b/>
          <w:sz w:val="32"/>
          <w:szCs w:val="32"/>
        </w:rPr>
        <w:lastRenderedPageBreak/>
        <w:t>高雄醫學大學外國學生招生規定(修正條文對照表)</w:t>
      </w:r>
    </w:p>
    <w:p w14:paraId="5779E45E"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101.11.08</w:t>
      </w:r>
      <w:r w:rsidRPr="007E3263">
        <w:rPr>
          <w:rFonts w:eastAsia="標楷體"/>
          <w:sz w:val="20"/>
        </w:rPr>
        <w:tab/>
      </w:r>
      <w:r w:rsidRPr="007E3263">
        <w:rPr>
          <w:rFonts w:eastAsia="標楷體" w:hint="eastAsia"/>
          <w:sz w:val="20"/>
        </w:rPr>
        <w:t>1</w:t>
      </w:r>
      <w:r w:rsidRPr="007E3263">
        <w:rPr>
          <w:rFonts w:eastAsia="標楷體"/>
          <w:sz w:val="20"/>
        </w:rPr>
        <w:t>01</w:t>
      </w:r>
      <w:r w:rsidRPr="007E3263">
        <w:rPr>
          <w:rFonts w:eastAsia="標楷體"/>
          <w:sz w:val="20"/>
        </w:rPr>
        <w:t>學年度第</w:t>
      </w:r>
      <w:r w:rsidRPr="007E3263">
        <w:rPr>
          <w:rFonts w:eastAsia="標楷體" w:hint="eastAsia"/>
          <w:sz w:val="20"/>
        </w:rPr>
        <w:t>1</w:t>
      </w:r>
      <w:r w:rsidRPr="007E3263">
        <w:rPr>
          <w:rFonts w:eastAsia="標楷體"/>
          <w:sz w:val="20"/>
        </w:rPr>
        <w:t>次校務會議審議通過</w:t>
      </w:r>
    </w:p>
    <w:p w14:paraId="7A3ADB83"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101.12.05</w:t>
      </w:r>
      <w:r w:rsidRPr="007E3263">
        <w:rPr>
          <w:rFonts w:eastAsia="標楷體"/>
          <w:sz w:val="20"/>
        </w:rPr>
        <w:tab/>
      </w:r>
      <w:r w:rsidRPr="007E3263">
        <w:rPr>
          <w:rFonts w:eastAsia="標楷體"/>
          <w:sz w:val="20"/>
        </w:rPr>
        <w:t>教育部</w:t>
      </w:r>
      <w:proofErr w:type="gramStart"/>
      <w:r w:rsidRPr="007E3263">
        <w:rPr>
          <w:rFonts w:eastAsia="標楷體"/>
          <w:sz w:val="20"/>
        </w:rPr>
        <w:t>臺</w:t>
      </w:r>
      <w:proofErr w:type="gramEnd"/>
      <w:r w:rsidRPr="007E3263">
        <w:rPr>
          <w:rFonts w:eastAsia="標楷體"/>
          <w:sz w:val="20"/>
        </w:rPr>
        <w:t>文</w:t>
      </w:r>
      <w:r w:rsidRPr="007E3263">
        <w:rPr>
          <w:rFonts w:eastAsia="標楷體"/>
          <w:sz w:val="20"/>
        </w:rPr>
        <w:t>(</w:t>
      </w:r>
      <w:r w:rsidRPr="007E3263">
        <w:rPr>
          <w:rFonts w:eastAsia="標楷體"/>
          <w:sz w:val="20"/>
        </w:rPr>
        <w:t>二</w:t>
      </w:r>
      <w:r w:rsidRPr="007E3263">
        <w:rPr>
          <w:rFonts w:eastAsia="標楷體"/>
          <w:sz w:val="20"/>
        </w:rPr>
        <w:t>)</w:t>
      </w:r>
      <w:r w:rsidRPr="007E3263">
        <w:rPr>
          <w:rFonts w:eastAsia="標楷體"/>
          <w:sz w:val="20"/>
        </w:rPr>
        <w:t>字第</w:t>
      </w:r>
      <w:r w:rsidRPr="007E3263">
        <w:rPr>
          <w:rFonts w:eastAsia="標楷體"/>
          <w:sz w:val="20"/>
        </w:rPr>
        <w:t>1010231886</w:t>
      </w:r>
      <w:r w:rsidRPr="007E3263">
        <w:rPr>
          <w:rFonts w:eastAsia="標楷體"/>
          <w:sz w:val="20"/>
        </w:rPr>
        <w:t>號函准予核定</w:t>
      </w:r>
    </w:p>
    <w:p w14:paraId="3F0429F9"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101.12.22</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kern w:val="0"/>
          <w:sz w:val="20"/>
          <w:szCs w:val="16"/>
        </w:rPr>
        <w:t>1011103575</w:t>
      </w:r>
      <w:r w:rsidRPr="007E3263">
        <w:rPr>
          <w:rFonts w:eastAsia="標楷體"/>
          <w:sz w:val="20"/>
        </w:rPr>
        <w:t>號函公布</w:t>
      </w:r>
    </w:p>
    <w:p w14:paraId="1DCB1930"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102.01.24</w:t>
      </w:r>
      <w:r w:rsidRPr="007E3263">
        <w:rPr>
          <w:rFonts w:eastAsia="標楷體"/>
          <w:sz w:val="20"/>
        </w:rPr>
        <w:tab/>
      </w:r>
      <w:r w:rsidRPr="007E3263">
        <w:rPr>
          <w:rFonts w:eastAsia="標楷體" w:hint="eastAsia"/>
          <w:sz w:val="20"/>
        </w:rPr>
        <w:t>1</w:t>
      </w:r>
      <w:r w:rsidRPr="007E3263">
        <w:rPr>
          <w:rFonts w:eastAsia="標楷體"/>
          <w:sz w:val="20"/>
        </w:rPr>
        <w:t>01</w:t>
      </w:r>
      <w:r w:rsidRPr="007E3263">
        <w:rPr>
          <w:rFonts w:eastAsia="標楷體"/>
          <w:sz w:val="20"/>
        </w:rPr>
        <w:t>學年度第</w:t>
      </w:r>
      <w:r w:rsidRPr="007E3263">
        <w:rPr>
          <w:rFonts w:eastAsia="標楷體" w:hint="eastAsia"/>
          <w:sz w:val="20"/>
        </w:rPr>
        <w:t>3</w:t>
      </w:r>
      <w:r w:rsidRPr="007E3263">
        <w:rPr>
          <w:rFonts w:eastAsia="標楷體"/>
          <w:sz w:val="20"/>
        </w:rPr>
        <w:t>次教務會議通過</w:t>
      </w:r>
    </w:p>
    <w:p w14:paraId="13921737"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102.02.07</w:t>
      </w:r>
      <w:r w:rsidRPr="007E3263">
        <w:rPr>
          <w:rFonts w:eastAsia="標楷體"/>
          <w:sz w:val="20"/>
        </w:rPr>
        <w:tab/>
      </w:r>
      <w:r w:rsidRPr="007E3263">
        <w:rPr>
          <w:rFonts w:eastAsia="標楷體" w:hint="eastAsia"/>
          <w:sz w:val="20"/>
        </w:rPr>
        <w:t>1</w:t>
      </w:r>
      <w:r w:rsidRPr="007E3263">
        <w:rPr>
          <w:rFonts w:eastAsia="標楷體"/>
          <w:sz w:val="20"/>
        </w:rPr>
        <w:t>01</w:t>
      </w:r>
      <w:r w:rsidRPr="007E3263">
        <w:rPr>
          <w:rFonts w:eastAsia="標楷體"/>
          <w:sz w:val="20"/>
        </w:rPr>
        <w:t>學年度第</w:t>
      </w:r>
      <w:r w:rsidRPr="007E3263">
        <w:rPr>
          <w:rFonts w:eastAsia="標楷體" w:hint="eastAsia"/>
          <w:sz w:val="20"/>
        </w:rPr>
        <w:t>2</w:t>
      </w:r>
      <w:r w:rsidRPr="007E3263">
        <w:rPr>
          <w:rFonts w:eastAsia="標楷體"/>
          <w:sz w:val="20"/>
        </w:rPr>
        <w:t>次校務會議通過</w:t>
      </w:r>
    </w:p>
    <w:p w14:paraId="6691451C"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102.02.08</w:t>
      </w:r>
      <w:r w:rsidRPr="007E3263">
        <w:rPr>
          <w:rFonts w:eastAsia="標楷體"/>
          <w:sz w:val="20"/>
        </w:rPr>
        <w:tab/>
      </w:r>
      <w:r w:rsidRPr="007E3263">
        <w:rPr>
          <w:rFonts w:eastAsia="標楷體"/>
          <w:sz w:val="20"/>
        </w:rPr>
        <w:t>教育部</w:t>
      </w:r>
      <w:proofErr w:type="gramStart"/>
      <w:r w:rsidRPr="007E3263">
        <w:rPr>
          <w:rFonts w:eastAsia="標楷體"/>
          <w:sz w:val="20"/>
        </w:rPr>
        <w:t>臺</w:t>
      </w:r>
      <w:proofErr w:type="gramEnd"/>
      <w:r w:rsidRPr="007E3263">
        <w:rPr>
          <w:rFonts w:eastAsia="標楷體"/>
          <w:sz w:val="20"/>
        </w:rPr>
        <w:t>文</w:t>
      </w:r>
      <w:r w:rsidRPr="007E3263">
        <w:rPr>
          <w:rFonts w:eastAsia="標楷體"/>
          <w:sz w:val="20"/>
        </w:rPr>
        <w:t>(</w:t>
      </w:r>
      <w:r w:rsidRPr="007E3263">
        <w:rPr>
          <w:rFonts w:eastAsia="標楷體"/>
          <w:sz w:val="20"/>
        </w:rPr>
        <w:t>五</w:t>
      </w:r>
      <w:r w:rsidRPr="007E3263">
        <w:rPr>
          <w:rFonts w:eastAsia="標楷體"/>
          <w:sz w:val="20"/>
        </w:rPr>
        <w:t>)</w:t>
      </w:r>
      <w:r w:rsidRPr="007E3263">
        <w:rPr>
          <w:rFonts w:eastAsia="標楷體"/>
          <w:sz w:val="20"/>
        </w:rPr>
        <w:t>字第</w:t>
      </w:r>
      <w:r w:rsidRPr="007E3263">
        <w:rPr>
          <w:rFonts w:eastAsia="標楷體"/>
          <w:sz w:val="20"/>
        </w:rPr>
        <w:t>1020024124</w:t>
      </w:r>
      <w:r w:rsidRPr="007E3263">
        <w:rPr>
          <w:rFonts w:eastAsia="標楷體"/>
          <w:sz w:val="20"/>
        </w:rPr>
        <w:t>號函准予核定</w:t>
      </w:r>
    </w:p>
    <w:p w14:paraId="6E1542D9"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102.03.15</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kern w:val="0"/>
          <w:sz w:val="20"/>
          <w:szCs w:val="16"/>
        </w:rPr>
        <w:t>1021100737</w:t>
      </w:r>
      <w:r w:rsidRPr="007E3263">
        <w:rPr>
          <w:rFonts w:eastAsia="標楷體"/>
          <w:sz w:val="20"/>
        </w:rPr>
        <w:t>號函公布</w:t>
      </w:r>
    </w:p>
    <w:p w14:paraId="40B26C74" w14:textId="77777777" w:rsidR="00012450" w:rsidRPr="007E3263" w:rsidRDefault="00012450" w:rsidP="00012450">
      <w:pPr>
        <w:tabs>
          <w:tab w:val="left" w:pos="5103"/>
        </w:tabs>
        <w:spacing w:line="240" w:lineRule="exact"/>
        <w:ind w:leftChars="1713" w:left="4111" w:rightChars="-249" w:right="-598"/>
        <w:jc w:val="both"/>
        <w:rPr>
          <w:rFonts w:eastAsia="標楷體"/>
          <w:kern w:val="0"/>
          <w:sz w:val="20"/>
          <w:szCs w:val="16"/>
        </w:rPr>
      </w:pPr>
      <w:r w:rsidRPr="007E3263">
        <w:rPr>
          <w:rFonts w:eastAsia="標楷體"/>
          <w:kern w:val="0"/>
          <w:sz w:val="20"/>
          <w:szCs w:val="16"/>
        </w:rPr>
        <w:t>102.09.11</w:t>
      </w:r>
      <w:r w:rsidRPr="007E3263">
        <w:rPr>
          <w:rFonts w:eastAsia="標楷體"/>
          <w:kern w:val="0"/>
          <w:sz w:val="20"/>
          <w:szCs w:val="16"/>
        </w:rPr>
        <w:tab/>
      </w:r>
      <w:r w:rsidRPr="007E3263">
        <w:rPr>
          <w:rFonts w:eastAsia="標楷體" w:hint="eastAsia"/>
          <w:kern w:val="0"/>
          <w:sz w:val="20"/>
          <w:szCs w:val="16"/>
        </w:rPr>
        <w:t>1</w:t>
      </w:r>
      <w:r w:rsidRPr="007E3263">
        <w:rPr>
          <w:rFonts w:eastAsia="標楷體"/>
          <w:kern w:val="0"/>
          <w:sz w:val="20"/>
          <w:szCs w:val="16"/>
        </w:rPr>
        <w:t>02</w:t>
      </w:r>
      <w:r w:rsidRPr="007E3263">
        <w:rPr>
          <w:rFonts w:eastAsia="標楷體"/>
          <w:kern w:val="0"/>
          <w:sz w:val="20"/>
          <w:szCs w:val="16"/>
        </w:rPr>
        <w:t>學年度第</w:t>
      </w:r>
      <w:r w:rsidRPr="007E3263">
        <w:rPr>
          <w:rFonts w:eastAsia="標楷體" w:hint="eastAsia"/>
          <w:kern w:val="0"/>
          <w:sz w:val="20"/>
          <w:szCs w:val="16"/>
        </w:rPr>
        <w:t>1</w:t>
      </w:r>
      <w:r w:rsidRPr="007E3263">
        <w:rPr>
          <w:rFonts w:eastAsia="標楷體"/>
          <w:kern w:val="0"/>
          <w:sz w:val="20"/>
          <w:szCs w:val="16"/>
        </w:rPr>
        <w:t>次教務會議通過</w:t>
      </w:r>
    </w:p>
    <w:p w14:paraId="17F76E18" w14:textId="77777777" w:rsidR="00012450" w:rsidRPr="007E3263" w:rsidRDefault="00012450" w:rsidP="00012450">
      <w:pPr>
        <w:tabs>
          <w:tab w:val="left" w:pos="5103"/>
        </w:tabs>
        <w:spacing w:line="240" w:lineRule="exact"/>
        <w:ind w:leftChars="1713" w:left="4111" w:rightChars="-249" w:right="-598"/>
        <w:jc w:val="both"/>
        <w:rPr>
          <w:rFonts w:eastAsia="標楷體"/>
          <w:kern w:val="0"/>
          <w:sz w:val="20"/>
          <w:szCs w:val="16"/>
        </w:rPr>
      </w:pPr>
      <w:r w:rsidRPr="007E3263">
        <w:rPr>
          <w:rFonts w:eastAsia="標楷體"/>
          <w:kern w:val="0"/>
          <w:sz w:val="20"/>
          <w:szCs w:val="16"/>
        </w:rPr>
        <w:t>102.10.17</w:t>
      </w:r>
      <w:r w:rsidRPr="007E3263">
        <w:rPr>
          <w:rFonts w:eastAsia="標楷體"/>
          <w:kern w:val="0"/>
          <w:sz w:val="20"/>
          <w:szCs w:val="16"/>
        </w:rPr>
        <w:tab/>
      </w:r>
      <w:r w:rsidRPr="007E3263">
        <w:rPr>
          <w:rFonts w:eastAsia="標楷體" w:hint="eastAsia"/>
          <w:kern w:val="0"/>
          <w:sz w:val="20"/>
          <w:szCs w:val="16"/>
        </w:rPr>
        <w:t>1</w:t>
      </w:r>
      <w:r w:rsidRPr="007E3263">
        <w:rPr>
          <w:rFonts w:eastAsia="標楷體"/>
          <w:kern w:val="0"/>
          <w:sz w:val="20"/>
          <w:szCs w:val="16"/>
        </w:rPr>
        <w:t>02</w:t>
      </w:r>
      <w:r w:rsidRPr="007E3263">
        <w:rPr>
          <w:rFonts w:eastAsia="標楷體"/>
          <w:kern w:val="0"/>
          <w:sz w:val="20"/>
          <w:szCs w:val="16"/>
        </w:rPr>
        <w:t>學年度第</w:t>
      </w:r>
      <w:r w:rsidRPr="007E3263">
        <w:rPr>
          <w:rFonts w:eastAsia="標楷體" w:hint="eastAsia"/>
          <w:kern w:val="0"/>
          <w:sz w:val="20"/>
          <w:szCs w:val="16"/>
        </w:rPr>
        <w:t>1</w:t>
      </w:r>
      <w:r w:rsidRPr="007E3263">
        <w:rPr>
          <w:rFonts w:eastAsia="標楷體"/>
          <w:kern w:val="0"/>
          <w:sz w:val="20"/>
          <w:szCs w:val="16"/>
        </w:rPr>
        <w:t>次校務會議通過</w:t>
      </w:r>
    </w:p>
    <w:p w14:paraId="0A473AEE" w14:textId="77777777" w:rsidR="00012450" w:rsidRPr="007E3263" w:rsidRDefault="00012450" w:rsidP="00012450">
      <w:pPr>
        <w:tabs>
          <w:tab w:val="left" w:pos="5103"/>
        </w:tabs>
        <w:spacing w:line="240" w:lineRule="exact"/>
        <w:ind w:leftChars="1713" w:left="4111" w:rightChars="-249" w:right="-598"/>
        <w:jc w:val="both"/>
        <w:rPr>
          <w:rFonts w:eastAsia="標楷體"/>
          <w:kern w:val="0"/>
          <w:sz w:val="20"/>
          <w:szCs w:val="16"/>
        </w:rPr>
      </w:pPr>
      <w:r w:rsidRPr="007E3263">
        <w:rPr>
          <w:rFonts w:eastAsia="標楷體"/>
          <w:kern w:val="0"/>
          <w:sz w:val="20"/>
          <w:szCs w:val="16"/>
        </w:rPr>
        <w:t>10</w:t>
      </w:r>
      <w:r w:rsidRPr="007E3263">
        <w:rPr>
          <w:rFonts w:eastAsia="標楷體" w:hint="eastAsia"/>
          <w:kern w:val="0"/>
          <w:sz w:val="20"/>
          <w:szCs w:val="16"/>
        </w:rPr>
        <w:t>3</w:t>
      </w:r>
      <w:r w:rsidRPr="007E3263">
        <w:rPr>
          <w:rFonts w:eastAsia="標楷體"/>
          <w:kern w:val="0"/>
          <w:sz w:val="20"/>
          <w:szCs w:val="16"/>
        </w:rPr>
        <w:t>.</w:t>
      </w:r>
      <w:r w:rsidRPr="007E3263">
        <w:rPr>
          <w:rFonts w:eastAsia="標楷體" w:hint="eastAsia"/>
          <w:kern w:val="0"/>
          <w:sz w:val="20"/>
          <w:szCs w:val="16"/>
        </w:rPr>
        <w:t>11</w:t>
      </w:r>
      <w:r w:rsidRPr="007E3263">
        <w:rPr>
          <w:rFonts w:eastAsia="標楷體"/>
          <w:kern w:val="0"/>
          <w:sz w:val="20"/>
          <w:szCs w:val="16"/>
        </w:rPr>
        <w:t>.</w:t>
      </w:r>
      <w:r w:rsidRPr="007E3263">
        <w:rPr>
          <w:rFonts w:eastAsia="標楷體" w:hint="eastAsia"/>
          <w:kern w:val="0"/>
          <w:sz w:val="20"/>
          <w:szCs w:val="16"/>
        </w:rPr>
        <w:t>26</w:t>
      </w:r>
      <w:r w:rsidRPr="007E3263">
        <w:rPr>
          <w:rFonts w:eastAsia="標楷體"/>
          <w:kern w:val="0"/>
          <w:sz w:val="20"/>
          <w:szCs w:val="16"/>
        </w:rPr>
        <w:tab/>
        <w:t>1</w:t>
      </w:r>
      <w:r w:rsidRPr="007E3263">
        <w:rPr>
          <w:rFonts w:eastAsia="標楷體" w:hint="eastAsia"/>
          <w:kern w:val="0"/>
          <w:sz w:val="20"/>
          <w:szCs w:val="16"/>
        </w:rPr>
        <w:t>0</w:t>
      </w:r>
      <w:r w:rsidRPr="007E3263">
        <w:rPr>
          <w:rFonts w:eastAsia="標楷體"/>
          <w:kern w:val="0"/>
          <w:sz w:val="20"/>
          <w:szCs w:val="16"/>
        </w:rPr>
        <w:t>3</w:t>
      </w:r>
      <w:r w:rsidRPr="007E3263">
        <w:rPr>
          <w:rFonts w:eastAsia="標楷體"/>
          <w:kern w:val="0"/>
          <w:sz w:val="20"/>
          <w:szCs w:val="16"/>
        </w:rPr>
        <w:t>學年度第</w:t>
      </w:r>
      <w:r w:rsidRPr="007E3263">
        <w:rPr>
          <w:rFonts w:eastAsia="標楷體" w:hint="eastAsia"/>
          <w:kern w:val="0"/>
          <w:sz w:val="20"/>
          <w:szCs w:val="16"/>
        </w:rPr>
        <w:t>2</w:t>
      </w:r>
      <w:r w:rsidRPr="007E3263">
        <w:rPr>
          <w:rFonts w:eastAsia="標楷體"/>
          <w:kern w:val="0"/>
          <w:sz w:val="20"/>
          <w:szCs w:val="16"/>
        </w:rPr>
        <w:t>次教務會議通過</w:t>
      </w:r>
    </w:p>
    <w:p w14:paraId="69AC7661" w14:textId="77777777" w:rsidR="00012450" w:rsidRPr="007E3263" w:rsidRDefault="00012450" w:rsidP="00012450">
      <w:pPr>
        <w:tabs>
          <w:tab w:val="left" w:pos="5103"/>
        </w:tabs>
        <w:spacing w:line="240" w:lineRule="exact"/>
        <w:ind w:leftChars="1713" w:left="4111" w:rightChars="-249" w:right="-598"/>
        <w:jc w:val="both"/>
        <w:rPr>
          <w:rFonts w:eastAsia="標楷體"/>
          <w:kern w:val="0"/>
          <w:sz w:val="20"/>
          <w:szCs w:val="16"/>
        </w:rPr>
      </w:pPr>
      <w:r w:rsidRPr="007E3263">
        <w:rPr>
          <w:rFonts w:eastAsia="標楷體"/>
          <w:kern w:val="0"/>
          <w:sz w:val="20"/>
          <w:szCs w:val="16"/>
        </w:rPr>
        <w:t>10</w:t>
      </w:r>
      <w:r w:rsidRPr="007E3263">
        <w:rPr>
          <w:rFonts w:eastAsia="標楷體" w:hint="eastAsia"/>
          <w:kern w:val="0"/>
          <w:sz w:val="20"/>
          <w:szCs w:val="16"/>
        </w:rPr>
        <w:t>3</w:t>
      </w:r>
      <w:r w:rsidRPr="007E3263">
        <w:rPr>
          <w:rFonts w:eastAsia="標楷體"/>
          <w:kern w:val="0"/>
          <w:sz w:val="20"/>
          <w:szCs w:val="16"/>
        </w:rPr>
        <w:t>.1</w:t>
      </w:r>
      <w:r w:rsidRPr="007E3263">
        <w:rPr>
          <w:rFonts w:eastAsia="標楷體" w:hint="eastAsia"/>
          <w:kern w:val="0"/>
          <w:sz w:val="20"/>
          <w:szCs w:val="16"/>
        </w:rPr>
        <w:t>2</w:t>
      </w:r>
      <w:r w:rsidRPr="007E3263">
        <w:rPr>
          <w:rFonts w:eastAsia="標楷體"/>
          <w:kern w:val="0"/>
          <w:sz w:val="20"/>
          <w:szCs w:val="16"/>
        </w:rPr>
        <w:t>.</w:t>
      </w:r>
      <w:r w:rsidRPr="007E3263">
        <w:rPr>
          <w:rFonts w:eastAsia="標楷體" w:hint="eastAsia"/>
          <w:kern w:val="0"/>
          <w:sz w:val="20"/>
          <w:szCs w:val="16"/>
        </w:rPr>
        <w:t>25</w:t>
      </w:r>
      <w:r w:rsidRPr="007E3263">
        <w:rPr>
          <w:rFonts w:eastAsia="標楷體"/>
          <w:kern w:val="0"/>
          <w:sz w:val="20"/>
          <w:szCs w:val="16"/>
        </w:rPr>
        <w:tab/>
      </w:r>
      <w:r w:rsidRPr="007E3263">
        <w:rPr>
          <w:rFonts w:eastAsia="標楷體" w:hint="eastAsia"/>
          <w:kern w:val="0"/>
          <w:sz w:val="20"/>
          <w:szCs w:val="16"/>
        </w:rPr>
        <w:t>1</w:t>
      </w:r>
      <w:r w:rsidRPr="007E3263">
        <w:rPr>
          <w:rFonts w:eastAsia="標楷體"/>
          <w:kern w:val="0"/>
          <w:sz w:val="20"/>
          <w:szCs w:val="16"/>
        </w:rPr>
        <w:t>03</w:t>
      </w:r>
      <w:r w:rsidRPr="007E3263">
        <w:rPr>
          <w:rFonts w:eastAsia="標楷體"/>
          <w:kern w:val="0"/>
          <w:sz w:val="20"/>
          <w:szCs w:val="16"/>
        </w:rPr>
        <w:t>學年度第</w:t>
      </w:r>
      <w:r w:rsidRPr="007E3263">
        <w:rPr>
          <w:rFonts w:eastAsia="標楷體" w:hint="eastAsia"/>
          <w:kern w:val="0"/>
          <w:sz w:val="20"/>
          <w:szCs w:val="16"/>
        </w:rPr>
        <w:t>2</w:t>
      </w:r>
      <w:r w:rsidRPr="007E3263">
        <w:rPr>
          <w:rFonts w:eastAsia="標楷體"/>
          <w:kern w:val="0"/>
          <w:sz w:val="20"/>
          <w:szCs w:val="16"/>
        </w:rPr>
        <w:t>次校務會議通過</w:t>
      </w:r>
    </w:p>
    <w:p w14:paraId="184650BD"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w:t>
      </w:r>
      <w:r w:rsidRPr="007E3263">
        <w:rPr>
          <w:rFonts w:eastAsia="標楷體" w:hint="eastAsia"/>
          <w:sz w:val="20"/>
        </w:rPr>
        <w:t>4</w:t>
      </w:r>
      <w:r w:rsidRPr="007E3263">
        <w:rPr>
          <w:rFonts w:eastAsia="標楷體"/>
          <w:sz w:val="20"/>
        </w:rPr>
        <w:t>.</w:t>
      </w:r>
      <w:r w:rsidRPr="007E3263">
        <w:rPr>
          <w:rFonts w:eastAsia="標楷體" w:hint="eastAsia"/>
          <w:sz w:val="20"/>
        </w:rPr>
        <w:t>07</w:t>
      </w:r>
      <w:r w:rsidRPr="007E3263">
        <w:rPr>
          <w:rFonts w:eastAsia="標楷體"/>
          <w:sz w:val="20"/>
        </w:rPr>
        <w:t>.</w:t>
      </w:r>
      <w:r w:rsidRPr="007E3263">
        <w:rPr>
          <w:rFonts w:eastAsia="標楷體" w:hint="eastAsia"/>
          <w:sz w:val="20"/>
        </w:rPr>
        <w:t>29</w:t>
      </w:r>
      <w:r w:rsidRPr="007E3263">
        <w:rPr>
          <w:rFonts w:eastAsia="標楷體"/>
          <w:sz w:val="20"/>
        </w:rPr>
        <w:tab/>
      </w:r>
      <w:r w:rsidRPr="007E3263">
        <w:rPr>
          <w:rFonts w:eastAsia="標楷體"/>
          <w:sz w:val="20"/>
        </w:rPr>
        <w:t>教育部</w:t>
      </w:r>
      <w:proofErr w:type="gramStart"/>
      <w:r w:rsidRPr="007E3263">
        <w:rPr>
          <w:rFonts w:eastAsia="標楷體"/>
          <w:sz w:val="20"/>
        </w:rPr>
        <w:t>臺</w:t>
      </w:r>
      <w:proofErr w:type="gramEnd"/>
      <w:r w:rsidRPr="007E3263">
        <w:rPr>
          <w:rFonts w:eastAsia="標楷體" w:hint="eastAsia"/>
          <w:sz w:val="20"/>
        </w:rPr>
        <w:t>教</w:t>
      </w:r>
      <w:r w:rsidRPr="007E3263">
        <w:rPr>
          <w:rFonts w:eastAsia="標楷體"/>
          <w:sz w:val="20"/>
        </w:rPr>
        <w:t>文</w:t>
      </w:r>
      <w:r w:rsidRPr="007E3263">
        <w:rPr>
          <w:rFonts w:eastAsia="標楷體"/>
          <w:sz w:val="20"/>
        </w:rPr>
        <w:t>(</w:t>
      </w:r>
      <w:r w:rsidRPr="007E3263">
        <w:rPr>
          <w:rFonts w:eastAsia="標楷體" w:hint="eastAsia"/>
          <w:sz w:val="20"/>
        </w:rPr>
        <w:t>五</w:t>
      </w:r>
      <w:r w:rsidRPr="007E3263">
        <w:rPr>
          <w:rFonts w:eastAsia="標楷體"/>
          <w:sz w:val="20"/>
        </w:rPr>
        <w:t>)</w:t>
      </w:r>
      <w:r w:rsidRPr="007E3263">
        <w:rPr>
          <w:rFonts w:eastAsia="標楷體"/>
          <w:sz w:val="20"/>
        </w:rPr>
        <w:t>字第</w:t>
      </w:r>
      <w:r w:rsidRPr="007E3263">
        <w:rPr>
          <w:rFonts w:eastAsia="標楷體" w:hint="eastAsia"/>
          <w:sz w:val="20"/>
        </w:rPr>
        <w:t>1040102671</w:t>
      </w:r>
      <w:r w:rsidRPr="007E3263">
        <w:rPr>
          <w:rFonts w:eastAsia="標楷體"/>
          <w:sz w:val="20"/>
        </w:rPr>
        <w:t>號函准予核定</w:t>
      </w:r>
    </w:p>
    <w:p w14:paraId="5C9432E8"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sz w:val="20"/>
        </w:rPr>
        <w:t>10</w:t>
      </w:r>
      <w:r w:rsidRPr="007E3263">
        <w:rPr>
          <w:rFonts w:eastAsia="標楷體" w:hint="eastAsia"/>
          <w:sz w:val="20"/>
        </w:rPr>
        <w:t>4</w:t>
      </w:r>
      <w:r w:rsidRPr="007E3263">
        <w:rPr>
          <w:rFonts w:eastAsia="標楷體"/>
          <w:sz w:val="20"/>
        </w:rPr>
        <w:t>.0</w:t>
      </w:r>
      <w:r w:rsidRPr="007E3263">
        <w:rPr>
          <w:rFonts w:eastAsia="標楷體" w:hint="eastAsia"/>
          <w:sz w:val="20"/>
        </w:rPr>
        <w:t>8</w:t>
      </w:r>
      <w:r w:rsidRPr="007E3263">
        <w:rPr>
          <w:rFonts w:eastAsia="標楷體"/>
          <w:sz w:val="20"/>
        </w:rPr>
        <w:t>.</w:t>
      </w:r>
      <w:r w:rsidRPr="007E3263">
        <w:rPr>
          <w:rFonts w:eastAsia="標楷體" w:hint="eastAsia"/>
          <w:sz w:val="20"/>
        </w:rPr>
        <w:t>28</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kern w:val="0"/>
          <w:sz w:val="20"/>
          <w:szCs w:val="16"/>
        </w:rPr>
        <w:t>10</w:t>
      </w:r>
      <w:r w:rsidRPr="007E3263">
        <w:rPr>
          <w:rFonts w:eastAsia="標楷體" w:hint="eastAsia"/>
          <w:kern w:val="0"/>
          <w:sz w:val="20"/>
          <w:szCs w:val="16"/>
        </w:rPr>
        <w:t>41102702</w:t>
      </w:r>
      <w:r w:rsidRPr="007E3263">
        <w:rPr>
          <w:rFonts w:eastAsia="標楷體"/>
          <w:sz w:val="20"/>
        </w:rPr>
        <w:t>號函公布</w:t>
      </w:r>
    </w:p>
    <w:p w14:paraId="3C71DCBA"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105.02.19</w:t>
      </w:r>
      <w:r w:rsidRPr="007E3263">
        <w:rPr>
          <w:rFonts w:eastAsia="標楷體"/>
          <w:sz w:val="20"/>
        </w:rPr>
        <w:tab/>
      </w:r>
      <w:r w:rsidRPr="007E3263">
        <w:rPr>
          <w:rFonts w:eastAsia="標楷體" w:hint="eastAsia"/>
          <w:sz w:val="20"/>
        </w:rPr>
        <w:t>1</w:t>
      </w:r>
      <w:r w:rsidRPr="007E3263">
        <w:rPr>
          <w:rFonts w:eastAsia="標楷體"/>
          <w:sz w:val="20"/>
        </w:rPr>
        <w:t>04</w:t>
      </w:r>
      <w:r w:rsidRPr="007E3263">
        <w:rPr>
          <w:rFonts w:eastAsia="標楷體" w:hint="eastAsia"/>
          <w:sz w:val="20"/>
        </w:rPr>
        <w:t>學年度第</w:t>
      </w:r>
      <w:r w:rsidRPr="007E3263">
        <w:rPr>
          <w:rFonts w:eastAsia="標楷體" w:hint="eastAsia"/>
          <w:sz w:val="20"/>
        </w:rPr>
        <w:t>3</w:t>
      </w:r>
      <w:r w:rsidRPr="007E3263">
        <w:rPr>
          <w:rFonts w:eastAsia="標楷體" w:hint="eastAsia"/>
          <w:sz w:val="20"/>
        </w:rPr>
        <w:t>次教務會議通過</w:t>
      </w:r>
    </w:p>
    <w:p w14:paraId="772D9B5E"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105.08.08</w:t>
      </w:r>
      <w:r w:rsidRPr="007E3263">
        <w:rPr>
          <w:rFonts w:eastAsia="標楷體"/>
          <w:sz w:val="20"/>
        </w:rPr>
        <w:tab/>
      </w:r>
      <w:r w:rsidRPr="007E3263">
        <w:rPr>
          <w:rFonts w:eastAsia="標楷體" w:hint="eastAsia"/>
          <w:sz w:val="20"/>
        </w:rPr>
        <w:t>教育部</w:t>
      </w:r>
      <w:proofErr w:type="gramStart"/>
      <w:r w:rsidRPr="007E3263">
        <w:rPr>
          <w:rFonts w:eastAsia="標楷體" w:hint="eastAsia"/>
          <w:sz w:val="20"/>
        </w:rPr>
        <w:t>臺</w:t>
      </w:r>
      <w:proofErr w:type="gramEnd"/>
      <w:r w:rsidRPr="007E3263">
        <w:rPr>
          <w:rFonts w:eastAsia="標楷體" w:hint="eastAsia"/>
          <w:sz w:val="20"/>
        </w:rPr>
        <w:t>教文</w:t>
      </w:r>
      <w:r w:rsidRPr="007E3263">
        <w:rPr>
          <w:rFonts w:eastAsia="標楷體" w:hint="eastAsia"/>
          <w:sz w:val="20"/>
        </w:rPr>
        <w:t>(</w:t>
      </w:r>
      <w:r w:rsidRPr="007E3263">
        <w:rPr>
          <w:rFonts w:eastAsia="標楷體" w:hint="eastAsia"/>
          <w:sz w:val="20"/>
        </w:rPr>
        <w:t>五</w:t>
      </w:r>
      <w:r w:rsidRPr="007E3263">
        <w:rPr>
          <w:rFonts w:eastAsia="標楷體" w:hint="eastAsia"/>
          <w:sz w:val="20"/>
        </w:rPr>
        <w:t>)</w:t>
      </w:r>
      <w:r w:rsidRPr="007E3263">
        <w:rPr>
          <w:rFonts w:eastAsia="標楷體" w:hint="eastAsia"/>
          <w:sz w:val="20"/>
        </w:rPr>
        <w:t>字第</w:t>
      </w:r>
      <w:r w:rsidRPr="007E3263">
        <w:rPr>
          <w:rFonts w:eastAsia="標楷體" w:hint="eastAsia"/>
          <w:sz w:val="20"/>
        </w:rPr>
        <w:t>1050105806</w:t>
      </w:r>
      <w:r w:rsidRPr="007E3263">
        <w:rPr>
          <w:rFonts w:eastAsia="標楷體" w:hint="eastAsia"/>
          <w:sz w:val="20"/>
        </w:rPr>
        <w:t>號函同意核定</w:t>
      </w:r>
    </w:p>
    <w:p w14:paraId="2BAE5026"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105.05.22</w:t>
      </w:r>
      <w:r w:rsidRPr="007E3263">
        <w:rPr>
          <w:rFonts w:eastAsia="標楷體"/>
          <w:sz w:val="20"/>
        </w:rPr>
        <w:tab/>
      </w:r>
      <w:r w:rsidRPr="007E3263">
        <w:rPr>
          <w:rFonts w:eastAsia="標楷體" w:hint="eastAsia"/>
          <w:sz w:val="20"/>
        </w:rPr>
        <w:t>1</w:t>
      </w:r>
      <w:r w:rsidRPr="007E3263">
        <w:rPr>
          <w:rFonts w:eastAsia="標楷體"/>
          <w:sz w:val="20"/>
        </w:rPr>
        <w:t>05</w:t>
      </w:r>
      <w:r w:rsidRPr="007E3263">
        <w:rPr>
          <w:rFonts w:eastAsia="標楷體" w:hint="eastAsia"/>
          <w:sz w:val="20"/>
        </w:rPr>
        <w:t>學年度第</w:t>
      </w:r>
      <w:r w:rsidRPr="007E3263">
        <w:rPr>
          <w:rFonts w:eastAsia="標楷體" w:hint="eastAsia"/>
          <w:sz w:val="20"/>
        </w:rPr>
        <w:t>6</w:t>
      </w:r>
      <w:r w:rsidRPr="007E3263">
        <w:rPr>
          <w:rFonts w:eastAsia="標楷體" w:hint="eastAsia"/>
          <w:sz w:val="20"/>
        </w:rPr>
        <w:t>次教務會議通過</w:t>
      </w:r>
    </w:p>
    <w:p w14:paraId="594583F7"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105.08.08</w:t>
      </w:r>
      <w:r w:rsidRPr="007E3263">
        <w:rPr>
          <w:rFonts w:eastAsia="標楷體"/>
          <w:sz w:val="20"/>
        </w:rPr>
        <w:tab/>
      </w:r>
      <w:r w:rsidRPr="007E3263">
        <w:rPr>
          <w:rFonts w:eastAsia="標楷體" w:hint="eastAsia"/>
          <w:sz w:val="20"/>
        </w:rPr>
        <w:t>教育部</w:t>
      </w:r>
      <w:proofErr w:type="gramStart"/>
      <w:r w:rsidRPr="007E3263">
        <w:rPr>
          <w:rFonts w:eastAsia="標楷體" w:hint="eastAsia"/>
          <w:sz w:val="20"/>
        </w:rPr>
        <w:t>臺</w:t>
      </w:r>
      <w:proofErr w:type="gramEnd"/>
      <w:r w:rsidRPr="007E3263">
        <w:rPr>
          <w:rFonts w:eastAsia="標楷體" w:hint="eastAsia"/>
          <w:sz w:val="20"/>
        </w:rPr>
        <w:t>教文</w:t>
      </w:r>
      <w:r w:rsidRPr="007E3263">
        <w:rPr>
          <w:rFonts w:eastAsia="標楷體" w:hint="eastAsia"/>
          <w:sz w:val="20"/>
        </w:rPr>
        <w:t>(</w:t>
      </w:r>
      <w:r w:rsidRPr="007E3263">
        <w:rPr>
          <w:rFonts w:eastAsia="標楷體" w:hint="eastAsia"/>
          <w:sz w:val="20"/>
        </w:rPr>
        <w:t>五</w:t>
      </w:r>
      <w:r w:rsidRPr="007E3263">
        <w:rPr>
          <w:rFonts w:eastAsia="標楷體" w:hint="eastAsia"/>
          <w:sz w:val="20"/>
        </w:rPr>
        <w:t>)</w:t>
      </w:r>
      <w:r w:rsidRPr="007E3263">
        <w:rPr>
          <w:rFonts w:eastAsia="標楷體" w:hint="eastAsia"/>
          <w:sz w:val="20"/>
        </w:rPr>
        <w:t>字第</w:t>
      </w:r>
      <w:r w:rsidRPr="007E3263">
        <w:rPr>
          <w:rFonts w:eastAsia="標楷體" w:hint="eastAsia"/>
          <w:sz w:val="20"/>
        </w:rPr>
        <w:t>1050105806</w:t>
      </w:r>
      <w:r w:rsidRPr="007E3263">
        <w:rPr>
          <w:rFonts w:eastAsia="標楷體" w:hint="eastAsia"/>
          <w:sz w:val="20"/>
        </w:rPr>
        <w:t>號函同意核定</w:t>
      </w:r>
    </w:p>
    <w:p w14:paraId="5AE4837B"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106.07.27</w:t>
      </w:r>
      <w:r w:rsidRPr="007E3263">
        <w:rPr>
          <w:rFonts w:eastAsia="標楷體"/>
          <w:sz w:val="20"/>
        </w:rPr>
        <w:tab/>
      </w:r>
      <w:r w:rsidRPr="007E3263">
        <w:rPr>
          <w:rFonts w:eastAsia="標楷體" w:hint="eastAsia"/>
          <w:sz w:val="20"/>
        </w:rPr>
        <w:t>教育部</w:t>
      </w:r>
      <w:proofErr w:type="gramStart"/>
      <w:r w:rsidRPr="007E3263">
        <w:rPr>
          <w:rFonts w:eastAsia="標楷體" w:hint="eastAsia"/>
          <w:sz w:val="20"/>
        </w:rPr>
        <w:t>臺</w:t>
      </w:r>
      <w:proofErr w:type="gramEnd"/>
      <w:r w:rsidRPr="007E3263">
        <w:rPr>
          <w:rFonts w:eastAsia="標楷體" w:hint="eastAsia"/>
          <w:sz w:val="20"/>
        </w:rPr>
        <w:t>教文</w:t>
      </w:r>
      <w:r w:rsidRPr="007E3263">
        <w:rPr>
          <w:rFonts w:eastAsia="標楷體" w:hint="eastAsia"/>
          <w:sz w:val="20"/>
        </w:rPr>
        <w:t>(</w:t>
      </w:r>
      <w:r w:rsidRPr="007E3263">
        <w:rPr>
          <w:rFonts w:eastAsia="標楷體" w:hint="eastAsia"/>
          <w:sz w:val="20"/>
        </w:rPr>
        <w:t>五</w:t>
      </w:r>
      <w:r w:rsidRPr="007E3263">
        <w:rPr>
          <w:rFonts w:eastAsia="標楷體" w:hint="eastAsia"/>
          <w:sz w:val="20"/>
        </w:rPr>
        <w:t>)</w:t>
      </w:r>
      <w:r w:rsidRPr="007E3263">
        <w:rPr>
          <w:rFonts w:eastAsia="標楷體" w:hint="eastAsia"/>
          <w:sz w:val="20"/>
        </w:rPr>
        <w:t>字第</w:t>
      </w:r>
      <w:r w:rsidRPr="007E3263">
        <w:rPr>
          <w:rFonts w:eastAsia="標楷體" w:hint="eastAsia"/>
          <w:sz w:val="20"/>
        </w:rPr>
        <w:t>1060105846</w:t>
      </w:r>
      <w:r w:rsidRPr="007E3263">
        <w:rPr>
          <w:rFonts w:eastAsia="標楷體" w:hint="eastAsia"/>
          <w:sz w:val="20"/>
        </w:rPr>
        <w:t>號函同意核定</w:t>
      </w:r>
    </w:p>
    <w:p w14:paraId="0B94DCFB"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107.07.11</w:t>
      </w:r>
      <w:r w:rsidRPr="007E3263">
        <w:rPr>
          <w:rFonts w:eastAsia="標楷體"/>
          <w:sz w:val="20"/>
        </w:rPr>
        <w:tab/>
      </w:r>
      <w:r w:rsidRPr="007E3263">
        <w:rPr>
          <w:rFonts w:eastAsia="標楷體" w:hint="eastAsia"/>
          <w:sz w:val="20"/>
        </w:rPr>
        <w:t>1</w:t>
      </w:r>
      <w:r w:rsidRPr="007E3263">
        <w:rPr>
          <w:rFonts w:eastAsia="標楷體"/>
          <w:sz w:val="20"/>
        </w:rPr>
        <w:t>06</w:t>
      </w:r>
      <w:r w:rsidRPr="007E3263">
        <w:rPr>
          <w:rFonts w:eastAsia="標楷體" w:hint="eastAsia"/>
          <w:sz w:val="20"/>
        </w:rPr>
        <w:t>學年度第</w:t>
      </w:r>
      <w:r w:rsidRPr="007E3263">
        <w:rPr>
          <w:rFonts w:eastAsia="標楷體" w:hint="eastAsia"/>
          <w:sz w:val="20"/>
        </w:rPr>
        <w:t>6</w:t>
      </w:r>
      <w:r w:rsidRPr="007E3263">
        <w:rPr>
          <w:rFonts w:eastAsia="標楷體" w:hint="eastAsia"/>
          <w:sz w:val="20"/>
        </w:rPr>
        <w:t>次教務會議通過</w:t>
      </w:r>
    </w:p>
    <w:p w14:paraId="68EE2DBF"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107.08.08</w:t>
      </w:r>
      <w:r w:rsidRPr="007E3263">
        <w:rPr>
          <w:rFonts w:eastAsia="標楷體"/>
          <w:sz w:val="20"/>
        </w:rPr>
        <w:tab/>
      </w:r>
      <w:r w:rsidRPr="007E3263">
        <w:rPr>
          <w:rFonts w:eastAsia="標楷體" w:hint="eastAsia"/>
          <w:sz w:val="20"/>
        </w:rPr>
        <w:t>教育部</w:t>
      </w:r>
      <w:proofErr w:type="gramStart"/>
      <w:r w:rsidRPr="007E3263">
        <w:rPr>
          <w:rFonts w:eastAsia="標楷體" w:hint="eastAsia"/>
          <w:sz w:val="20"/>
        </w:rPr>
        <w:t>臺</w:t>
      </w:r>
      <w:proofErr w:type="gramEnd"/>
      <w:r w:rsidRPr="007E3263">
        <w:rPr>
          <w:rFonts w:eastAsia="標楷體" w:hint="eastAsia"/>
          <w:sz w:val="20"/>
        </w:rPr>
        <w:t>教文</w:t>
      </w:r>
      <w:r w:rsidRPr="007E3263">
        <w:rPr>
          <w:rFonts w:eastAsia="標楷體" w:hint="eastAsia"/>
          <w:sz w:val="20"/>
        </w:rPr>
        <w:t>(</w:t>
      </w:r>
      <w:r w:rsidRPr="007E3263">
        <w:rPr>
          <w:rFonts w:eastAsia="標楷體" w:hint="eastAsia"/>
          <w:sz w:val="20"/>
        </w:rPr>
        <w:t>五</w:t>
      </w:r>
      <w:r w:rsidRPr="007E3263">
        <w:rPr>
          <w:rFonts w:eastAsia="標楷體" w:hint="eastAsia"/>
          <w:sz w:val="20"/>
        </w:rPr>
        <w:t>)</w:t>
      </w:r>
      <w:r w:rsidRPr="007E3263">
        <w:rPr>
          <w:rFonts w:eastAsia="標楷體" w:hint="eastAsia"/>
          <w:sz w:val="20"/>
        </w:rPr>
        <w:t>字第</w:t>
      </w:r>
      <w:r w:rsidRPr="007E3263">
        <w:rPr>
          <w:rFonts w:eastAsia="標楷體" w:hint="eastAsia"/>
          <w:sz w:val="20"/>
        </w:rPr>
        <w:t>1070133642</w:t>
      </w:r>
      <w:r w:rsidRPr="007E3263">
        <w:rPr>
          <w:rFonts w:eastAsia="標楷體" w:hint="eastAsia"/>
          <w:sz w:val="20"/>
        </w:rPr>
        <w:t>號函同意核定</w:t>
      </w:r>
    </w:p>
    <w:p w14:paraId="145DEACE"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110.04.14  109</w:t>
      </w:r>
      <w:r w:rsidRPr="007E3263">
        <w:rPr>
          <w:rFonts w:eastAsia="標楷體" w:hint="eastAsia"/>
          <w:sz w:val="20"/>
        </w:rPr>
        <w:t>學年度第</w:t>
      </w:r>
      <w:r w:rsidRPr="007E3263">
        <w:rPr>
          <w:rFonts w:eastAsia="標楷體" w:hint="eastAsia"/>
          <w:sz w:val="20"/>
        </w:rPr>
        <w:t>3</w:t>
      </w:r>
      <w:r w:rsidRPr="007E3263">
        <w:rPr>
          <w:rFonts w:eastAsia="標楷體" w:hint="eastAsia"/>
          <w:sz w:val="20"/>
        </w:rPr>
        <w:t>次教務會議通過</w:t>
      </w:r>
    </w:p>
    <w:p w14:paraId="7205A252"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110.05.1</w:t>
      </w:r>
      <w:r w:rsidRPr="007E3263">
        <w:rPr>
          <w:rFonts w:eastAsia="標楷體"/>
          <w:sz w:val="20"/>
        </w:rPr>
        <w:t xml:space="preserve">7  </w:t>
      </w:r>
      <w:r w:rsidRPr="007E3263">
        <w:rPr>
          <w:rFonts w:eastAsia="標楷體" w:hint="eastAsia"/>
          <w:sz w:val="20"/>
        </w:rPr>
        <w:t>教育部</w:t>
      </w:r>
      <w:proofErr w:type="gramStart"/>
      <w:r w:rsidRPr="007E3263">
        <w:rPr>
          <w:rFonts w:eastAsia="標楷體" w:hint="eastAsia"/>
          <w:sz w:val="20"/>
        </w:rPr>
        <w:t>臺</w:t>
      </w:r>
      <w:proofErr w:type="gramEnd"/>
      <w:r w:rsidRPr="007E3263">
        <w:rPr>
          <w:rFonts w:eastAsia="標楷體" w:hint="eastAsia"/>
          <w:sz w:val="20"/>
        </w:rPr>
        <w:t>教文</w:t>
      </w:r>
      <w:r w:rsidRPr="007E3263">
        <w:rPr>
          <w:rFonts w:eastAsia="標楷體" w:hint="eastAsia"/>
          <w:sz w:val="20"/>
        </w:rPr>
        <w:t>(</w:t>
      </w:r>
      <w:r w:rsidRPr="007E3263">
        <w:rPr>
          <w:rFonts w:eastAsia="標楷體" w:hint="eastAsia"/>
          <w:sz w:val="20"/>
        </w:rPr>
        <w:t>五</w:t>
      </w:r>
      <w:r w:rsidRPr="007E3263">
        <w:rPr>
          <w:rFonts w:eastAsia="標楷體" w:hint="eastAsia"/>
          <w:sz w:val="20"/>
        </w:rPr>
        <w:t>)</w:t>
      </w:r>
      <w:r w:rsidRPr="007E3263">
        <w:rPr>
          <w:rFonts w:eastAsia="標楷體" w:hint="eastAsia"/>
          <w:sz w:val="20"/>
        </w:rPr>
        <w:t>字第</w:t>
      </w:r>
      <w:r w:rsidRPr="007E3263">
        <w:rPr>
          <w:rFonts w:eastAsia="標楷體" w:hint="eastAsia"/>
          <w:sz w:val="20"/>
        </w:rPr>
        <w:t>1100065812</w:t>
      </w:r>
      <w:r w:rsidRPr="007E3263">
        <w:rPr>
          <w:rFonts w:eastAsia="標楷體" w:hint="eastAsia"/>
          <w:sz w:val="20"/>
        </w:rPr>
        <w:t>號同意核定</w:t>
      </w:r>
    </w:p>
    <w:p w14:paraId="5D311A8D"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110.06.23</w:t>
      </w:r>
      <w:r w:rsidRPr="007E3263">
        <w:rPr>
          <w:rFonts w:eastAsia="標楷體" w:hint="eastAsia"/>
          <w:sz w:val="20"/>
        </w:rPr>
        <w:tab/>
      </w:r>
      <w:r w:rsidRPr="007E3263">
        <w:rPr>
          <w:rFonts w:eastAsia="標楷體" w:hint="eastAsia"/>
          <w:sz w:val="20"/>
        </w:rPr>
        <w:t>高</w:t>
      </w:r>
      <w:proofErr w:type="gramStart"/>
      <w:r w:rsidRPr="007E3263">
        <w:rPr>
          <w:rFonts w:eastAsia="標楷體" w:hint="eastAsia"/>
          <w:sz w:val="20"/>
        </w:rPr>
        <w:t>醫教字</w:t>
      </w:r>
      <w:proofErr w:type="gramEnd"/>
      <w:r w:rsidRPr="007E3263">
        <w:rPr>
          <w:rFonts w:eastAsia="標楷體" w:hint="eastAsia"/>
          <w:sz w:val="20"/>
        </w:rPr>
        <w:t>第</w:t>
      </w:r>
      <w:r w:rsidRPr="007E3263">
        <w:rPr>
          <w:rFonts w:eastAsia="標楷體" w:hint="eastAsia"/>
          <w:sz w:val="20"/>
        </w:rPr>
        <w:t>1101102097</w:t>
      </w:r>
      <w:r w:rsidRPr="007E3263">
        <w:rPr>
          <w:rFonts w:eastAsia="標楷體" w:hint="eastAsia"/>
          <w:sz w:val="20"/>
        </w:rPr>
        <w:t>號函公布</w:t>
      </w:r>
    </w:p>
    <w:p w14:paraId="3FD46951"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r w:rsidRPr="007E3263">
        <w:rPr>
          <w:rFonts w:eastAsia="標楷體" w:hint="eastAsia"/>
          <w:sz w:val="20"/>
        </w:rPr>
        <w:t>（修正歷程詳全條文末）</w:t>
      </w:r>
    </w:p>
    <w:p w14:paraId="52D916F3" w14:textId="77777777" w:rsidR="00012450" w:rsidRPr="007E3263" w:rsidRDefault="00012450" w:rsidP="00012450">
      <w:pPr>
        <w:tabs>
          <w:tab w:val="left" w:pos="5103"/>
        </w:tabs>
        <w:spacing w:line="240" w:lineRule="exact"/>
        <w:ind w:leftChars="1713" w:left="4111" w:rightChars="-249" w:right="-598"/>
        <w:jc w:val="both"/>
        <w:rPr>
          <w:rFonts w:eastAsia="標楷體"/>
          <w:sz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3"/>
        <w:gridCol w:w="4463"/>
        <w:gridCol w:w="1842"/>
      </w:tblGrid>
      <w:tr w:rsidR="00012450" w:rsidRPr="007E3263" w14:paraId="02095B3E" w14:textId="77777777" w:rsidTr="00184EC8">
        <w:trPr>
          <w:tblHeader/>
          <w:jc w:val="center"/>
        </w:trPr>
        <w:tc>
          <w:tcPr>
            <w:tcW w:w="4463" w:type="dxa"/>
            <w:tcBorders>
              <w:bottom w:val="single" w:sz="4" w:space="0" w:color="auto"/>
            </w:tcBorders>
          </w:tcPr>
          <w:p w14:paraId="6D524FE7" w14:textId="77777777" w:rsidR="00012450" w:rsidRPr="007E3263" w:rsidRDefault="00012450" w:rsidP="00184EC8">
            <w:pPr>
              <w:jc w:val="center"/>
              <w:rPr>
                <w:rFonts w:eastAsia="標楷體"/>
                <w:b/>
              </w:rPr>
            </w:pPr>
            <w:r w:rsidRPr="007E3263">
              <w:rPr>
                <w:rFonts w:eastAsia="標楷體" w:hAnsi="標楷體"/>
                <w:b/>
              </w:rPr>
              <w:t>修</w:t>
            </w:r>
            <w:r w:rsidRPr="007E3263">
              <w:rPr>
                <w:rFonts w:eastAsia="標楷體" w:hAnsi="標楷體" w:hint="eastAsia"/>
                <w:b/>
              </w:rPr>
              <w:t xml:space="preserve">　　</w:t>
            </w:r>
            <w:r w:rsidRPr="007E3263">
              <w:rPr>
                <w:rFonts w:eastAsia="標楷體" w:hAnsi="標楷體"/>
                <w:b/>
              </w:rPr>
              <w:t>正</w:t>
            </w:r>
            <w:r w:rsidRPr="007E3263">
              <w:rPr>
                <w:rFonts w:eastAsia="標楷體" w:hAnsi="標楷體" w:hint="eastAsia"/>
                <w:b/>
              </w:rPr>
              <w:t xml:space="preserve">　　</w:t>
            </w:r>
            <w:proofErr w:type="gramStart"/>
            <w:r w:rsidRPr="007E3263">
              <w:rPr>
                <w:rFonts w:eastAsia="標楷體" w:hAnsi="標楷體" w:hint="eastAsia"/>
                <w:b/>
              </w:rPr>
              <w:t>規</w:t>
            </w:r>
            <w:proofErr w:type="gramEnd"/>
            <w:r w:rsidRPr="007E3263">
              <w:rPr>
                <w:rFonts w:eastAsia="標楷體" w:hAnsi="標楷體" w:hint="eastAsia"/>
                <w:b/>
              </w:rPr>
              <w:t xml:space="preserve">　　定</w:t>
            </w:r>
          </w:p>
        </w:tc>
        <w:tc>
          <w:tcPr>
            <w:tcW w:w="4463" w:type="dxa"/>
            <w:shd w:val="clear" w:color="auto" w:fill="auto"/>
            <w:vAlign w:val="center"/>
          </w:tcPr>
          <w:p w14:paraId="09D032C7" w14:textId="77777777" w:rsidR="00012450" w:rsidRPr="007E3263" w:rsidRDefault="00012450" w:rsidP="00184EC8">
            <w:pPr>
              <w:ind w:left="240" w:hangingChars="100" w:hanging="240"/>
              <w:jc w:val="center"/>
              <w:rPr>
                <w:rFonts w:eastAsia="標楷體"/>
                <w:b/>
              </w:rPr>
            </w:pPr>
            <w:r w:rsidRPr="007E3263">
              <w:rPr>
                <w:rFonts w:eastAsia="標楷體" w:hAnsi="標楷體"/>
                <w:b/>
              </w:rPr>
              <w:t>現</w:t>
            </w:r>
            <w:r w:rsidRPr="007E3263">
              <w:rPr>
                <w:rFonts w:eastAsia="標楷體" w:hAnsi="標楷體" w:hint="eastAsia"/>
                <w:b/>
              </w:rPr>
              <w:t xml:space="preserve">　　</w:t>
            </w:r>
            <w:r w:rsidRPr="007E3263">
              <w:rPr>
                <w:rFonts w:eastAsia="標楷體" w:hAnsi="標楷體"/>
                <w:b/>
              </w:rPr>
              <w:t>行</w:t>
            </w:r>
            <w:r w:rsidRPr="007E3263">
              <w:rPr>
                <w:rFonts w:eastAsia="標楷體" w:hAnsi="標楷體" w:hint="eastAsia"/>
                <w:b/>
              </w:rPr>
              <w:t xml:space="preserve">　　</w:t>
            </w:r>
            <w:proofErr w:type="gramStart"/>
            <w:r w:rsidRPr="007E3263">
              <w:rPr>
                <w:rFonts w:eastAsia="標楷體" w:hAnsi="標楷體" w:hint="eastAsia"/>
                <w:b/>
              </w:rPr>
              <w:t>規</w:t>
            </w:r>
            <w:proofErr w:type="gramEnd"/>
            <w:r w:rsidRPr="007E3263">
              <w:rPr>
                <w:rFonts w:eastAsia="標楷體" w:hAnsi="標楷體" w:hint="eastAsia"/>
                <w:b/>
              </w:rPr>
              <w:t xml:space="preserve">　　定</w:t>
            </w:r>
          </w:p>
        </w:tc>
        <w:tc>
          <w:tcPr>
            <w:tcW w:w="1842" w:type="dxa"/>
            <w:shd w:val="clear" w:color="auto" w:fill="auto"/>
            <w:vAlign w:val="center"/>
          </w:tcPr>
          <w:p w14:paraId="1338B877" w14:textId="77777777" w:rsidR="00012450" w:rsidRPr="007E3263" w:rsidRDefault="00012450" w:rsidP="00184EC8">
            <w:pPr>
              <w:ind w:left="240" w:hangingChars="100" w:hanging="240"/>
              <w:jc w:val="center"/>
              <w:rPr>
                <w:rFonts w:eastAsia="標楷體"/>
                <w:b/>
              </w:rPr>
            </w:pPr>
            <w:r w:rsidRPr="007E3263">
              <w:rPr>
                <w:rFonts w:eastAsia="標楷體" w:hAnsi="標楷體"/>
                <w:b/>
              </w:rPr>
              <w:t>說</w:t>
            </w:r>
            <w:r w:rsidRPr="007E3263">
              <w:rPr>
                <w:rFonts w:eastAsia="標楷體" w:hAnsi="標楷體" w:hint="eastAsia"/>
                <w:b/>
              </w:rPr>
              <w:t xml:space="preserve">　</w:t>
            </w:r>
            <w:r w:rsidRPr="007E3263">
              <w:rPr>
                <w:rFonts w:eastAsia="標楷體" w:hAnsi="標楷體"/>
                <w:b/>
              </w:rPr>
              <w:t>明</w:t>
            </w:r>
          </w:p>
        </w:tc>
      </w:tr>
      <w:tr w:rsidR="00012450" w:rsidRPr="007E3263" w14:paraId="52F5CCC4" w14:textId="77777777" w:rsidTr="00184EC8">
        <w:trPr>
          <w:jc w:val="center"/>
        </w:trPr>
        <w:tc>
          <w:tcPr>
            <w:tcW w:w="4463" w:type="dxa"/>
            <w:tcBorders>
              <w:bottom w:val="single" w:sz="4" w:space="0" w:color="auto"/>
            </w:tcBorders>
          </w:tcPr>
          <w:p w14:paraId="3BFDFADE" w14:textId="77777777" w:rsidR="00012450" w:rsidRPr="007E3263" w:rsidRDefault="00012450" w:rsidP="00184EC8">
            <w:pPr>
              <w:jc w:val="both"/>
              <w:rPr>
                <w:rFonts w:eastAsia="標楷體" w:hAnsi="標楷體"/>
                <w:u w:val="single"/>
              </w:rPr>
            </w:pPr>
            <w:r w:rsidRPr="007E3263">
              <w:rPr>
                <w:rFonts w:eastAsia="標楷體" w:hAnsi="標楷體" w:hint="eastAsia"/>
                <w:u w:val="single"/>
              </w:rPr>
              <w:t>第</w:t>
            </w:r>
            <w:r w:rsidRPr="007E3263">
              <w:rPr>
                <w:rFonts w:eastAsia="標楷體" w:hAnsi="標楷體" w:hint="eastAsia"/>
                <w:u w:val="single"/>
              </w:rPr>
              <w:t>1</w:t>
            </w:r>
            <w:r w:rsidRPr="007E3263">
              <w:rPr>
                <w:rFonts w:eastAsia="標楷體" w:hAnsi="標楷體" w:hint="eastAsia"/>
                <w:u w:val="single"/>
              </w:rPr>
              <w:t>點</w:t>
            </w:r>
          </w:p>
          <w:p w14:paraId="198DE9F9"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tcPr>
          <w:p w14:paraId="7455BF55" w14:textId="77777777" w:rsidR="00012450" w:rsidRPr="007E3263" w:rsidRDefault="00012450" w:rsidP="00012450">
            <w:pPr>
              <w:pStyle w:val="a3"/>
              <w:numPr>
                <w:ilvl w:val="0"/>
                <w:numId w:val="2"/>
              </w:numPr>
              <w:ind w:leftChars="0"/>
              <w:jc w:val="both"/>
              <w:rPr>
                <w:rFonts w:eastAsia="標楷體" w:hAnsi="標楷體"/>
              </w:rPr>
            </w:pPr>
            <w:r w:rsidRPr="007E3263">
              <w:rPr>
                <w:rFonts w:eastAsia="標楷體" w:hAnsi="標楷體" w:hint="eastAsia"/>
              </w:rPr>
              <w:t>本規定依據教育部「外國學生來</w:t>
            </w:r>
            <w:proofErr w:type="gramStart"/>
            <w:r w:rsidRPr="007E3263">
              <w:rPr>
                <w:rFonts w:eastAsia="標楷體" w:hAnsi="標楷體" w:hint="eastAsia"/>
              </w:rPr>
              <w:t>臺</w:t>
            </w:r>
            <w:proofErr w:type="gramEnd"/>
            <w:r w:rsidRPr="007E3263">
              <w:rPr>
                <w:rFonts w:eastAsia="標楷體" w:hAnsi="標楷體" w:hint="eastAsia"/>
              </w:rPr>
              <w:t xml:space="preserve">   </w:t>
            </w:r>
          </w:p>
          <w:p w14:paraId="189A23D5" w14:textId="77777777" w:rsidR="00012450" w:rsidRPr="007E3263" w:rsidRDefault="00012450" w:rsidP="00184EC8">
            <w:pPr>
              <w:jc w:val="both"/>
              <w:rPr>
                <w:rFonts w:eastAsia="標楷體" w:hAnsi="標楷體"/>
              </w:rPr>
            </w:pPr>
            <w:r w:rsidRPr="007E3263">
              <w:rPr>
                <w:rFonts w:eastAsia="標楷體" w:hAnsi="標楷體" w:hint="eastAsia"/>
              </w:rPr>
              <w:t xml:space="preserve">　　就學辦法」第六條規定訂定之。</w:t>
            </w:r>
          </w:p>
        </w:tc>
        <w:tc>
          <w:tcPr>
            <w:tcW w:w="1842" w:type="dxa"/>
            <w:shd w:val="clear" w:color="auto" w:fill="auto"/>
          </w:tcPr>
          <w:p w14:paraId="6C5D50E8" w14:textId="77777777" w:rsidR="00012450" w:rsidRPr="007E3263" w:rsidRDefault="00012450" w:rsidP="00184EC8">
            <w:pPr>
              <w:jc w:val="both"/>
              <w:rPr>
                <w:rFonts w:eastAsia="標楷體" w:hAnsi="標楷體"/>
              </w:rPr>
            </w:pPr>
            <w:r w:rsidRPr="007E3263">
              <w:rPr>
                <w:rFonts w:eastAsia="標楷體" w:hAnsi="標楷體" w:hint="eastAsia"/>
              </w:rPr>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w:t>
            </w:r>
            <w:r w:rsidRPr="007E3263">
              <w:rPr>
                <w:rFonts w:eastAsia="標楷體" w:hAnsi="標楷體"/>
              </w:rPr>
              <w:t>100065812</w:t>
            </w:r>
            <w:r w:rsidRPr="007E3263">
              <w:rPr>
                <w:rFonts w:eastAsia="標楷體" w:hAnsi="標楷體" w:hint="eastAsia"/>
              </w:rPr>
              <w:t>號函說明，「條」次修正為「點」次。</w:t>
            </w:r>
          </w:p>
        </w:tc>
      </w:tr>
      <w:tr w:rsidR="00012450" w:rsidRPr="007E3263" w14:paraId="2C2B8D18" w14:textId="77777777" w:rsidTr="00184EC8">
        <w:trPr>
          <w:jc w:val="center"/>
        </w:trPr>
        <w:tc>
          <w:tcPr>
            <w:tcW w:w="4463" w:type="dxa"/>
            <w:tcBorders>
              <w:bottom w:val="single" w:sz="4" w:space="0" w:color="auto"/>
            </w:tcBorders>
          </w:tcPr>
          <w:p w14:paraId="3ABD580A"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2</w:t>
            </w:r>
            <w:r w:rsidRPr="007E3263">
              <w:rPr>
                <w:rFonts w:eastAsia="標楷體" w:hint="eastAsia"/>
                <w:u w:val="single"/>
              </w:rPr>
              <w:t>點</w:t>
            </w:r>
          </w:p>
          <w:p w14:paraId="0CE75380" w14:textId="77777777" w:rsidR="00012450" w:rsidRPr="007E3263" w:rsidRDefault="00012450" w:rsidP="00184EC8">
            <w:pPr>
              <w:jc w:val="both"/>
              <w:rPr>
                <w:rFonts w:eastAsia="標楷體" w:hAnsi="標楷體"/>
              </w:rPr>
            </w:pPr>
            <w:r w:rsidRPr="007E3263">
              <w:rPr>
                <w:rFonts w:eastAsia="標楷體" w:hAnsi="標楷體" w:hint="eastAsia"/>
              </w:rPr>
              <w:t>具外國國籍且未曾具有中華民國國籍，</w:t>
            </w:r>
            <w:r w:rsidRPr="007E3263">
              <w:rPr>
                <w:rFonts w:eastAsia="標楷體" w:hAnsi="標楷體" w:hint="eastAsia"/>
                <w:u w:val="single"/>
              </w:rPr>
              <w:t>符合下列規定者</w:t>
            </w:r>
            <w:r w:rsidRPr="007E3263">
              <w:rPr>
                <w:rFonts w:eastAsia="標楷體" w:hAnsi="標楷體" w:hint="eastAsia"/>
              </w:rPr>
              <w:t>，得依本規定申請入學</w:t>
            </w:r>
            <w:r w:rsidRPr="007E3263">
              <w:rPr>
                <w:rFonts w:eastAsia="標楷體" w:hAnsi="標楷體" w:hint="eastAsia"/>
                <w:u w:val="single"/>
              </w:rPr>
              <w:t>：</w:t>
            </w:r>
          </w:p>
          <w:p w14:paraId="217AFD24" w14:textId="77777777" w:rsidR="00012450" w:rsidRPr="007E3263" w:rsidRDefault="00012450" w:rsidP="00012450">
            <w:pPr>
              <w:pStyle w:val="a3"/>
              <w:numPr>
                <w:ilvl w:val="0"/>
                <w:numId w:val="7"/>
              </w:numPr>
              <w:ind w:leftChars="0" w:left="0" w:firstLine="0"/>
              <w:jc w:val="both"/>
              <w:rPr>
                <w:rFonts w:eastAsia="標楷體" w:hAnsi="標楷體"/>
                <w:u w:val="single"/>
              </w:rPr>
            </w:pPr>
            <w:r w:rsidRPr="007E3263">
              <w:rPr>
                <w:rFonts w:eastAsia="標楷體" w:hAnsi="標楷體" w:hint="eastAsia"/>
                <w:u w:val="single"/>
              </w:rPr>
              <w:t>未曾以僑生身分在</w:t>
            </w:r>
            <w:proofErr w:type="gramStart"/>
            <w:r w:rsidRPr="007E3263">
              <w:rPr>
                <w:rFonts w:eastAsia="標楷體" w:hAnsi="標楷體" w:hint="eastAsia"/>
                <w:u w:val="single"/>
              </w:rPr>
              <w:t>臺</w:t>
            </w:r>
            <w:proofErr w:type="gramEnd"/>
            <w:r w:rsidRPr="007E3263">
              <w:rPr>
                <w:rFonts w:eastAsia="標楷體" w:hAnsi="標楷體" w:hint="eastAsia"/>
                <w:u w:val="single"/>
              </w:rPr>
              <w:t>就學。</w:t>
            </w:r>
          </w:p>
          <w:p w14:paraId="064E04EE" w14:textId="77777777" w:rsidR="00012450" w:rsidRPr="007E3263" w:rsidRDefault="00012450" w:rsidP="00012450">
            <w:pPr>
              <w:pStyle w:val="a3"/>
              <w:numPr>
                <w:ilvl w:val="0"/>
                <w:numId w:val="7"/>
              </w:numPr>
              <w:ind w:leftChars="0" w:left="0" w:firstLine="0"/>
              <w:jc w:val="both"/>
              <w:rPr>
                <w:rFonts w:eastAsia="標楷體" w:hAnsi="標楷體"/>
                <w:u w:val="single"/>
              </w:rPr>
            </w:pPr>
            <w:r w:rsidRPr="007E3263">
              <w:rPr>
                <w:rFonts w:eastAsia="標楷體" w:hAnsi="標楷體" w:hint="eastAsia"/>
                <w:u w:val="single"/>
              </w:rPr>
              <w:t>未於申請入學當學年</w:t>
            </w:r>
            <w:proofErr w:type="gramStart"/>
            <w:r w:rsidRPr="007E3263">
              <w:rPr>
                <w:rFonts w:eastAsia="標楷體" w:hAnsi="標楷體" w:hint="eastAsia"/>
                <w:u w:val="single"/>
              </w:rPr>
              <w:t>度依僑生</w:t>
            </w:r>
            <w:proofErr w:type="gramEnd"/>
            <w:r w:rsidRPr="007E3263">
              <w:rPr>
                <w:rFonts w:eastAsia="標楷體" w:hAnsi="標楷體" w:hint="eastAsia"/>
                <w:u w:val="single"/>
              </w:rPr>
              <w:t>回國就學及輔導辦法經海外聯合招生委員會分發。</w:t>
            </w:r>
          </w:p>
          <w:p w14:paraId="7A1FD06F" w14:textId="77777777" w:rsidR="00012450" w:rsidRPr="007E3263" w:rsidRDefault="00012450" w:rsidP="00184EC8">
            <w:pPr>
              <w:jc w:val="both"/>
              <w:rPr>
                <w:rFonts w:eastAsia="標楷體" w:hAnsi="標楷體"/>
              </w:rPr>
            </w:pPr>
            <w:r w:rsidRPr="007E3263">
              <w:rPr>
                <w:rFonts w:eastAsia="標楷體" w:hAnsi="標楷體" w:hint="eastAsia"/>
              </w:rPr>
              <w:t>具外國國籍並符合下列規定，且最近連續居留海外六年以上者，亦得依本規定申請入學。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318C3872" w14:textId="77777777" w:rsidR="00012450" w:rsidRPr="007E3263" w:rsidRDefault="00012450" w:rsidP="00012450">
            <w:pPr>
              <w:pStyle w:val="a3"/>
              <w:numPr>
                <w:ilvl w:val="0"/>
                <w:numId w:val="8"/>
              </w:numPr>
              <w:ind w:leftChars="0" w:left="0" w:firstLine="0"/>
              <w:jc w:val="both"/>
              <w:rPr>
                <w:rFonts w:eastAsia="標楷體" w:hAnsi="標楷體"/>
              </w:rPr>
            </w:pPr>
            <w:r w:rsidRPr="007E3263">
              <w:rPr>
                <w:rFonts w:eastAsia="標楷體" w:hAnsi="標楷體" w:hint="eastAsia"/>
              </w:rPr>
              <w:lastRenderedPageBreak/>
              <w:t>申請時兼具中華民國國籍者，應自</w:t>
            </w:r>
            <w:proofErr w:type="gramStart"/>
            <w:r w:rsidRPr="007E3263">
              <w:rPr>
                <w:rFonts w:eastAsia="標楷體" w:hAnsi="標楷體" w:hint="eastAsia"/>
              </w:rPr>
              <w:t>始未</w:t>
            </w:r>
            <w:proofErr w:type="gramEnd"/>
            <w:r w:rsidRPr="007E3263">
              <w:rPr>
                <w:rFonts w:eastAsia="標楷體" w:hAnsi="標楷體" w:hint="eastAsia"/>
              </w:rPr>
              <w:t>曾在</w:t>
            </w:r>
            <w:proofErr w:type="gramStart"/>
            <w:r w:rsidRPr="007E3263">
              <w:rPr>
                <w:rFonts w:eastAsia="標楷體" w:hAnsi="標楷體" w:hint="eastAsia"/>
              </w:rPr>
              <w:t>臺</w:t>
            </w:r>
            <w:proofErr w:type="gramEnd"/>
            <w:r w:rsidRPr="007E3263">
              <w:rPr>
                <w:rFonts w:eastAsia="標楷體" w:hAnsi="標楷體" w:hint="eastAsia"/>
              </w:rPr>
              <w:t>設有戶籍。</w:t>
            </w:r>
          </w:p>
          <w:p w14:paraId="6B5E4CA5" w14:textId="77777777" w:rsidR="00012450" w:rsidRPr="007E3263" w:rsidRDefault="00012450" w:rsidP="00012450">
            <w:pPr>
              <w:pStyle w:val="a3"/>
              <w:numPr>
                <w:ilvl w:val="0"/>
                <w:numId w:val="8"/>
              </w:numPr>
              <w:ind w:leftChars="0" w:left="0" w:firstLine="0"/>
              <w:jc w:val="both"/>
              <w:rPr>
                <w:rFonts w:eastAsia="標楷體" w:hAnsi="標楷體"/>
              </w:rPr>
            </w:pPr>
            <w:r w:rsidRPr="007E3263">
              <w:rPr>
                <w:rFonts w:eastAsia="標楷體" w:hAnsi="標楷體" w:hint="eastAsia"/>
              </w:rPr>
              <w:t>申請前曾兼具中華民國國籍，於申請時已不具中華民國國籍者，應自內政部許可喪失中華民國國籍之日起至　　　　　申請時已滿八年。</w:t>
            </w:r>
          </w:p>
          <w:p w14:paraId="1BAF50FA" w14:textId="77777777" w:rsidR="00012450" w:rsidRPr="007E3263" w:rsidRDefault="00012450" w:rsidP="00012450">
            <w:pPr>
              <w:pStyle w:val="a3"/>
              <w:numPr>
                <w:ilvl w:val="0"/>
                <w:numId w:val="8"/>
              </w:numPr>
              <w:ind w:leftChars="0" w:left="0" w:firstLine="0"/>
              <w:jc w:val="both"/>
              <w:rPr>
                <w:rFonts w:eastAsia="標楷體" w:hAnsi="標楷體"/>
              </w:rPr>
            </w:pPr>
            <w:r w:rsidRPr="007E3263">
              <w:rPr>
                <w:rFonts w:eastAsia="標楷體" w:hAnsi="標楷體" w:hint="eastAsia"/>
              </w:rPr>
              <w:t>前二</w:t>
            </w:r>
            <w:proofErr w:type="gramStart"/>
            <w:r w:rsidRPr="007E3263">
              <w:rPr>
                <w:rFonts w:eastAsia="標楷體" w:hAnsi="標楷體" w:hint="eastAsia"/>
              </w:rPr>
              <w:t>款均</w:t>
            </w:r>
            <w:r w:rsidRPr="007E3263">
              <w:rPr>
                <w:rFonts w:eastAsia="標楷體" w:hAnsi="標楷體" w:hint="eastAsia"/>
                <w:u w:val="single"/>
              </w:rPr>
              <w:t>應符合</w:t>
            </w:r>
            <w:proofErr w:type="gramEnd"/>
            <w:r w:rsidRPr="007E3263">
              <w:rPr>
                <w:rFonts w:eastAsia="標楷體" w:hAnsi="標楷體" w:hint="eastAsia"/>
                <w:u w:val="single"/>
              </w:rPr>
              <w:t>前項第一款及第二款規定</w:t>
            </w:r>
            <w:r w:rsidRPr="007E3263">
              <w:rPr>
                <w:rFonts w:eastAsia="標楷體" w:hAnsi="標楷體" w:hint="eastAsia"/>
              </w:rPr>
              <w:t>。</w:t>
            </w:r>
          </w:p>
          <w:p w14:paraId="2FC24430" w14:textId="77777777" w:rsidR="00012450" w:rsidRPr="007E3263" w:rsidRDefault="00012450" w:rsidP="00184EC8">
            <w:pPr>
              <w:jc w:val="both"/>
              <w:rPr>
                <w:rFonts w:eastAsia="標楷體" w:hAnsi="標楷體"/>
              </w:rPr>
            </w:pPr>
            <w:r w:rsidRPr="007E3263">
              <w:rPr>
                <w:rFonts w:eastAsia="標楷體" w:hAnsi="標楷體" w:hint="eastAsia"/>
              </w:rPr>
              <w:t>依教育合作協議，由外國政府、機構或學校</w:t>
            </w:r>
            <w:proofErr w:type="gramStart"/>
            <w:r w:rsidRPr="007E3263">
              <w:rPr>
                <w:rFonts w:eastAsia="標楷體" w:hAnsi="標楷體" w:hint="eastAsia"/>
              </w:rPr>
              <w:t>遴</w:t>
            </w:r>
            <w:proofErr w:type="gramEnd"/>
            <w:r w:rsidRPr="007E3263">
              <w:rPr>
                <w:rFonts w:eastAsia="標楷體" w:hAnsi="標楷體" w:hint="eastAsia"/>
              </w:rPr>
              <w:t>薦來</w:t>
            </w:r>
            <w:proofErr w:type="gramStart"/>
            <w:r w:rsidRPr="007E3263">
              <w:rPr>
                <w:rFonts w:eastAsia="標楷體" w:hAnsi="標楷體" w:hint="eastAsia"/>
              </w:rPr>
              <w:t>臺</w:t>
            </w:r>
            <w:proofErr w:type="gramEnd"/>
            <w:r w:rsidRPr="007E3263">
              <w:rPr>
                <w:rFonts w:eastAsia="標楷體" w:hAnsi="標楷體" w:hint="eastAsia"/>
              </w:rPr>
              <w:t>就學之外國國民，其自</w:t>
            </w:r>
            <w:proofErr w:type="gramStart"/>
            <w:r w:rsidRPr="007E3263">
              <w:rPr>
                <w:rFonts w:eastAsia="標楷體" w:hAnsi="標楷體" w:hint="eastAsia"/>
              </w:rPr>
              <w:t>始未</w:t>
            </w:r>
            <w:proofErr w:type="gramEnd"/>
            <w:r w:rsidRPr="007E3263">
              <w:rPr>
                <w:rFonts w:eastAsia="標楷體" w:hAnsi="標楷體" w:hint="eastAsia"/>
              </w:rPr>
              <w:t>曾在</w:t>
            </w:r>
            <w:proofErr w:type="gramStart"/>
            <w:r w:rsidRPr="007E3263">
              <w:rPr>
                <w:rFonts w:eastAsia="標楷體" w:hAnsi="標楷體" w:hint="eastAsia"/>
              </w:rPr>
              <w:t>臺</w:t>
            </w:r>
            <w:proofErr w:type="gramEnd"/>
            <w:r w:rsidRPr="007E3263">
              <w:rPr>
                <w:rFonts w:eastAsia="標楷體" w:hAnsi="標楷體" w:hint="eastAsia"/>
              </w:rPr>
              <w:t>設有戶籍者，經教育部核准，得不受前二項規定之限制。</w:t>
            </w:r>
          </w:p>
          <w:p w14:paraId="4ABEB636" w14:textId="77777777" w:rsidR="00012450" w:rsidRPr="007E3263" w:rsidRDefault="00012450" w:rsidP="00184EC8">
            <w:pPr>
              <w:jc w:val="both"/>
              <w:rPr>
                <w:rFonts w:eastAsia="標楷體" w:hAnsi="標楷體"/>
              </w:rPr>
            </w:pPr>
            <w:r w:rsidRPr="007E3263">
              <w:rPr>
                <w:rFonts w:eastAsia="標楷體" w:hAnsi="標楷體" w:hint="eastAsia"/>
              </w:rPr>
              <w:t>第二項所定六年、八年，以擬入學當學期起始日期（二月一日或八月一日）為終日計算之。</w:t>
            </w:r>
          </w:p>
          <w:p w14:paraId="1161081E" w14:textId="77777777" w:rsidR="00012450" w:rsidRPr="007E3263" w:rsidRDefault="00012450" w:rsidP="00184EC8">
            <w:pPr>
              <w:jc w:val="both"/>
              <w:rPr>
                <w:rFonts w:eastAsia="標楷體" w:hAnsi="標楷體"/>
              </w:rPr>
            </w:pPr>
            <w:r w:rsidRPr="007E3263">
              <w:rPr>
                <w:rFonts w:eastAsia="標楷體" w:hAnsi="標楷體" w:hint="eastAsia"/>
              </w:rPr>
              <w:t>第二項所稱海外，指大陸地區、香港及澳門以外之國家或地區；所稱連續居留，指外國學生每</w:t>
            </w:r>
            <w:proofErr w:type="gramStart"/>
            <w:r w:rsidRPr="007E3263">
              <w:rPr>
                <w:rFonts w:eastAsia="標楷體" w:hAnsi="標楷體" w:hint="eastAsia"/>
              </w:rPr>
              <w:t>曆</w:t>
            </w:r>
            <w:proofErr w:type="gramEnd"/>
            <w:r w:rsidRPr="007E3263">
              <w:rPr>
                <w:rFonts w:eastAsia="標楷體" w:hAnsi="標楷體" w:hint="eastAsia"/>
              </w:rPr>
              <w:t>年在國內停留期間未逾一百二十日。連續居留海外</w:t>
            </w:r>
            <w:proofErr w:type="gramStart"/>
            <w:r w:rsidRPr="007E3263">
              <w:rPr>
                <w:rFonts w:eastAsia="標楷體" w:hAnsi="標楷體" w:hint="eastAsia"/>
              </w:rPr>
              <w:t>採</w:t>
            </w:r>
            <w:proofErr w:type="gramEnd"/>
            <w:r w:rsidRPr="007E3263">
              <w:rPr>
                <w:rFonts w:eastAsia="標楷體" w:hAnsi="標楷體" w:hint="eastAsia"/>
              </w:rPr>
              <w:t>計期間之</w:t>
            </w:r>
            <w:proofErr w:type="gramStart"/>
            <w:r w:rsidRPr="007E3263">
              <w:rPr>
                <w:rFonts w:eastAsia="標楷體" w:hAnsi="標楷體" w:hint="eastAsia"/>
              </w:rPr>
              <w:t>起迄</w:t>
            </w:r>
            <w:proofErr w:type="gramEnd"/>
            <w:r w:rsidRPr="007E3263">
              <w:rPr>
                <w:rFonts w:eastAsia="標楷體" w:hAnsi="標楷體" w:hint="eastAsia"/>
              </w:rPr>
              <w:t>年度非屬完整</w:t>
            </w:r>
            <w:proofErr w:type="gramStart"/>
            <w:r w:rsidRPr="007E3263">
              <w:rPr>
                <w:rFonts w:eastAsia="標楷體" w:hAnsi="標楷體" w:hint="eastAsia"/>
              </w:rPr>
              <w:t>曆</w:t>
            </w:r>
            <w:proofErr w:type="gramEnd"/>
            <w:r w:rsidRPr="007E3263">
              <w:rPr>
                <w:rFonts w:eastAsia="標楷體" w:hAnsi="標楷體" w:hint="eastAsia"/>
              </w:rPr>
              <w:t>年者，以各該年度之</w:t>
            </w:r>
            <w:proofErr w:type="gramStart"/>
            <w:r w:rsidRPr="007E3263">
              <w:rPr>
                <w:rFonts w:eastAsia="標楷體" w:hAnsi="標楷體" w:hint="eastAsia"/>
              </w:rPr>
              <w:t>採</w:t>
            </w:r>
            <w:proofErr w:type="gramEnd"/>
            <w:r w:rsidRPr="007E3263">
              <w:rPr>
                <w:rFonts w:eastAsia="標楷體" w:hAnsi="標楷體" w:hint="eastAsia"/>
              </w:rPr>
              <w:t>計期間內在國內停留期間未逾一百二十日予以認定。但符合下列情形之一且具相關證明文件者，不在此限；其在國內停留期間，</w:t>
            </w:r>
            <w:proofErr w:type="gramStart"/>
            <w:r w:rsidRPr="007E3263">
              <w:rPr>
                <w:rFonts w:eastAsia="標楷體" w:hAnsi="標楷體" w:hint="eastAsia"/>
              </w:rPr>
              <w:t>不</w:t>
            </w:r>
            <w:proofErr w:type="gramEnd"/>
            <w:r w:rsidRPr="007E3263">
              <w:rPr>
                <w:rFonts w:eastAsia="標楷體" w:hAnsi="標楷體" w:hint="eastAsia"/>
              </w:rPr>
              <w:t>併入海外居留期間計算：</w:t>
            </w:r>
          </w:p>
          <w:p w14:paraId="528119D9" w14:textId="77777777" w:rsidR="00012450" w:rsidRPr="007E3263" w:rsidRDefault="00012450" w:rsidP="00012450">
            <w:pPr>
              <w:pStyle w:val="a3"/>
              <w:numPr>
                <w:ilvl w:val="0"/>
                <w:numId w:val="14"/>
              </w:numPr>
              <w:ind w:leftChars="0" w:left="760" w:hanging="760"/>
              <w:jc w:val="both"/>
              <w:rPr>
                <w:rFonts w:eastAsia="標楷體" w:hAnsi="標楷體"/>
              </w:rPr>
            </w:pPr>
            <w:r w:rsidRPr="007E3263">
              <w:rPr>
                <w:rFonts w:eastAsia="標楷體" w:hAnsi="標楷體" w:hint="eastAsia"/>
              </w:rPr>
              <w:t>就讀僑務主管機關舉辦之海外青年技術訓練班或教育部認定之技術訓練專班。</w:t>
            </w:r>
          </w:p>
          <w:p w14:paraId="3DC98774" w14:textId="77777777" w:rsidR="00012450" w:rsidRPr="007E3263" w:rsidRDefault="00012450" w:rsidP="00012450">
            <w:pPr>
              <w:pStyle w:val="a3"/>
              <w:numPr>
                <w:ilvl w:val="0"/>
                <w:numId w:val="14"/>
              </w:numPr>
              <w:ind w:leftChars="0" w:left="760" w:hanging="760"/>
              <w:jc w:val="both"/>
              <w:rPr>
                <w:rFonts w:eastAsia="標楷體" w:hAnsi="標楷體"/>
              </w:rPr>
            </w:pPr>
            <w:r w:rsidRPr="007E3263">
              <w:rPr>
                <w:rFonts w:eastAsia="標楷體" w:hAnsi="標楷體" w:hint="eastAsia"/>
              </w:rPr>
              <w:t>就讀教育部核准得招收外國　　　學生之各大專校院華語文中心，合計未滿二年。</w:t>
            </w:r>
          </w:p>
          <w:p w14:paraId="775E3D03" w14:textId="77777777" w:rsidR="00012450" w:rsidRPr="007E3263" w:rsidRDefault="00012450" w:rsidP="00012450">
            <w:pPr>
              <w:pStyle w:val="a3"/>
              <w:numPr>
                <w:ilvl w:val="0"/>
                <w:numId w:val="14"/>
              </w:numPr>
              <w:ind w:leftChars="0" w:left="760" w:hanging="760"/>
              <w:jc w:val="both"/>
              <w:rPr>
                <w:rFonts w:eastAsia="標楷體" w:hAnsi="標楷體"/>
              </w:rPr>
            </w:pPr>
            <w:r w:rsidRPr="007E3263">
              <w:rPr>
                <w:rFonts w:eastAsia="標楷體" w:hAnsi="標楷體" w:hint="eastAsia"/>
              </w:rPr>
              <w:t>交換學生，其交換期間合計未滿二年。</w:t>
            </w:r>
          </w:p>
          <w:p w14:paraId="75578E0E" w14:textId="77777777" w:rsidR="00012450" w:rsidRPr="007E3263" w:rsidRDefault="00012450" w:rsidP="00012450">
            <w:pPr>
              <w:pStyle w:val="a3"/>
              <w:numPr>
                <w:ilvl w:val="0"/>
                <w:numId w:val="14"/>
              </w:numPr>
              <w:ind w:leftChars="0" w:left="760" w:hanging="760"/>
              <w:jc w:val="both"/>
              <w:rPr>
                <w:rFonts w:eastAsia="標楷體" w:hAnsi="標楷體"/>
              </w:rPr>
            </w:pPr>
            <w:r w:rsidRPr="007E3263">
              <w:rPr>
                <w:rFonts w:eastAsia="標楷體" w:hAnsi="標楷體" w:hint="eastAsia"/>
              </w:rPr>
              <w:t>經中央目的事業主管機關許可來</w:t>
            </w:r>
            <w:proofErr w:type="gramStart"/>
            <w:r w:rsidRPr="007E3263">
              <w:rPr>
                <w:rFonts w:eastAsia="標楷體" w:hAnsi="標楷體" w:hint="eastAsia"/>
              </w:rPr>
              <w:t>臺</w:t>
            </w:r>
            <w:proofErr w:type="gramEnd"/>
            <w:r w:rsidRPr="007E3263">
              <w:rPr>
                <w:rFonts w:eastAsia="標楷體" w:hAnsi="標楷體" w:hint="eastAsia"/>
              </w:rPr>
              <w:t>實習，實習期間合計未滿二年。</w:t>
            </w:r>
          </w:p>
          <w:p w14:paraId="3AF19391" w14:textId="77777777" w:rsidR="00012450" w:rsidRPr="007E3263" w:rsidRDefault="00012450" w:rsidP="00184EC8">
            <w:pPr>
              <w:jc w:val="both"/>
              <w:rPr>
                <w:rFonts w:eastAsia="標楷體" w:hAnsi="標楷體"/>
              </w:rPr>
            </w:pPr>
            <w:r w:rsidRPr="007E3263">
              <w:rPr>
                <w:rFonts w:eastAsia="標楷體" w:hAnsi="標楷體" w:hint="eastAsia"/>
              </w:rPr>
              <w:t>具外國國籍並兼具中華民國國籍，且於教育部「外國學生來</w:t>
            </w:r>
            <w:proofErr w:type="gramStart"/>
            <w:r w:rsidRPr="007E3263">
              <w:rPr>
                <w:rFonts w:eastAsia="標楷體" w:hAnsi="標楷體" w:hint="eastAsia"/>
              </w:rPr>
              <w:t>臺</w:t>
            </w:r>
            <w:proofErr w:type="gramEnd"/>
            <w:r w:rsidRPr="007E3263">
              <w:rPr>
                <w:rFonts w:eastAsia="標楷體" w:hAnsi="標楷體" w:hint="eastAsia"/>
              </w:rPr>
              <w:t>就學辦法」中華民國一百年二月一日修正施行前已提出申請</w:t>
            </w:r>
            <w:r w:rsidRPr="007E3263">
              <w:rPr>
                <w:rFonts w:eastAsia="標楷體" w:hAnsi="標楷體" w:hint="eastAsia"/>
              </w:rPr>
              <w:lastRenderedPageBreak/>
              <w:t>喪失中華民國國籍者，得依原規定申請入學，不受第二項規定之限制。</w:t>
            </w:r>
          </w:p>
        </w:tc>
        <w:tc>
          <w:tcPr>
            <w:tcW w:w="4463" w:type="dxa"/>
            <w:shd w:val="clear" w:color="auto" w:fill="auto"/>
            <w:vAlign w:val="center"/>
          </w:tcPr>
          <w:p w14:paraId="60B6EB7A"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lastRenderedPageBreak/>
              <w:t>具外國國籍且未曾具有中華民國國　　籍，</w:t>
            </w:r>
            <w:r w:rsidRPr="007E3263">
              <w:rPr>
                <w:rFonts w:eastAsia="標楷體" w:hAnsi="標楷體" w:hint="eastAsia"/>
                <w:u w:val="single"/>
              </w:rPr>
              <w:t>於申請時並不具僑生資格者</w:t>
            </w:r>
            <w:r w:rsidRPr="007E3263">
              <w:rPr>
                <w:rFonts w:eastAsia="標楷體" w:hAnsi="標楷體" w:hint="eastAsia"/>
              </w:rPr>
              <w:t>，得依本規定申請入學</w:t>
            </w:r>
            <w:r w:rsidRPr="007E3263">
              <w:rPr>
                <w:rFonts w:eastAsia="標楷體" w:hAnsi="標楷體" w:hint="eastAsia"/>
                <w:u w:val="single"/>
              </w:rPr>
              <w:t>。</w:t>
            </w:r>
          </w:p>
          <w:p w14:paraId="6474A44C"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具外國國籍並符合下列規定，且最　近連續居留海外六年以上者，亦得依本規定申請入學。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69CFF6E9" w14:textId="77777777" w:rsidR="00012450" w:rsidRPr="007E3263" w:rsidRDefault="00012450" w:rsidP="00012450">
            <w:pPr>
              <w:pStyle w:val="a3"/>
              <w:numPr>
                <w:ilvl w:val="0"/>
                <w:numId w:val="10"/>
              </w:numPr>
              <w:ind w:leftChars="0" w:left="1240" w:hanging="760"/>
              <w:jc w:val="both"/>
              <w:rPr>
                <w:rFonts w:eastAsia="標楷體" w:hAnsi="標楷體"/>
              </w:rPr>
            </w:pPr>
            <w:r w:rsidRPr="007E3263">
              <w:rPr>
                <w:rFonts w:eastAsia="標楷體" w:hAnsi="標楷體" w:hint="eastAsia"/>
              </w:rPr>
              <w:t>申請時兼具中華民國國籍者，應自</w:t>
            </w:r>
            <w:proofErr w:type="gramStart"/>
            <w:r w:rsidRPr="007E3263">
              <w:rPr>
                <w:rFonts w:eastAsia="標楷體" w:hAnsi="標楷體" w:hint="eastAsia"/>
              </w:rPr>
              <w:t>始未</w:t>
            </w:r>
            <w:proofErr w:type="gramEnd"/>
            <w:r w:rsidRPr="007E3263">
              <w:rPr>
                <w:rFonts w:eastAsia="標楷體" w:hAnsi="標楷體" w:hint="eastAsia"/>
              </w:rPr>
              <w:t>曾在</w:t>
            </w:r>
            <w:proofErr w:type="gramStart"/>
            <w:r w:rsidRPr="007E3263">
              <w:rPr>
                <w:rFonts w:eastAsia="標楷體" w:hAnsi="標楷體" w:hint="eastAsia"/>
              </w:rPr>
              <w:t>臺</w:t>
            </w:r>
            <w:proofErr w:type="gramEnd"/>
            <w:r w:rsidRPr="007E3263">
              <w:rPr>
                <w:rFonts w:eastAsia="標楷體" w:hAnsi="標楷體" w:hint="eastAsia"/>
              </w:rPr>
              <w:t>設有戶籍。</w:t>
            </w:r>
          </w:p>
          <w:p w14:paraId="6A4039C9" w14:textId="77777777" w:rsidR="00012450" w:rsidRPr="007E3263" w:rsidRDefault="00012450" w:rsidP="00012450">
            <w:pPr>
              <w:pStyle w:val="a3"/>
              <w:numPr>
                <w:ilvl w:val="0"/>
                <w:numId w:val="10"/>
              </w:numPr>
              <w:ind w:leftChars="0" w:left="1240" w:hanging="760"/>
              <w:jc w:val="both"/>
              <w:rPr>
                <w:rFonts w:eastAsia="標楷體" w:hAnsi="標楷體"/>
              </w:rPr>
            </w:pPr>
            <w:r w:rsidRPr="007E3263">
              <w:rPr>
                <w:rFonts w:eastAsia="標楷體" w:hAnsi="標楷體" w:hint="eastAsia"/>
              </w:rPr>
              <w:t xml:space="preserve">申請前曾兼具中華民國國籍，於申請時已不具中華民　　　　　</w:t>
            </w:r>
            <w:r w:rsidRPr="007E3263">
              <w:rPr>
                <w:rFonts w:eastAsia="標楷體" w:hAnsi="標楷體" w:hint="eastAsia"/>
              </w:rPr>
              <w:lastRenderedPageBreak/>
              <w:t>國國籍者，應自內政部許可　　　　　喪失中華民國國籍之日起至　　　　　申請時已滿八年。</w:t>
            </w:r>
          </w:p>
          <w:p w14:paraId="3CF5B880" w14:textId="77777777" w:rsidR="00012450" w:rsidRPr="007E3263" w:rsidRDefault="00012450" w:rsidP="00012450">
            <w:pPr>
              <w:pStyle w:val="a3"/>
              <w:numPr>
                <w:ilvl w:val="0"/>
                <w:numId w:val="10"/>
              </w:numPr>
              <w:ind w:leftChars="0" w:left="1240" w:hanging="760"/>
              <w:jc w:val="both"/>
              <w:rPr>
                <w:rFonts w:eastAsia="標楷體" w:hAnsi="標楷體"/>
              </w:rPr>
            </w:pPr>
            <w:r w:rsidRPr="007E3263">
              <w:rPr>
                <w:rFonts w:eastAsia="標楷體" w:hAnsi="標楷體" w:hint="eastAsia"/>
              </w:rPr>
              <w:t>前二款均</w:t>
            </w:r>
            <w:r w:rsidRPr="007E3263">
              <w:rPr>
                <w:rFonts w:eastAsia="標楷體" w:hAnsi="標楷體" w:hint="eastAsia"/>
                <w:u w:val="single"/>
              </w:rPr>
              <w:t>未曾以僑生身分在</w:t>
            </w:r>
            <w:proofErr w:type="gramStart"/>
            <w:r w:rsidRPr="007E3263">
              <w:rPr>
                <w:rFonts w:eastAsia="標楷體" w:hAnsi="標楷體" w:hint="eastAsia"/>
                <w:u w:val="single"/>
              </w:rPr>
              <w:t>臺</w:t>
            </w:r>
            <w:proofErr w:type="gramEnd"/>
            <w:r w:rsidRPr="007E3263">
              <w:rPr>
                <w:rFonts w:eastAsia="標楷體" w:hAnsi="標楷體" w:hint="eastAsia"/>
                <w:u w:val="single"/>
              </w:rPr>
              <w:t>就學，且未於當學年度經海外聯合招生委員會分發</w:t>
            </w:r>
            <w:r w:rsidRPr="007E3263">
              <w:rPr>
                <w:rFonts w:eastAsia="標楷體" w:hAnsi="標楷體" w:hint="eastAsia"/>
              </w:rPr>
              <w:t>。</w:t>
            </w:r>
          </w:p>
          <w:p w14:paraId="39B3D03B" w14:textId="77777777" w:rsidR="00012450" w:rsidRPr="007E3263" w:rsidRDefault="00012450" w:rsidP="00184EC8">
            <w:pPr>
              <w:ind w:leftChars="220" w:left="529" w:hanging="1"/>
              <w:jc w:val="both"/>
              <w:rPr>
                <w:rFonts w:eastAsia="標楷體" w:hAnsi="標楷體"/>
              </w:rPr>
            </w:pPr>
            <w:r w:rsidRPr="007E3263">
              <w:rPr>
                <w:rFonts w:eastAsia="標楷體" w:hAnsi="標楷體" w:hint="eastAsia"/>
              </w:rPr>
              <w:t>依教育合作協議，由外國政府、機構或學校</w:t>
            </w:r>
            <w:proofErr w:type="gramStart"/>
            <w:r w:rsidRPr="007E3263">
              <w:rPr>
                <w:rFonts w:eastAsia="標楷體" w:hAnsi="標楷體" w:hint="eastAsia"/>
              </w:rPr>
              <w:t>遴</w:t>
            </w:r>
            <w:proofErr w:type="gramEnd"/>
            <w:r w:rsidRPr="007E3263">
              <w:rPr>
                <w:rFonts w:eastAsia="標楷體" w:hAnsi="標楷體" w:hint="eastAsia"/>
              </w:rPr>
              <w:t>薦來</w:t>
            </w:r>
            <w:proofErr w:type="gramStart"/>
            <w:r w:rsidRPr="007E3263">
              <w:rPr>
                <w:rFonts w:eastAsia="標楷體" w:hAnsi="標楷體" w:hint="eastAsia"/>
              </w:rPr>
              <w:t>臺</w:t>
            </w:r>
            <w:proofErr w:type="gramEnd"/>
            <w:r w:rsidRPr="007E3263">
              <w:rPr>
                <w:rFonts w:eastAsia="標楷體" w:hAnsi="標楷體" w:hint="eastAsia"/>
              </w:rPr>
              <w:t>就學之外國國民，其自</w:t>
            </w:r>
            <w:proofErr w:type="gramStart"/>
            <w:r w:rsidRPr="007E3263">
              <w:rPr>
                <w:rFonts w:eastAsia="標楷體" w:hAnsi="標楷體" w:hint="eastAsia"/>
              </w:rPr>
              <w:t>始未</w:t>
            </w:r>
            <w:proofErr w:type="gramEnd"/>
            <w:r w:rsidRPr="007E3263">
              <w:rPr>
                <w:rFonts w:eastAsia="標楷體" w:hAnsi="標楷體" w:hint="eastAsia"/>
              </w:rPr>
              <w:t>曾在</w:t>
            </w:r>
            <w:proofErr w:type="gramStart"/>
            <w:r w:rsidRPr="007E3263">
              <w:rPr>
                <w:rFonts w:eastAsia="標楷體" w:hAnsi="標楷體" w:hint="eastAsia"/>
              </w:rPr>
              <w:t>臺</w:t>
            </w:r>
            <w:proofErr w:type="gramEnd"/>
            <w:r w:rsidRPr="007E3263">
              <w:rPr>
                <w:rFonts w:eastAsia="標楷體" w:hAnsi="標楷體" w:hint="eastAsia"/>
              </w:rPr>
              <w:t>設有戶籍者，經教育部核准，得不受前二項規定之限制。</w:t>
            </w:r>
          </w:p>
          <w:p w14:paraId="42483715" w14:textId="77777777" w:rsidR="00012450" w:rsidRPr="007E3263" w:rsidRDefault="00012450" w:rsidP="00184EC8">
            <w:pPr>
              <w:ind w:leftChars="221" w:left="531" w:hanging="1"/>
              <w:jc w:val="both"/>
              <w:rPr>
                <w:rFonts w:eastAsia="標楷體" w:hAnsi="標楷體"/>
              </w:rPr>
            </w:pPr>
            <w:r w:rsidRPr="007E3263">
              <w:rPr>
                <w:rFonts w:eastAsia="標楷體" w:hAnsi="標楷體" w:hint="eastAsia"/>
              </w:rPr>
              <w:t>第二項所定六年、八年，以擬入學當學期起始日期（二月一日或八月一日）為終日計算之。</w:t>
            </w:r>
          </w:p>
          <w:p w14:paraId="6775FDB0" w14:textId="77777777" w:rsidR="00012450" w:rsidRPr="007E3263" w:rsidRDefault="00012450" w:rsidP="00184EC8">
            <w:pPr>
              <w:ind w:leftChars="221" w:left="531" w:hanging="1"/>
              <w:jc w:val="both"/>
              <w:rPr>
                <w:rFonts w:eastAsia="標楷體" w:hAnsi="標楷體"/>
              </w:rPr>
            </w:pPr>
            <w:r w:rsidRPr="007E3263">
              <w:rPr>
                <w:rFonts w:eastAsia="標楷體" w:hAnsi="標楷體" w:hint="eastAsia"/>
              </w:rPr>
              <w:t>第二項所稱海外，指大陸地區、香　港及澳門以外之國家或地區；所稱連續居留，指外國學生每</w:t>
            </w:r>
            <w:proofErr w:type="gramStart"/>
            <w:r w:rsidRPr="007E3263">
              <w:rPr>
                <w:rFonts w:eastAsia="標楷體" w:hAnsi="標楷體" w:hint="eastAsia"/>
              </w:rPr>
              <w:t>曆</w:t>
            </w:r>
            <w:proofErr w:type="gramEnd"/>
            <w:r w:rsidRPr="007E3263">
              <w:rPr>
                <w:rFonts w:eastAsia="標楷體" w:hAnsi="標楷體" w:hint="eastAsia"/>
              </w:rPr>
              <w:t>年在國內停留期間未逾一百二十日。連續居留海外</w:t>
            </w:r>
            <w:proofErr w:type="gramStart"/>
            <w:r w:rsidRPr="007E3263">
              <w:rPr>
                <w:rFonts w:eastAsia="標楷體" w:hAnsi="標楷體" w:hint="eastAsia"/>
              </w:rPr>
              <w:t>採</w:t>
            </w:r>
            <w:proofErr w:type="gramEnd"/>
            <w:r w:rsidRPr="007E3263">
              <w:rPr>
                <w:rFonts w:eastAsia="標楷體" w:hAnsi="標楷體" w:hint="eastAsia"/>
              </w:rPr>
              <w:t>計期間之</w:t>
            </w:r>
            <w:proofErr w:type="gramStart"/>
            <w:r w:rsidRPr="007E3263">
              <w:rPr>
                <w:rFonts w:eastAsia="標楷體" w:hAnsi="標楷體" w:hint="eastAsia"/>
              </w:rPr>
              <w:t>起迄</w:t>
            </w:r>
            <w:proofErr w:type="gramEnd"/>
            <w:r w:rsidRPr="007E3263">
              <w:rPr>
                <w:rFonts w:eastAsia="標楷體" w:hAnsi="標楷體" w:hint="eastAsia"/>
              </w:rPr>
              <w:t>年度非屬完整</w:t>
            </w:r>
            <w:proofErr w:type="gramStart"/>
            <w:r w:rsidRPr="007E3263">
              <w:rPr>
                <w:rFonts w:eastAsia="標楷體" w:hAnsi="標楷體" w:hint="eastAsia"/>
              </w:rPr>
              <w:t>曆</w:t>
            </w:r>
            <w:proofErr w:type="gramEnd"/>
            <w:r w:rsidRPr="007E3263">
              <w:rPr>
                <w:rFonts w:eastAsia="標楷體" w:hAnsi="標楷體" w:hint="eastAsia"/>
              </w:rPr>
              <w:t>年者，以各該年度之</w:t>
            </w:r>
            <w:proofErr w:type="gramStart"/>
            <w:r w:rsidRPr="007E3263">
              <w:rPr>
                <w:rFonts w:eastAsia="標楷體" w:hAnsi="標楷體" w:hint="eastAsia"/>
              </w:rPr>
              <w:t>採</w:t>
            </w:r>
            <w:proofErr w:type="gramEnd"/>
            <w:r w:rsidRPr="007E3263">
              <w:rPr>
                <w:rFonts w:eastAsia="標楷體" w:hAnsi="標楷體" w:hint="eastAsia"/>
              </w:rPr>
              <w:t>計期間內在國內停留期間未逾一百二十日予以認定。但符合下列情形之一且具相關證明文件者，不在此限；其在國內停留期間，</w:t>
            </w:r>
            <w:proofErr w:type="gramStart"/>
            <w:r w:rsidRPr="007E3263">
              <w:rPr>
                <w:rFonts w:eastAsia="標楷體" w:hAnsi="標楷體" w:hint="eastAsia"/>
              </w:rPr>
              <w:t>不</w:t>
            </w:r>
            <w:proofErr w:type="gramEnd"/>
            <w:r w:rsidRPr="007E3263">
              <w:rPr>
                <w:rFonts w:eastAsia="標楷體" w:hAnsi="標楷體" w:hint="eastAsia"/>
              </w:rPr>
              <w:t>併入海外居留期間計算：</w:t>
            </w:r>
          </w:p>
          <w:p w14:paraId="349239B5" w14:textId="77777777" w:rsidR="00012450" w:rsidRPr="007E3263" w:rsidRDefault="00012450" w:rsidP="00012450">
            <w:pPr>
              <w:pStyle w:val="a3"/>
              <w:numPr>
                <w:ilvl w:val="0"/>
                <w:numId w:val="11"/>
              </w:numPr>
              <w:ind w:leftChars="0" w:left="1240" w:hanging="760"/>
              <w:jc w:val="both"/>
              <w:rPr>
                <w:rFonts w:eastAsia="標楷體" w:hAnsi="標楷體"/>
              </w:rPr>
            </w:pPr>
            <w:r w:rsidRPr="007E3263">
              <w:rPr>
                <w:rFonts w:eastAsia="標楷體" w:hAnsi="標楷體" w:hint="eastAsia"/>
              </w:rPr>
              <w:t>就讀僑務主管機關舉辦之海外青年技術訓練班或教育部認定之技術訓練專班。</w:t>
            </w:r>
          </w:p>
          <w:p w14:paraId="68BC9664" w14:textId="77777777" w:rsidR="00012450" w:rsidRPr="007E3263" w:rsidRDefault="00012450" w:rsidP="00012450">
            <w:pPr>
              <w:pStyle w:val="a3"/>
              <w:numPr>
                <w:ilvl w:val="0"/>
                <w:numId w:val="11"/>
              </w:numPr>
              <w:ind w:leftChars="0" w:left="1240" w:hanging="760"/>
              <w:jc w:val="both"/>
              <w:rPr>
                <w:rFonts w:eastAsia="標楷體" w:hAnsi="標楷體"/>
              </w:rPr>
            </w:pPr>
            <w:r w:rsidRPr="007E3263">
              <w:rPr>
                <w:rFonts w:eastAsia="標楷體" w:hAnsi="標楷體" w:hint="eastAsia"/>
              </w:rPr>
              <w:t>就讀教育部核准得招收外國　　　　　學生之各大專校院華語文中心，合計未滿二年。</w:t>
            </w:r>
          </w:p>
          <w:p w14:paraId="25E258AA" w14:textId="77777777" w:rsidR="00012450" w:rsidRPr="007E3263" w:rsidRDefault="00012450" w:rsidP="00012450">
            <w:pPr>
              <w:pStyle w:val="a3"/>
              <w:numPr>
                <w:ilvl w:val="0"/>
                <w:numId w:val="11"/>
              </w:numPr>
              <w:ind w:leftChars="0" w:left="1240" w:hanging="760"/>
              <w:jc w:val="both"/>
              <w:rPr>
                <w:rFonts w:eastAsia="標楷體" w:hAnsi="標楷體"/>
              </w:rPr>
            </w:pPr>
            <w:r w:rsidRPr="007E3263">
              <w:rPr>
                <w:rFonts w:eastAsia="標楷體" w:hAnsi="標楷體" w:hint="eastAsia"/>
              </w:rPr>
              <w:t>交換學生，其交換期間合計未滿二年。</w:t>
            </w:r>
          </w:p>
          <w:p w14:paraId="77703F88" w14:textId="77777777" w:rsidR="00012450" w:rsidRPr="007E3263" w:rsidRDefault="00012450" w:rsidP="00012450">
            <w:pPr>
              <w:pStyle w:val="a3"/>
              <w:numPr>
                <w:ilvl w:val="0"/>
                <w:numId w:val="11"/>
              </w:numPr>
              <w:ind w:leftChars="0" w:left="1240" w:hanging="760"/>
              <w:jc w:val="both"/>
              <w:rPr>
                <w:rFonts w:eastAsia="標楷體" w:hAnsi="標楷體"/>
              </w:rPr>
            </w:pPr>
            <w:r w:rsidRPr="007E3263">
              <w:rPr>
                <w:rFonts w:eastAsia="標楷體" w:hAnsi="標楷體" w:hint="eastAsia"/>
              </w:rPr>
              <w:t>經中央目的事業主管機關許可來</w:t>
            </w:r>
            <w:proofErr w:type="gramStart"/>
            <w:r w:rsidRPr="007E3263">
              <w:rPr>
                <w:rFonts w:eastAsia="標楷體" w:hAnsi="標楷體" w:hint="eastAsia"/>
              </w:rPr>
              <w:t>臺</w:t>
            </w:r>
            <w:proofErr w:type="gramEnd"/>
            <w:r w:rsidRPr="007E3263">
              <w:rPr>
                <w:rFonts w:eastAsia="標楷體" w:hAnsi="標楷體" w:hint="eastAsia"/>
              </w:rPr>
              <w:t>實習，實習期間合計未滿二年。</w:t>
            </w:r>
          </w:p>
          <w:p w14:paraId="28423314" w14:textId="77777777" w:rsidR="00012450" w:rsidRPr="007E3263" w:rsidRDefault="00012450" w:rsidP="00184EC8">
            <w:pPr>
              <w:ind w:leftChars="221" w:left="531" w:hanging="1"/>
              <w:jc w:val="both"/>
              <w:rPr>
                <w:rFonts w:eastAsia="標楷體" w:hAnsi="標楷體"/>
              </w:rPr>
            </w:pPr>
            <w:r w:rsidRPr="007E3263">
              <w:rPr>
                <w:rFonts w:eastAsia="標楷體" w:hAnsi="標楷體" w:hint="eastAsia"/>
              </w:rPr>
              <w:t>具外國國籍並兼具中華民國國籍，</w:t>
            </w:r>
            <w:r w:rsidRPr="007E3263">
              <w:rPr>
                <w:rFonts w:eastAsia="標楷體" w:hAnsi="標楷體" w:hint="eastAsia"/>
              </w:rPr>
              <w:lastRenderedPageBreak/>
              <w:t>且於教育部「外國學生來</w:t>
            </w:r>
            <w:proofErr w:type="gramStart"/>
            <w:r w:rsidRPr="007E3263">
              <w:rPr>
                <w:rFonts w:eastAsia="標楷體" w:hAnsi="標楷體" w:hint="eastAsia"/>
              </w:rPr>
              <w:t>臺</w:t>
            </w:r>
            <w:proofErr w:type="gramEnd"/>
            <w:r w:rsidRPr="007E3263">
              <w:rPr>
                <w:rFonts w:eastAsia="標楷體" w:hAnsi="標楷體" w:hint="eastAsia"/>
              </w:rPr>
              <w:t>就學辦法」中華民國一百年二月一日修正施行前已提出申請喪失中華民國國籍者，得依原規定申請入學，不受第二項規定之限制。</w:t>
            </w:r>
          </w:p>
        </w:tc>
        <w:tc>
          <w:tcPr>
            <w:tcW w:w="1842" w:type="dxa"/>
            <w:shd w:val="clear" w:color="auto" w:fill="auto"/>
          </w:tcPr>
          <w:p w14:paraId="0EAE44AF"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lastRenderedPageBreak/>
              <w:t>一、參考教育部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1</w:t>
            </w:r>
            <w:r w:rsidRPr="007E3263">
              <w:rPr>
                <w:rFonts w:eastAsia="標楷體" w:hAnsi="標楷體" w:hint="eastAsia"/>
              </w:rPr>
              <w:t>月</w:t>
            </w:r>
            <w:r w:rsidRPr="007E3263">
              <w:rPr>
                <w:rFonts w:eastAsia="標楷體" w:hAnsi="標楷體" w:hint="eastAsia"/>
              </w:rPr>
              <w:t>22</w:t>
            </w:r>
            <w:r w:rsidRPr="007E3263">
              <w:rPr>
                <w:rFonts w:eastAsia="標楷體" w:hAnsi="標楷體" w:hint="eastAsia"/>
              </w:rPr>
              <w:t>日發佈「外國學生來</w:t>
            </w:r>
            <w:proofErr w:type="gramStart"/>
            <w:r w:rsidRPr="007E3263">
              <w:rPr>
                <w:rFonts w:eastAsia="標楷體" w:hAnsi="標楷體" w:hint="eastAsia"/>
              </w:rPr>
              <w:t>臺</w:t>
            </w:r>
            <w:proofErr w:type="gramEnd"/>
            <w:r w:rsidRPr="007E3263">
              <w:rPr>
                <w:rFonts w:eastAsia="標楷體" w:hAnsi="標楷體" w:hint="eastAsia"/>
              </w:rPr>
              <w:t>就學辦法」第二條條文修正。</w:t>
            </w:r>
          </w:p>
          <w:p w14:paraId="4E8DACD0"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二、本點第一項第一款所稱就學係指經註冊入學各級學校（含僑生先修部）並</w:t>
            </w:r>
            <w:r w:rsidRPr="007E3263">
              <w:rPr>
                <w:rFonts w:eastAsia="標楷體" w:hAnsi="標楷體" w:hint="eastAsia"/>
              </w:rPr>
              <w:lastRenderedPageBreak/>
              <w:t>具學籍。</w:t>
            </w:r>
          </w:p>
        </w:tc>
      </w:tr>
      <w:tr w:rsidR="00012450" w:rsidRPr="007E3263" w14:paraId="58FE844E" w14:textId="77777777" w:rsidTr="00184EC8">
        <w:trPr>
          <w:jc w:val="center"/>
        </w:trPr>
        <w:tc>
          <w:tcPr>
            <w:tcW w:w="4463" w:type="dxa"/>
            <w:tcBorders>
              <w:bottom w:val="single" w:sz="4" w:space="0" w:color="auto"/>
            </w:tcBorders>
          </w:tcPr>
          <w:p w14:paraId="1DD089EB"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lastRenderedPageBreak/>
              <w:t>第</w:t>
            </w:r>
            <w:r w:rsidRPr="007E3263">
              <w:rPr>
                <w:rFonts w:eastAsia="標楷體" w:hint="eastAsia"/>
                <w:u w:val="single"/>
              </w:rPr>
              <w:t>3</w:t>
            </w:r>
            <w:r w:rsidRPr="007E3263">
              <w:rPr>
                <w:rFonts w:eastAsia="標楷體" w:hint="eastAsia"/>
                <w:u w:val="single"/>
              </w:rPr>
              <w:t>點</w:t>
            </w:r>
          </w:p>
          <w:p w14:paraId="6447B8B0" w14:textId="77777777" w:rsidR="00012450" w:rsidRPr="007E3263" w:rsidRDefault="00012450" w:rsidP="00184EC8">
            <w:pPr>
              <w:jc w:val="both"/>
              <w:rPr>
                <w:rFonts w:eastAsia="標楷體" w:hAnsi="標楷體"/>
              </w:rPr>
            </w:pPr>
            <w:r w:rsidRPr="007E3263">
              <w:rPr>
                <w:rFonts w:eastAsia="標楷體" w:hAnsi="標楷體" w:hint="eastAsia"/>
              </w:rPr>
              <w:t>具外國國籍，兼具香港或澳門永久居留資格，且未曾在</w:t>
            </w:r>
            <w:proofErr w:type="gramStart"/>
            <w:r w:rsidRPr="007E3263">
              <w:rPr>
                <w:rFonts w:eastAsia="標楷體" w:hAnsi="標楷體" w:hint="eastAsia"/>
              </w:rPr>
              <w:t>臺</w:t>
            </w:r>
            <w:proofErr w:type="gramEnd"/>
            <w:r w:rsidRPr="007E3263">
              <w:rPr>
                <w:rFonts w:eastAsia="標楷體" w:hAnsi="標楷體" w:hint="eastAsia"/>
              </w:rPr>
              <w:t>設有戶籍，申請時於香港、澳門或海外連續居留滿六年以上者，得依本規定申請入學。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2E851A3F" w14:textId="77777777" w:rsidR="00012450" w:rsidRPr="007E3263" w:rsidRDefault="00012450" w:rsidP="00184EC8">
            <w:pPr>
              <w:jc w:val="both"/>
              <w:rPr>
                <w:rFonts w:eastAsia="標楷體" w:hAnsi="標楷體"/>
              </w:rPr>
            </w:pPr>
            <w:r w:rsidRPr="007E3263">
              <w:rPr>
                <w:rFonts w:eastAsia="標楷體" w:hAnsi="標楷體" w:hint="eastAsia"/>
              </w:rPr>
              <w:t>前項所稱連續居留，指每</w:t>
            </w:r>
            <w:proofErr w:type="gramStart"/>
            <w:r w:rsidRPr="007E3263">
              <w:rPr>
                <w:rFonts w:eastAsia="標楷體" w:hAnsi="標楷體" w:hint="eastAsia"/>
              </w:rPr>
              <w:t>曆</w:t>
            </w:r>
            <w:proofErr w:type="gramEnd"/>
            <w:r w:rsidRPr="007E3263">
              <w:rPr>
                <w:rFonts w:eastAsia="標楷體" w:hAnsi="標楷體" w:hint="eastAsia"/>
              </w:rPr>
              <w:t>年在國內停留</w:t>
            </w:r>
            <w:proofErr w:type="gramStart"/>
            <w:r w:rsidRPr="007E3263">
              <w:rPr>
                <w:rFonts w:eastAsia="標楷體" w:hAnsi="標楷體" w:hint="eastAsia"/>
              </w:rPr>
              <w:t>期間，</w:t>
            </w:r>
            <w:proofErr w:type="gramEnd"/>
            <w:r w:rsidRPr="007E3263">
              <w:rPr>
                <w:rFonts w:eastAsia="標楷體" w:hAnsi="標楷體" w:hint="eastAsia"/>
              </w:rPr>
              <w:t>合計未逾一百二十日。但符合前</w:t>
            </w:r>
            <w:r w:rsidRPr="007E3263">
              <w:rPr>
                <w:rFonts w:eastAsia="標楷體" w:hAnsi="標楷體" w:hint="eastAsia"/>
                <w:u w:val="single"/>
              </w:rPr>
              <w:t>點</w:t>
            </w:r>
            <w:r w:rsidRPr="007E3263">
              <w:rPr>
                <w:rFonts w:eastAsia="標楷體" w:hAnsi="標楷體" w:hint="eastAsia"/>
              </w:rPr>
              <w:t>第五項第一款至第四款所列情形之一且具相關證明文件者，不在此限；其在國內停留期間，</w:t>
            </w:r>
            <w:proofErr w:type="gramStart"/>
            <w:r w:rsidRPr="007E3263">
              <w:rPr>
                <w:rFonts w:eastAsia="標楷體" w:hAnsi="標楷體" w:hint="eastAsia"/>
              </w:rPr>
              <w:t>不</w:t>
            </w:r>
            <w:proofErr w:type="gramEnd"/>
            <w:r w:rsidRPr="007E3263">
              <w:rPr>
                <w:rFonts w:eastAsia="標楷體" w:hAnsi="標楷體" w:hint="eastAsia"/>
              </w:rPr>
              <w:t>併入前項連續居留期間計算。</w:t>
            </w:r>
          </w:p>
          <w:p w14:paraId="434CA25A" w14:textId="77777777" w:rsidR="00012450" w:rsidRPr="007E3263" w:rsidRDefault="00012450" w:rsidP="00184EC8">
            <w:pPr>
              <w:jc w:val="both"/>
              <w:rPr>
                <w:rFonts w:eastAsia="標楷體" w:hAnsi="標楷體"/>
              </w:rPr>
            </w:pPr>
            <w:r w:rsidRPr="007E3263">
              <w:rPr>
                <w:rFonts w:eastAsia="標楷體" w:hAnsi="標楷體" w:hint="eastAsia"/>
              </w:rPr>
              <w:t>曾為大陸地區人民具外國國籍且未曾在</w:t>
            </w:r>
            <w:proofErr w:type="gramStart"/>
            <w:r w:rsidRPr="007E3263">
              <w:rPr>
                <w:rFonts w:eastAsia="標楷體" w:hAnsi="標楷體" w:hint="eastAsia"/>
              </w:rPr>
              <w:t>臺</w:t>
            </w:r>
            <w:proofErr w:type="gramEnd"/>
            <w:r w:rsidRPr="007E3263">
              <w:rPr>
                <w:rFonts w:eastAsia="標楷體" w:hAnsi="標楷體" w:hint="eastAsia"/>
              </w:rPr>
              <w:t>設有戶籍，申請時已連續居留海外六年以上者，得依本規定申請入學。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6DFD2AC3" w14:textId="77777777" w:rsidR="00012450" w:rsidRPr="007E3263" w:rsidRDefault="00012450" w:rsidP="00184EC8">
            <w:pPr>
              <w:jc w:val="both"/>
              <w:rPr>
                <w:rFonts w:eastAsia="標楷體" w:hAnsi="標楷體"/>
              </w:rPr>
            </w:pPr>
            <w:r w:rsidRPr="007E3263">
              <w:rPr>
                <w:rFonts w:eastAsia="標楷體" w:hAnsi="標楷體" w:hint="eastAsia"/>
              </w:rPr>
              <w:t>前項所稱連續居留，指每</w:t>
            </w:r>
            <w:proofErr w:type="gramStart"/>
            <w:r w:rsidRPr="007E3263">
              <w:rPr>
                <w:rFonts w:eastAsia="標楷體" w:hAnsi="標楷體" w:hint="eastAsia"/>
              </w:rPr>
              <w:t>曆</w:t>
            </w:r>
            <w:proofErr w:type="gramEnd"/>
            <w:r w:rsidRPr="007E3263">
              <w:rPr>
                <w:rFonts w:eastAsia="標楷體" w:hAnsi="標楷體" w:hint="eastAsia"/>
              </w:rPr>
              <w:t>年在國內停留</w:t>
            </w:r>
            <w:proofErr w:type="gramStart"/>
            <w:r w:rsidRPr="007E3263">
              <w:rPr>
                <w:rFonts w:eastAsia="標楷體" w:hAnsi="標楷體" w:hint="eastAsia"/>
              </w:rPr>
              <w:t>期間，</w:t>
            </w:r>
            <w:proofErr w:type="gramEnd"/>
            <w:r w:rsidRPr="007E3263">
              <w:rPr>
                <w:rFonts w:eastAsia="標楷體" w:hAnsi="標楷體" w:hint="eastAsia"/>
              </w:rPr>
              <w:t>合計未逾一百二十日。但符合前</w:t>
            </w:r>
            <w:r w:rsidRPr="007E3263">
              <w:rPr>
                <w:rFonts w:eastAsia="標楷體" w:hAnsi="標楷體" w:hint="eastAsia"/>
                <w:u w:val="single"/>
              </w:rPr>
              <w:t>點</w:t>
            </w:r>
            <w:r w:rsidRPr="007E3263">
              <w:rPr>
                <w:rFonts w:eastAsia="標楷體" w:hAnsi="標楷體" w:hint="eastAsia"/>
              </w:rPr>
              <w:t>第五項第一款至第四款所列情形之一且具相關證明文件者，不在此限；其在國內停留期間，</w:t>
            </w:r>
            <w:proofErr w:type="gramStart"/>
            <w:r w:rsidRPr="007E3263">
              <w:rPr>
                <w:rFonts w:eastAsia="標楷體" w:hAnsi="標楷體" w:hint="eastAsia"/>
              </w:rPr>
              <w:t>不</w:t>
            </w:r>
            <w:proofErr w:type="gramEnd"/>
            <w:r w:rsidRPr="007E3263">
              <w:rPr>
                <w:rFonts w:eastAsia="標楷體" w:hAnsi="標楷體" w:hint="eastAsia"/>
              </w:rPr>
              <w:t>併入海外連續居留期間計算。</w:t>
            </w:r>
          </w:p>
          <w:p w14:paraId="245E7367" w14:textId="77777777" w:rsidR="00012450" w:rsidRPr="007E3263" w:rsidRDefault="00012450" w:rsidP="00184EC8">
            <w:pPr>
              <w:jc w:val="both"/>
              <w:rPr>
                <w:rFonts w:eastAsia="標楷體" w:hAnsi="標楷體"/>
              </w:rPr>
            </w:pPr>
            <w:r w:rsidRPr="007E3263">
              <w:rPr>
                <w:rFonts w:eastAsia="標楷體" w:hAnsi="標楷體" w:hint="eastAsia"/>
              </w:rPr>
              <w:t>第一項及第</w:t>
            </w:r>
            <w:proofErr w:type="gramStart"/>
            <w:r w:rsidRPr="007E3263">
              <w:rPr>
                <w:rFonts w:eastAsia="標楷體" w:hAnsi="標楷體" w:hint="eastAsia"/>
              </w:rPr>
              <w:t>三</w:t>
            </w:r>
            <w:proofErr w:type="gramEnd"/>
            <w:r w:rsidRPr="007E3263">
              <w:rPr>
                <w:rFonts w:eastAsia="標楷體" w:hAnsi="標楷體" w:hint="eastAsia"/>
              </w:rPr>
              <w:t>項所定六年、八年，以擬入學當學期起始日期（二月一日或八月一日）為終日計算之。第一項至第四項所定海外，</w:t>
            </w:r>
            <w:proofErr w:type="gramStart"/>
            <w:r w:rsidRPr="007E3263">
              <w:rPr>
                <w:rFonts w:eastAsia="標楷體" w:hAnsi="標楷體" w:hint="eastAsia"/>
              </w:rPr>
              <w:t>準</w:t>
            </w:r>
            <w:proofErr w:type="gramEnd"/>
            <w:r w:rsidRPr="007E3263">
              <w:rPr>
                <w:rFonts w:eastAsia="標楷體" w:hAnsi="標楷體" w:hint="eastAsia"/>
              </w:rPr>
              <w:t>用前</w:t>
            </w:r>
            <w:r w:rsidRPr="007E3263">
              <w:rPr>
                <w:rFonts w:eastAsia="標楷體" w:hAnsi="標楷體" w:hint="eastAsia"/>
                <w:u w:val="single"/>
              </w:rPr>
              <w:t>點</w:t>
            </w:r>
            <w:r w:rsidRPr="007E3263">
              <w:rPr>
                <w:rFonts w:eastAsia="標楷體" w:hAnsi="標楷體" w:hint="eastAsia"/>
              </w:rPr>
              <w:t>第五項規定。</w:t>
            </w:r>
          </w:p>
        </w:tc>
        <w:tc>
          <w:tcPr>
            <w:tcW w:w="4463" w:type="dxa"/>
            <w:shd w:val="clear" w:color="auto" w:fill="auto"/>
            <w:vAlign w:val="center"/>
          </w:tcPr>
          <w:p w14:paraId="567DF3EF"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具外國國籍，兼具香港或澳門永久居留資格，且未曾在</w:t>
            </w:r>
            <w:proofErr w:type="gramStart"/>
            <w:r w:rsidRPr="007E3263">
              <w:rPr>
                <w:rFonts w:eastAsia="標楷體" w:hAnsi="標楷體" w:hint="eastAsia"/>
              </w:rPr>
              <w:t>臺</w:t>
            </w:r>
            <w:proofErr w:type="gramEnd"/>
            <w:r w:rsidRPr="007E3263">
              <w:rPr>
                <w:rFonts w:eastAsia="標楷體" w:hAnsi="標楷體" w:hint="eastAsia"/>
              </w:rPr>
              <w:t>設有戶籍，申請時於香港、澳門或海外連續居留滿六年以上者，得依本規定申請入學。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3903F689"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前項所稱連續居留，指每</w:t>
            </w:r>
            <w:proofErr w:type="gramStart"/>
            <w:r w:rsidRPr="007E3263">
              <w:rPr>
                <w:rFonts w:eastAsia="標楷體" w:hAnsi="標楷體" w:hint="eastAsia"/>
              </w:rPr>
              <w:t>曆</w:t>
            </w:r>
            <w:proofErr w:type="gramEnd"/>
            <w:r w:rsidRPr="007E3263">
              <w:rPr>
                <w:rFonts w:eastAsia="標楷體" w:hAnsi="標楷體" w:hint="eastAsia"/>
              </w:rPr>
              <w:t>年在國內停留</w:t>
            </w:r>
            <w:proofErr w:type="gramStart"/>
            <w:r w:rsidRPr="007E3263">
              <w:rPr>
                <w:rFonts w:eastAsia="標楷體" w:hAnsi="標楷體" w:hint="eastAsia"/>
              </w:rPr>
              <w:t>期間，</w:t>
            </w:r>
            <w:proofErr w:type="gramEnd"/>
            <w:r w:rsidRPr="007E3263">
              <w:rPr>
                <w:rFonts w:eastAsia="標楷體" w:hAnsi="標楷體" w:hint="eastAsia"/>
              </w:rPr>
              <w:t>合計未逾一百二十日。但符合前條第五項第一款至第四款所列情形之一且具相關證明文件者，不在此限；其在國內停留期間，</w:t>
            </w:r>
            <w:proofErr w:type="gramStart"/>
            <w:r w:rsidRPr="007E3263">
              <w:rPr>
                <w:rFonts w:eastAsia="標楷體" w:hAnsi="標楷體" w:hint="eastAsia"/>
              </w:rPr>
              <w:t>不</w:t>
            </w:r>
            <w:proofErr w:type="gramEnd"/>
            <w:r w:rsidRPr="007E3263">
              <w:rPr>
                <w:rFonts w:eastAsia="標楷體" w:hAnsi="標楷體" w:hint="eastAsia"/>
              </w:rPr>
              <w:t>併入前項連續居留期間計算。</w:t>
            </w:r>
          </w:p>
          <w:p w14:paraId="6815B005"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曾為大陸地區人民具外國國籍且未曾在</w:t>
            </w:r>
            <w:proofErr w:type="gramStart"/>
            <w:r w:rsidRPr="007E3263">
              <w:rPr>
                <w:rFonts w:eastAsia="標楷體" w:hAnsi="標楷體" w:hint="eastAsia"/>
              </w:rPr>
              <w:t>臺</w:t>
            </w:r>
            <w:proofErr w:type="gramEnd"/>
            <w:r w:rsidRPr="007E3263">
              <w:rPr>
                <w:rFonts w:eastAsia="標楷體" w:hAnsi="標楷體" w:hint="eastAsia"/>
              </w:rPr>
              <w:t>設有戶籍，申請時已連續居留海外六年以上者，得依本規定申請入學。</w:t>
            </w:r>
            <w:proofErr w:type="gramStart"/>
            <w:r w:rsidRPr="007E3263">
              <w:rPr>
                <w:rFonts w:eastAsia="標楷體" w:hAnsi="標楷體" w:hint="eastAsia"/>
              </w:rPr>
              <w:t>但擬就讀</w:t>
            </w:r>
            <w:proofErr w:type="gramEnd"/>
            <w:r w:rsidRPr="007E3263">
              <w:rPr>
                <w:rFonts w:eastAsia="標楷體" w:hAnsi="標楷體" w:hint="eastAsia"/>
              </w:rPr>
              <w:t>本校醫學、學士後醫學或牙醫</w:t>
            </w:r>
            <w:proofErr w:type="gramStart"/>
            <w:r w:rsidRPr="007E3263">
              <w:rPr>
                <w:rFonts w:eastAsia="標楷體" w:hAnsi="標楷體" w:hint="eastAsia"/>
              </w:rPr>
              <w:t>學系者</w:t>
            </w:r>
            <w:proofErr w:type="gramEnd"/>
            <w:r w:rsidRPr="007E3263">
              <w:rPr>
                <w:rFonts w:eastAsia="標楷體" w:hAnsi="標楷體" w:hint="eastAsia"/>
              </w:rPr>
              <w:t>，其連續居留年限為八年以上。</w:t>
            </w:r>
          </w:p>
          <w:p w14:paraId="230EB03F"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前項所稱連續居留，指每</w:t>
            </w:r>
            <w:proofErr w:type="gramStart"/>
            <w:r w:rsidRPr="007E3263">
              <w:rPr>
                <w:rFonts w:eastAsia="標楷體" w:hAnsi="標楷體" w:hint="eastAsia"/>
              </w:rPr>
              <w:t>曆</w:t>
            </w:r>
            <w:proofErr w:type="gramEnd"/>
            <w:r w:rsidRPr="007E3263">
              <w:rPr>
                <w:rFonts w:eastAsia="標楷體" w:hAnsi="標楷體" w:hint="eastAsia"/>
              </w:rPr>
              <w:t>年在國內停留</w:t>
            </w:r>
            <w:proofErr w:type="gramStart"/>
            <w:r w:rsidRPr="007E3263">
              <w:rPr>
                <w:rFonts w:eastAsia="標楷體" w:hAnsi="標楷體" w:hint="eastAsia"/>
              </w:rPr>
              <w:t>期間，</w:t>
            </w:r>
            <w:proofErr w:type="gramEnd"/>
            <w:r w:rsidRPr="007E3263">
              <w:rPr>
                <w:rFonts w:eastAsia="標楷體" w:hAnsi="標楷體" w:hint="eastAsia"/>
              </w:rPr>
              <w:t>合計未逾一百二十日。但符合前條第五項第一款至第四款所列情形之一且具相關證明文件者，不在此限；其在國內停留期間，</w:t>
            </w:r>
            <w:proofErr w:type="gramStart"/>
            <w:r w:rsidRPr="007E3263">
              <w:rPr>
                <w:rFonts w:eastAsia="標楷體" w:hAnsi="標楷體" w:hint="eastAsia"/>
              </w:rPr>
              <w:t>不</w:t>
            </w:r>
            <w:proofErr w:type="gramEnd"/>
            <w:r w:rsidRPr="007E3263">
              <w:rPr>
                <w:rFonts w:eastAsia="標楷體" w:hAnsi="標楷體" w:hint="eastAsia"/>
              </w:rPr>
              <w:t>併入海外連續居留期間計算。</w:t>
            </w:r>
          </w:p>
          <w:p w14:paraId="058C211B"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第一項及第</w:t>
            </w:r>
            <w:proofErr w:type="gramStart"/>
            <w:r w:rsidRPr="007E3263">
              <w:rPr>
                <w:rFonts w:eastAsia="標楷體" w:hAnsi="標楷體" w:hint="eastAsia"/>
              </w:rPr>
              <w:t>三</w:t>
            </w:r>
            <w:proofErr w:type="gramEnd"/>
            <w:r w:rsidRPr="007E3263">
              <w:rPr>
                <w:rFonts w:eastAsia="標楷體" w:hAnsi="標楷體" w:hint="eastAsia"/>
              </w:rPr>
              <w:t>項所定六年、八年，以擬入學當學期起始日期（二月一日或八月一日）為終日計算之。第一項至第四項所定海外，</w:t>
            </w:r>
            <w:proofErr w:type="gramStart"/>
            <w:r w:rsidRPr="007E3263">
              <w:rPr>
                <w:rFonts w:eastAsia="標楷體" w:hAnsi="標楷體" w:hint="eastAsia"/>
              </w:rPr>
              <w:t>準</w:t>
            </w:r>
            <w:proofErr w:type="gramEnd"/>
            <w:r w:rsidRPr="007E3263">
              <w:rPr>
                <w:rFonts w:eastAsia="標楷體" w:hAnsi="標楷體" w:hint="eastAsia"/>
              </w:rPr>
              <w:t>用前條第五項規定。</w:t>
            </w:r>
          </w:p>
        </w:tc>
        <w:tc>
          <w:tcPr>
            <w:tcW w:w="1842" w:type="dxa"/>
            <w:shd w:val="clear" w:color="auto" w:fill="auto"/>
          </w:tcPr>
          <w:p w14:paraId="6BDEAF78"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16DBB593" w14:textId="77777777" w:rsidTr="00184EC8">
        <w:trPr>
          <w:jc w:val="center"/>
        </w:trPr>
        <w:tc>
          <w:tcPr>
            <w:tcW w:w="4463" w:type="dxa"/>
            <w:tcBorders>
              <w:bottom w:val="single" w:sz="4" w:space="0" w:color="auto"/>
            </w:tcBorders>
          </w:tcPr>
          <w:p w14:paraId="37268BF6"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4</w:t>
            </w:r>
            <w:r w:rsidRPr="007E3263">
              <w:rPr>
                <w:rFonts w:eastAsia="標楷體" w:hint="eastAsia"/>
                <w:u w:val="single"/>
              </w:rPr>
              <w:t>點</w:t>
            </w:r>
          </w:p>
          <w:p w14:paraId="5CD43E39" w14:textId="77777777" w:rsidR="00012450" w:rsidRPr="007E3263" w:rsidRDefault="00012450" w:rsidP="00184EC8">
            <w:pPr>
              <w:jc w:val="both"/>
              <w:rPr>
                <w:rFonts w:eastAsia="標楷體" w:hAnsi="標楷體"/>
              </w:rPr>
            </w:pPr>
            <w:r w:rsidRPr="007E3263">
              <w:rPr>
                <w:rFonts w:eastAsia="標楷體" w:hAnsi="標楷體" w:hint="eastAsia"/>
              </w:rPr>
              <w:t>外國學生依據本規定第二</w:t>
            </w:r>
            <w:r w:rsidRPr="007E3263">
              <w:rPr>
                <w:rFonts w:eastAsia="標楷體" w:hAnsi="標楷體" w:hint="eastAsia"/>
                <w:u w:val="single"/>
              </w:rPr>
              <w:t>點</w:t>
            </w:r>
            <w:r w:rsidRPr="007E3263">
              <w:rPr>
                <w:rFonts w:eastAsia="標楷體" w:hAnsi="標楷體" w:hint="eastAsia"/>
              </w:rPr>
              <w:t>與第三</w:t>
            </w:r>
            <w:r w:rsidRPr="007E3263">
              <w:rPr>
                <w:rFonts w:eastAsia="標楷體" w:hAnsi="標楷體" w:hint="eastAsia"/>
                <w:u w:val="single"/>
              </w:rPr>
              <w:t>點</w:t>
            </w:r>
            <w:r w:rsidRPr="007E3263">
              <w:rPr>
                <w:rFonts w:eastAsia="標楷體" w:hAnsi="標楷體" w:hint="eastAsia"/>
              </w:rPr>
              <w:t>規</w:t>
            </w:r>
            <w:r w:rsidRPr="007E3263">
              <w:rPr>
                <w:rFonts w:eastAsia="標楷體" w:hAnsi="標楷體" w:hint="eastAsia"/>
              </w:rPr>
              <w:lastRenderedPageBreak/>
              <w:t>定申請來</w:t>
            </w:r>
            <w:proofErr w:type="gramStart"/>
            <w:r w:rsidRPr="007E3263">
              <w:rPr>
                <w:rFonts w:eastAsia="標楷體" w:hAnsi="標楷體" w:hint="eastAsia"/>
              </w:rPr>
              <w:t>臺</w:t>
            </w:r>
            <w:proofErr w:type="gramEnd"/>
            <w:r w:rsidRPr="007E3263">
              <w:rPr>
                <w:rFonts w:eastAsia="標楷體" w:hAnsi="標楷體" w:hint="eastAsia"/>
              </w:rPr>
              <w:t>就學，以一次為限</w:t>
            </w:r>
            <w:r w:rsidRPr="007E3263">
              <w:rPr>
                <w:rFonts w:eastAsia="標楷體" w:hAnsi="標楷體" w:hint="eastAsia"/>
                <w:u w:val="single"/>
              </w:rPr>
              <w:t>；其</w:t>
            </w:r>
            <w:r w:rsidRPr="007E3263">
              <w:rPr>
                <w:rFonts w:eastAsia="標楷體" w:hAnsi="標楷體" w:hint="eastAsia"/>
              </w:rPr>
              <w:t>繼續在</w:t>
            </w:r>
            <w:proofErr w:type="gramStart"/>
            <w:r w:rsidRPr="007E3263">
              <w:rPr>
                <w:rFonts w:eastAsia="標楷體" w:hAnsi="標楷體" w:hint="eastAsia"/>
              </w:rPr>
              <w:t>臺</w:t>
            </w:r>
            <w:proofErr w:type="gramEnd"/>
            <w:r w:rsidRPr="007E3263">
              <w:rPr>
                <w:rFonts w:eastAsia="標楷體" w:hAnsi="標楷體" w:hint="eastAsia"/>
              </w:rPr>
              <w:t>就學者，入學方式應與我國內一般學生相同。</w:t>
            </w:r>
            <w:r w:rsidRPr="007E3263">
              <w:rPr>
                <w:rFonts w:eastAsia="標楷體" w:hAnsi="標楷體" w:hint="eastAsia"/>
                <w:u w:val="single"/>
              </w:rPr>
              <w:t>但下列情形，不在此限：</w:t>
            </w:r>
          </w:p>
          <w:p w14:paraId="5563F316" w14:textId="77777777" w:rsidR="00012450" w:rsidRPr="007E3263" w:rsidRDefault="00012450" w:rsidP="00012450">
            <w:pPr>
              <w:pStyle w:val="a3"/>
              <w:numPr>
                <w:ilvl w:val="0"/>
                <w:numId w:val="15"/>
              </w:numPr>
              <w:ind w:leftChars="0" w:left="760" w:hanging="760"/>
              <w:jc w:val="both"/>
              <w:rPr>
                <w:rFonts w:eastAsia="標楷體" w:hAnsi="標楷體"/>
              </w:rPr>
            </w:pPr>
            <w:r w:rsidRPr="007E3263">
              <w:rPr>
                <w:rFonts w:eastAsia="標楷體" w:hAnsi="標楷體" w:hint="eastAsia"/>
              </w:rPr>
              <w:t>於完成申請就學學校學程後，申請碩士班以上學程，</w:t>
            </w:r>
            <w:proofErr w:type="gramStart"/>
            <w:r w:rsidRPr="007E3263">
              <w:rPr>
                <w:rFonts w:eastAsia="標楷體" w:hAnsi="標楷體" w:hint="eastAsia"/>
              </w:rPr>
              <w:t>逕</w:t>
            </w:r>
            <w:proofErr w:type="gramEnd"/>
            <w:r w:rsidRPr="007E3263">
              <w:rPr>
                <w:rFonts w:eastAsia="標楷體" w:hAnsi="標楷體" w:hint="eastAsia"/>
              </w:rPr>
              <w:t>依本校規定辦理。</w:t>
            </w:r>
          </w:p>
          <w:p w14:paraId="76717FC9" w14:textId="77777777" w:rsidR="00012450" w:rsidRPr="007E3263" w:rsidRDefault="00012450" w:rsidP="00012450">
            <w:pPr>
              <w:pStyle w:val="a3"/>
              <w:numPr>
                <w:ilvl w:val="0"/>
                <w:numId w:val="15"/>
              </w:numPr>
              <w:ind w:leftChars="0" w:left="760" w:hanging="760"/>
              <w:jc w:val="both"/>
              <w:rPr>
                <w:rFonts w:eastAsia="標楷體" w:hAnsi="標楷體"/>
                <w:u w:val="single"/>
              </w:rPr>
            </w:pPr>
            <w:r w:rsidRPr="007E3263">
              <w:rPr>
                <w:rFonts w:eastAsia="標楷體" w:hAnsi="標楷體" w:hint="eastAsia"/>
                <w:u w:val="single"/>
              </w:rPr>
              <w:t>外國學生申請來</w:t>
            </w:r>
            <w:proofErr w:type="gramStart"/>
            <w:r w:rsidRPr="007E3263">
              <w:rPr>
                <w:rFonts w:eastAsia="標楷體" w:hAnsi="標楷體" w:hint="eastAsia"/>
                <w:u w:val="single"/>
              </w:rPr>
              <w:t>臺</w:t>
            </w:r>
            <w:proofErr w:type="gramEnd"/>
            <w:r w:rsidRPr="007E3263">
              <w:rPr>
                <w:rFonts w:eastAsia="標楷體" w:hAnsi="標楷體" w:hint="eastAsia"/>
                <w:u w:val="single"/>
              </w:rPr>
              <w:t>就讀學士班以下學程，在國內停留未滿一年，因故退學或喪失學籍，得重新申請來</w:t>
            </w:r>
            <w:proofErr w:type="gramStart"/>
            <w:r w:rsidRPr="007E3263">
              <w:rPr>
                <w:rFonts w:eastAsia="標楷體" w:hAnsi="標楷體" w:hint="eastAsia"/>
                <w:u w:val="single"/>
              </w:rPr>
              <w:t>臺</w:t>
            </w:r>
            <w:proofErr w:type="gramEnd"/>
            <w:r w:rsidRPr="007E3263">
              <w:rPr>
                <w:rFonts w:eastAsia="標楷體" w:hAnsi="標楷體" w:hint="eastAsia"/>
                <w:u w:val="single"/>
              </w:rPr>
              <w:t>就學，並以一次為限。</w:t>
            </w:r>
          </w:p>
          <w:p w14:paraId="7B403854" w14:textId="77777777" w:rsidR="00012450" w:rsidRPr="007E3263" w:rsidRDefault="00012450" w:rsidP="00184EC8">
            <w:pPr>
              <w:jc w:val="both"/>
              <w:rPr>
                <w:rFonts w:eastAsia="標楷體" w:hAnsi="標楷體"/>
                <w:u w:val="single"/>
              </w:rPr>
            </w:pPr>
            <w:r w:rsidRPr="007E3263">
              <w:rPr>
                <w:rFonts w:eastAsia="標楷體" w:hAnsi="標楷體" w:hint="eastAsia"/>
                <w:u w:val="single"/>
              </w:rPr>
              <w:t>外國學生經入學學校以操行或學業成績不及格、違反法令或校規情節嚴重致遭退學或喪失學籍者，不得再依前項規定申請入學。</w:t>
            </w:r>
          </w:p>
        </w:tc>
        <w:tc>
          <w:tcPr>
            <w:tcW w:w="4463" w:type="dxa"/>
            <w:shd w:val="clear" w:color="auto" w:fill="auto"/>
          </w:tcPr>
          <w:p w14:paraId="69BDE786"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lastRenderedPageBreak/>
              <w:t>外國學生依據本規定第二條與第三</w:t>
            </w:r>
            <w:r w:rsidRPr="007E3263">
              <w:rPr>
                <w:rFonts w:eastAsia="標楷體" w:hAnsi="標楷體" w:hint="eastAsia"/>
              </w:rPr>
              <w:t xml:space="preserve"> </w:t>
            </w:r>
            <w:r w:rsidRPr="007E3263">
              <w:rPr>
                <w:rFonts w:eastAsia="標楷體" w:hAnsi="標楷體" w:hint="eastAsia"/>
              </w:rPr>
              <w:t>條規定申請來</w:t>
            </w:r>
            <w:proofErr w:type="gramStart"/>
            <w:r w:rsidRPr="007E3263">
              <w:rPr>
                <w:rFonts w:eastAsia="標楷體" w:hAnsi="標楷體" w:hint="eastAsia"/>
              </w:rPr>
              <w:t>臺</w:t>
            </w:r>
            <w:proofErr w:type="gramEnd"/>
            <w:r w:rsidRPr="007E3263">
              <w:rPr>
                <w:rFonts w:eastAsia="標楷體" w:hAnsi="標楷體" w:hint="eastAsia"/>
              </w:rPr>
              <w:t>就學，以一次為限</w:t>
            </w:r>
            <w:r w:rsidRPr="007E3263">
              <w:rPr>
                <w:rFonts w:eastAsia="標楷體" w:hAnsi="標楷體" w:hint="eastAsia"/>
                <w:u w:val="single"/>
              </w:rPr>
              <w:t>。</w:t>
            </w:r>
            <w:r w:rsidRPr="007E3263">
              <w:rPr>
                <w:rFonts w:eastAsia="標楷體" w:hAnsi="標楷體" w:hint="eastAsia"/>
                <w:u w:val="single"/>
              </w:rPr>
              <w:lastRenderedPageBreak/>
              <w:t>於完成申請就學學校學程後，除申請碩士班以上學程，得</w:t>
            </w:r>
            <w:proofErr w:type="gramStart"/>
            <w:r w:rsidRPr="007E3263">
              <w:rPr>
                <w:rFonts w:eastAsia="標楷體" w:hAnsi="標楷體" w:hint="eastAsia"/>
                <w:u w:val="single"/>
              </w:rPr>
              <w:t>逕</w:t>
            </w:r>
            <w:proofErr w:type="gramEnd"/>
            <w:r w:rsidRPr="007E3263">
              <w:rPr>
                <w:rFonts w:eastAsia="標楷體" w:hAnsi="標楷體" w:hint="eastAsia"/>
                <w:u w:val="single"/>
              </w:rPr>
              <w:t>依本校規定辦理外，如繼續在</w:t>
            </w:r>
            <w:proofErr w:type="gramStart"/>
            <w:r w:rsidRPr="007E3263">
              <w:rPr>
                <w:rFonts w:eastAsia="標楷體" w:hAnsi="標楷體" w:hint="eastAsia"/>
                <w:u w:val="single"/>
              </w:rPr>
              <w:t>臺</w:t>
            </w:r>
            <w:proofErr w:type="gramEnd"/>
            <w:r w:rsidRPr="007E3263">
              <w:rPr>
                <w:rFonts w:eastAsia="標楷體" w:hAnsi="標楷體" w:hint="eastAsia"/>
                <w:u w:val="single"/>
              </w:rPr>
              <w:t>就學者，其入學方式應與我國內一般學生相同。</w:t>
            </w:r>
          </w:p>
        </w:tc>
        <w:tc>
          <w:tcPr>
            <w:tcW w:w="1842" w:type="dxa"/>
            <w:shd w:val="clear" w:color="auto" w:fill="auto"/>
          </w:tcPr>
          <w:p w14:paraId="3567E702"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lastRenderedPageBreak/>
              <w:t>一、依教育部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1</w:t>
            </w:r>
            <w:r w:rsidRPr="007E3263">
              <w:rPr>
                <w:rFonts w:eastAsia="標楷體" w:hAnsi="標楷體" w:hint="eastAsia"/>
              </w:rPr>
              <w:t>月</w:t>
            </w:r>
            <w:r w:rsidRPr="007E3263">
              <w:rPr>
                <w:rFonts w:eastAsia="標楷體" w:hAnsi="標楷體" w:hint="eastAsia"/>
              </w:rPr>
              <w:t>22</w:t>
            </w:r>
            <w:r w:rsidRPr="007E3263">
              <w:rPr>
                <w:rFonts w:eastAsia="標楷體" w:hAnsi="標楷體" w:hint="eastAsia"/>
              </w:rPr>
              <w:lastRenderedPageBreak/>
              <w:t>日發佈「外國學生來</w:t>
            </w:r>
            <w:proofErr w:type="gramStart"/>
            <w:r w:rsidRPr="007E3263">
              <w:rPr>
                <w:rFonts w:eastAsia="標楷體" w:hAnsi="標楷體" w:hint="eastAsia"/>
              </w:rPr>
              <w:t>臺</w:t>
            </w:r>
            <w:proofErr w:type="gramEnd"/>
            <w:r w:rsidRPr="007E3263">
              <w:rPr>
                <w:rFonts w:eastAsia="標楷體" w:hAnsi="標楷體" w:hint="eastAsia"/>
              </w:rPr>
              <w:t>就學辦法」第四條條文修正。</w:t>
            </w:r>
          </w:p>
          <w:p w14:paraId="6E15FDB5"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二、第一項第二款所指在國內停留未滿一年，係指註冊入學具學籍之期間未滿一年。</w:t>
            </w:r>
          </w:p>
          <w:p w14:paraId="5CB2FB9E"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三、第二項列自第十三點第三項。</w:t>
            </w:r>
          </w:p>
          <w:p w14:paraId="596BC7C5"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四、「條」次修正為「點」次。</w:t>
            </w:r>
          </w:p>
        </w:tc>
      </w:tr>
      <w:tr w:rsidR="00012450" w:rsidRPr="007E3263" w14:paraId="5CCB90EE" w14:textId="77777777" w:rsidTr="00184EC8">
        <w:trPr>
          <w:jc w:val="center"/>
        </w:trPr>
        <w:tc>
          <w:tcPr>
            <w:tcW w:w="4463" w:type="dxa"/>
            <w:tcBorders>
              <w:bottom w:val="single" w:sz="4" w:space="0" w:color="auto"/>
            </w:tcBorders>
          </w:tcPr>
          <w:p w14:paraId="05D17630"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lastRenderedPageBreak/>
              <w:t>第</w:t>
            </w:r>
            <w:r w:rsidRPr="007E3263">
              <w:rPr>
                <w:rFonts w:eastAsia="標楷體" w:hint="eastAsia"/>
                <w:u w:val="single"/>
              </w:rPr>
              <w:t>5</w:t>
            </w:r>
            <w:r w:rsidRPr="007E3263">
              <w:rPr>
                <w:rFonts w:eastAsia="標楷體" w:hint="eastAsia"/>
                <w:u w:val="single"/>
              </w:rPr>
              <w:t>點</w:t>
            </w:r>
          </w:p>
          <w:p w14:paraId="4FAFC23D" w14:textId="77777777" w:rsidR="00012450" w:rsidRPr="007E3263" w:rsidRDefault="00012450" w:rsidP="00184EC8">
            <w:pPr>
              <w:jc w:val="both"/>
              <w:rPr>
                <w:rFonts w:eastAsia="標楷體" w:hAnsi="標楷體"/>
                <w:u w:val="single"/>
              </w:rPr>
            </w:pPr>
            <w:r w:rsidRPr="007E3263">
              <w:rPr>
                <w:rFonts w:eastAsia="標楷體" w:hAnsi="標楷體" w:hint="eastAsia"/>
              </w:rPr>
              <w:t>本校各系、所實際招收外國學生之總名額，以教育部</w:t>
            </w:r>
            <w:r w:rsidRPr="007E3263">
              <w:rPr>
                <w:rFonts w:eastAsia="標楷體" w:hAnsi="標楷體" w:hint="eastAsia"/>
                <w:u w:val="single"/>
              </w:rPr>
              <w:t>核定本校前一學年度</w:t>
            </w:r>
            <w:r w:rsidRPr="007E3263">
              <w:rPr>
                <w:rFonts w:eastAsia="標楷體" w:hAnsi="標楷體" w:hint="eastAsia"/>
              </w:rPr>
              <w:t>招生名額外加百分之十為原則，並應併入當學年度招生總名額報請教育部核定；申請招收外國學生名額超過</w:t>
            </w:r>
            <w:r w:rsidRPr="007E3263">
              <w:rPr>
                <w:rFonts w:eastAsia="標楷體" w:hAnsi="標楷體" w:hint="eastAsia"/>
                <w:u w:val="single"/>
              </w:rPr>
              <w:t>前一</w:t>
            </w:r>
            <w:r w:rsidRPr="007E3263">
              <w:rPr>
                <w:rFonts w:eastAsia="標楷體" w:hAnsi="標楷體" w:hint="eastAsia"/>
              </w:rPr>
              <w:t>學年度核定招生名額外加百分之十者，應</w:t>
            </w:r>
            <w:proofErr w:type="gramStart"/>
            <w:r w:rsidRPr="007E3263">
              <w:rPr>
                <w:rFonts w:eastAsia="標楷體" w:hAnsi="標楷體" w:hint="eastAsia"/>
              </w:rPr>
              <w:t>併</w:t>
            </w:r>
            <w:proofErr w:type="gramEnd"/>
            <w:r w:rsidRPr="007E3263">
              <w:rPr>
                <w:rFonts w:eastAsia="標楷體" w:hAnsi="標楷體" w:hint="eastAsia"/>
              </w:rPr>
              <w:t>同提出增量計畫（包括品質控管策略及配套措施）報教育部核定。</w:t>
            </w:r>
            <w:r w:rsidRPr="007E3263">
              <w:rPr>
                <w:rFonts w:eastAsia="標楷體" w:hAnsi="標楷體" w:hint="eastAsia"/>
                <w:u w:val="single"/>
              </w:rPr>
              <w:t>但本校與外國大學合作並經教育部專案核定之學位專班，不在此限。</w:t>
            </w:r>
          </w:p>
          <w:p w14:paraId="24BB7DD8" w14:textId="77777777" w:rsidR="00012450" w:rsidRPr="007E3263" w:rsidRDefault="00012450" w:rsidP="00184EC8">
            <w:pPr>
              <w:jc w:val="both"/>
              <w:rPr>
                <w:rFonts w:eastAsia="標楷體" w:hAnsi="標楷體"/>
              </w:rPr>
            </w:pPr>
            <w:r w:rsidRPr="007E3263">
              <w:rPr>
                <w:rFonts w:eastAsia="標楷體" w:hAnsi="標楷體" w:hint="eastAsia"/>
                <w:u w:val="single"/>
              </w:rPr>
              <w:t>本校於前一學</w:t>
            </w:r>
            <w:r w:rsidRPr="007E3263">
              <w:rPr>
                <w:rFonts w:eastAsia="標楷體" w:hAnsi="標楷體" w:hint="eastAsia"/>
              </w:rPr>
              <w:t>年度核定招生總名額內，有本國</w:t>
            </w:r>
            <w:proofErr w:type="gramStart"/>
            <w:r w:rsidRPr="007E3263">
              <w:rPr>
                <w:rFonts w:eastAsia="標楷體" w:hAnsi="標楷體" w:hint="eastAsia"/>
              </w:rPr>
              <w:t>學生未招足</w:t>
            </w:r>
            <w:proofErr w:type="gramEnd"/>
            <w:r w:rsidRPr="007E3263">
              <w:rPr>
                <w:rFonts w:eastAsia="標楷體" w:hAnsi="標楷體" w:hint="eastAsia"/>
              </w:rPr>
              <w:t>情形者，得以外國學生名額補足</w:t>
            </w:r>
            <w:r w:rsidRPr="007E3263">
              <w:rPr>
                <w:rFonts w:eastAsia="標楷體" w:hAnsi="標楷體" w:hint="eastAsia"/>
                <w:u w:val="single"/>
              </w:rPr>
              <w:t>，並應報教育部核定</w:t>
            </w:r>
            <w:r w:rsidRPr="007E3263">
              <w:rPr>
                <w:rFonts w:eastAsia="標楷體" w:hAnsi="標楷體" w:hint="eastAsia"/>
              </w:rPr>
              <w:t>。</w:t>
            </w:r>
          </w:p>
          <w:p w14:paraId="47D79F96" w14:textId="77777777" w:rsidR="00012450" w:rsidRPr="007E3263" w:rsidRDefault="00012450" w:rsidP="00184EC8">
            <w:pPr>
              <w:pStyle w:val="a3"/>
              <w:ind w:leftChars="0" w:left="0"/>
              <w:jc w:val="both"/>
              <w:rPr>
                <w:rFonts w:eastAsia="標楷體" w:hAnsi="標楷體"/>
              </w:rPr>
            </w:pPr>
            <w:r w:rsidRPr="007E3263">
              <w:rPr>
                <w:rFonts w:eastAsia="標楷體" w:hAnsi="標楷體" w:hint="eastAsia"/>
              </w:rPr>
              <w:t>第一項招生名額，不含未具正式學籍之外國學生。</w:t>
            </w:r>
          </w:p>
        </w:tc>
        <w:tc>
          <w:tcPr>
            <w:tcW w:w="4463" w:type="dxa"/>
            <w:shd w:val="clear" w:color="auto" w:fill="auto"/>
          </w:tcPr>
          <w:p w14:paraId="36120859"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本校各系、所實際招收外國學生之總名額，以教育部核定</w:t>
            </w:r>
            <w:r w:rsidRPr="007E3263">
              <w:rPr>
                <w:rFonts w:eastAsia="標楷體" w:hAnsi="標楷體" w:hint="eastAsia"/>
                <w:u w:val="single"/>
              </w:rPr>
              <w:t>當</w:t>
            </w:r>
            <w:r w:rsidRPr="007E3263">
              <w:rPr>
                <w:rFonts w:eastAsia="標楷體" w:hAnsi="標楷體" w:hint="eastAsia"/>
              </w:rPr>
              <w:t>學年度招生名額外加百分之十為原則，並應併入當學年度招生總名額報請教育部核定；申請招收外國學生名額超過</w:t>
            </w:r>
            <w:r w:rsidRPr="007E3263">
              <w:rPr>
                <w:rFonts w:eastAsia="標楷體" w:hAnsi="標楷體" w:hint="eastAsia"/>
                <w:u w:val="single"/>
              </w:rPr>
              <w:t>當</w:t>
            </w:r>
            <w:r w:rsidRPr="007E3263">
              <w:rPr>
                <w:rFonts w:eastAsia="標楷體" w:hAnsi="標楷體" w:hint="eastAsia"/>
              </w:rPr>
              <w:t>學年度核定招生名額外加百分之十者，應</w:t>
            </w:r>
            <w:proofErr w:type="gramStart"/>
            <w:r w:rsidRPr="007E3263">
              <w:rPr>
                <w:rFonts w:eastAsia="標楷體" w:hAnsi="標楷體" w:hint="eastAsia"/>
              </w:rPr>
              <w:t>併</w:t>
            </w:r>
            <w:proofErr w:type="gramEnd"/>
            <w:r w:rsidRPr="007E3263">
              <w:rPr>
                <w:rFonts w:eastAsia="標楷體" w:hAnsi="標楷體" w:hint="eastAsia"/>
              </w:rPr>
              <w:t>同提出增量計畫（包括品質控管策略及配套措施）報教育部核定。</w:t>
            </w:r>
          </w:p>
          <w:p w14:paraId="6CD7036A" w14:textId="77777777" w:rsidR="00012450" w:rsidRPr="007E3263" w:rsidRDefault="00012450" w:rsidP="00184EC8">
            <w:pPr>
              <w:pStyle w:val="a3"/>
              <w:ind w:leftChars="0"/>
              <w:jc w:val="both"/>
              <w:rPr>
                <w:rFonts w:eastAsia="標楷體" w:hAnsi="標楷體"/>
              </w:rPr>
            </w:pPr>
            <w:r w:rsidRPr="007E3263">
              <w:rPr>
                <w:rFonts w:eastAsia="標楷體" w:hAnsi="標楷體" w:hint="eastAsia"/>
                <w:u w:val="single"/>
              </w:rPr>
              <w:t>當</w:t>
            </w:r>
            <w:r w:rsidRPr="007E3263">
              <w:rPr>
                <w:rFonts w:eastAsia="標楷體" w:hAnsi="標楷體" w:hint="eastAsia"/>
              </w:rPr>
              <w:t>學年度核定招生總名額內，有本國</w:t>
            </w:r>
            <w:proofErr w:type="gramStart"/>
            <w:r w:rsidRPr="007E3263">
              <w:rPr>
                <w:rFonts w:eastAsia="標楷體" w:hAnsi="標楷體" w:hint="eastAsia"/>
              </w:rPr>
              <w:t>學生未招足</w:t>
            </w:r>
            <w:proofErr w:type="gramEnd"/>
            <w:r w:rsidRPr="007E3263">
              <w:rPr>
                <w:rFonts w:eastAsia="標楷體" w:hAnsi="標楷體" w:hint="eastAsia"/>
              </w:rPr>
              <w:t>情形者，得以外國學生名額補足。</w:t>
            </w:r>
          </w:p>
          <w:p w14:paraId="0FAAE57C"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第一項招生名額，不含未具正式學籍之外國學生。</w:t>
            </w:r>
          </w:p>
        </w:tc>
        <w:tc>
          <w:tcPr>
            <w:tcW w:w="1842" w:type="dxa"/>
            <w:shd w:val="clear" w:color="auto" w:fill="auto"/>
          </w:tcPr>
          <w:p w14:paraId="2A326FC9"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一、依教育部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1</w:t>
            </w:r>
            <w:r w:rsidRPr="007E3263">
              <w:rPr>
                <w:rFonts w:eastAsia="標楷體" w:hAnsi="標楷體" w:hint="eastAsia"/>
              </w:rPr>
              <w:t>月</w:t>
            </w:r>
            <w:r w:rsidRPr="007E3263">
              <w:rPr>
                <w:rFonts w:eastAsia="標楷體" w:hAnsi="標楷體" w:hint="eastAsia"/>
              </w:rPr>
              <w:t>22</w:t>
            </w:r>
            <w:r w:rsidRPr="007E3263">
              <w:rPr>
                <w:rFonts w:eastAsia="標楷體" w:hAnsi="標楷體" w:hint="eastAsia"/>
              </w:rPr>
              <w:t>日發佈「外國學生來</w:t>
            </w:r>
            <w:proofErr w:type="gramStart"/>
            <w:r w:rsidRPr="007E3263">
              <w:rPr>
                <w:rFonts w:eastAsia="標楷體" w:hAnsi="標楷體" w:hint="eastAsia"/>
              </w:rPr>
              <w:t>臺</w:t>
            </w:r>
            <w:proofErr w:type="gramEnd"/>
            <w:r w:rsidRPr="007E3263">
              <w:rPr>
                <w:rFonts w:eastAsia="標楷體" w:hAnsi="標楷體" w:hint="eastAsia"/>
              </w:rPr>
              <w:t>就學辦法」第五條條文修正。</w:t>
            </w:r>
          </w:p>
          <w:p w14:paraId="6BF72C29"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二、為因應本校國際交流合作擴大趨勢，敘明經教育部核定之與國外大學合作之學位專班，其招生名額不受前一學年度核定招生總名額外加百分之十限制。</w:t>
            </w:r>
          </w:p>
          <w:p w14:paraId="04661F4D"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三、依教育部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lastRenderedPageBreak/>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1100065812</w:t>
            </w:r>
            <w:r w:rsidRPr="007E3263">
              <w:rPr>
                <w:rFonts w:eastAsia="標楷體" w:hAnsi="標楷體" w:hint="eastAsia"/>
              </w:rPr>
              <w:t>號函說明，修正文句。</w:t>
            </w:r>
          </w:p>
        </w:tc>
      </w:tr>
      <w:tr w:rsidR="00012450" w:rsidRPr="007E3263" w14:paraId="2ABC4F1E" w14:textId="77777777" w:rsidTr="00184EC8">
        <w:trPr>
          <w:jc w:val="center"/>
        </w:trPr>
        <w:tc>
          <w:tcPr>
            <w:tcW w:w="4463" w:type="dxa"/>
            <w:tcBorders>
              <w:bottom w:val="single" w:sz="4" w:space="0" w:color="auto"/>
            </w:tcBorders>
          </w:tcPr>
          <w:p w14:paraId="0883F100"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lastRenderedPageBreak/>
              <w:t>第</w:t>
            </w:r>
            <w:r w:rsidRPr="007E3263">
              <w:rPr>
                <w:rFonts w:eastAsia="標楷體" w:hint="eastAsia"/>
                <w:u w:val="single"/>
              </w:rPr>
              <w:t>6</w:t>
            </w:r>
            <w:r w:rsidRPr="007E3263">
              <w:rPr>
                <w:rFonts w:eastAsia="標楷體" w:hint="eastAsia"/>
                <w:u w:val="single"/>
              </w:rPr>
              <w:t>點</w:t>
            </w:r>
          </w:p>
          <w:p w14:paraId="48C14E1D" w14:textId="77777777" w:rsidR="00012450" w:rsidRPr="007E3263" w:rsidRDefault="00012450" w:rsidP="00184EC8">
            <w:pPr>
              <w:snapToGrid w:val="0"/>
              <w:spacing w:line="360" w:lineRule="exact"/>
              <w:jc w:val="both"/>
              <w:rPr>
                <w:rFonts w:eastAsia="標楷體" w:hAnsi="標楷體"/>
              </w:rPr>
            </w:pPr>
            <w:r w:rsidRPr="007E3263">
              <w:rPr>
                <w:rFonts w:eastAsia="標楷體" w:hAnsi="標楷體" w:hint="eastAsia"/>
              </w:rPr>
              <w:t>申請入學本校之外國學生，應於本校教務處公告期限內，檢附下列文件向教務處申請入學，經審查或甄試合格者，發給入學許可：</w:t>
            </w:r>
          </w:p>
          <w:p w14:paraId="3ADE8275" w14:textId="77777777" w:rsidR="00012450" w:rsidRPr="007E3263" w:rsidRDefault="00012450" w:rsidP="00184EC8">
            <w:pPr>
              <w:snapToGrid w:val="0"/>
              <w:spacing w:line="360" w:lineRule="exact"/>
              <w:ind w:left="322" w:hangingChars="134" w:hanging="322"/>
              <w:jc w:val="both"/>
              <w:rPr>
                <w:rFonts w:eastAsia="標楷體" w:hAnsi="標楷體"/>
              </w:rPr>
            </w:pPr>
            <w:r w:rsidRPr="007E3263">
              <w:rPr>
                <w:rFonts w:eastAsia="標楷體" w:hAnsi="標楷體" w:hint="eastAsia"/>
              </w:rPr>
              <w:t>（一）</w:t>
            </w:r>
            <w:r w:rsidRPr="007E3263">
              <w:rPr>
                <w:rFonts w:eastAsia="標楷體" w:hAnsi="標楷體" w:hint="eastAsia"/>
              </w:rPr>
              <w:tab/>
            </w:r>
            <w:r w:rsidRPr="007E3263">
              <w:rPr>
                <w:rFonts w:eastAsia="標楷體" w:hAnsi="標楷體" w:hint="eastAsia"/>
              </w:rPr>
              <w:t>入學申請表。</w:t>
            </w:r>
          </w:p>
          <w:p w14:paraId="053F86C4" w14:textId="77777777" w:rsidR="00012450" w:rsidRPr="007E3263" w:rsidRDefault="00012450" w:rsidP="00184EC8">
            <w:pPr>
              <w:snapToGrid w:val="0"/>
              <w:spacing w:line="360" w:lineRule="exact"/>
              <w:jc w:val="both"/>
              <w:rPr>
                <w:rFonts w:eastAsia="標楷體" w:hAnsi="標楷體"/>
              </w:rPr>
            </w:pPr>
            <w:r w:rsidRPr="007E3263">
              <w:rPr>
                <w:rFonts w:eastAsia="標楷體" w:hAnsi="標楷體" w:hint="eastAsia"/>
              </w:rPr>
              <w:t>（二）</w:t>
            </w:r>
            <w:r w:rsidRPr="007E3263">
              <w:rPr>
                <w:rFonts w:eastAsia="標楷體" w:hAnsi="標楷體" w:hint="eastAsia"/>
              </w:rPr>
              <w:tab/>
            </w:r>
            <w:r w:rsidRPr="007E3263">
              <w:rPr>
                <w:rFonts w:eastAsia="標楷體" w:hAnsi="標楷體" w:hint="eastAsia"/>
              </w:rPr>
              <w:t>學歷證明文件：</w:t>
            </w:r>
          </w:p>
          <w:p w14:paraId="7121D2E2" w14:textId="77777777" w:rsidR="00012450" w:rsidRPr="007E3263" w:rsidRDefault="00012450" w:rsidP="00012450">
            <w:pPr>
              <w:pStyle w:val="a3"/>
              <w:numPr>
                <w:ilvl w:val="0"/>
                <w:numId w:val="16"/>
              </w:numPr>
              <w:snapToGrid w:val="0"/>
              <w:spacing w:line="360" w:lineRule="exact"/>
              <w:ind w:leftChars="93" w:left="374" w:hangingChars="63" w:hanging="151"/>
              <w:jc w:val="both"/>
              <w:rPr>
                <w:rFonts w:eastAsia="標楷體" w:hAnsi="標楷體"/>
              </w:rPr>
            </w:pPr>
            <w:r w:rsidRPr="007E3263">
              <w:rPr>
                <w:rFonts w:eastAsia="標楷體" w:hAnsi="標楷體" w:hint="eastAsia"/>
              </w:rPr>
              <w:t>大陸地區學歷：</w:t>
            </w:r>
            <w:proofErr w:type="gramStart"/>
            <w:r w:rsidRPr="007E3263">
              <w:rPr>
                <w:rFonts w:eastAsia="標楷體" w:hAnsi="標楷體" w:hint="eastAsia"/>
              </w:rPr>
              <w:t>應依大陸地</w:t>
            </w:r>
            <w:proofErr w:type="gramEnd"/>
            <w:r w:rsidRPr="007E3263">
              <w:rPr>
                <w:rFonts w:eastAsia="標楷體" w:hAnsi="標楷體"/>
              </w:rPr>
              <w:t xml:space="preserve">         </w:t>
            </w:r>
            <w:r w:rsidRPr="007E3263">
              <w:rPr>
                <w:rFonts w:eastAsia="標楷體" w:hAnsi="標楷體" w:hint="eastAsia"/>
              </w:rPr>
              <w:t xml:space="preserve">  </w:t>
            </w:r>
          </w:p>
          <w:p w14:paraId="39A42575" w14:textId="77777777" w:rsidR="00012450" w:rsidRPr="007E3263" w:rsidRDefault="00012450" w:rsidP="00184EC8">
            <w:pPr>
              <w:snapToGrid w:val="0"/>
              <w:spacing w:line="360" w:lineRule="exact"/>
              <w:ind w:leftChars="93" w:left="374" w:hangingChars="63" w:hanging="151"/>
              <w:jc w:val="both"/>
              <w:rPr>
                <w:rFonts w:eastAsia="標楷體" w:hAnsi="標楷體"/>
              </w:rPr>
            </w:pPr>
            <w:r w:rsidRPr="007E3263">
              <w:rPr>
                <w:rFonts w:eastAsia="標楷體" w:hAnsi="標楷體" w:hint="eastAsia"/>
              </w:rPr>
              <w:t xml:space="preserve">  </w:t>
            </w:r>
            <w:r w:rsidRPr="007E3263">
              <w:rPr>
                <w:rFonts w:eastAsia="標楷體" w:hAnsi="標楷體" w:hint="eastAsia"/>
              </w:rPr>
              <w:t>區學歷</w:t>
            </w:r>
            <w:proofErr w:type="gramStart"/>
            <w:r w:rsidRPr="007E3263">
              <w:rPr>
                <w:rFonts w:eastAsia="標楷體" w:hAnsi="標楷體" w:hint="eastAsia"/>
              </w:rPr>
              <w:t>採</w:t>
            </w:r>
            <w:proofErr w:type="gramEnd"/>
            <w:r w:rsidRPr="007E3263">
              <w:rPr>
                <w:rFonts w:eastAsia="標楷體" w:hAnsi="標楷體" w:hint="eastAsia"/>
              </w:rPr>
              <w:t>認辦法規定辦理。</w:t>
            </w:r>
          </w:p>
          <w:p w14:paraId="693DCEFF" w14:textId="77777777" w:rsidR="00012450" w:rsidRPr="007E3263" w:rsidRDefault="00012450" w:rsidP="00012450">
            <w:pPr>
              <w:pStyle w:val="a3"/>
              <w:numPr>
                <w:ilvl w:val="0"/>
                <w:numId w:val="16"/>
              </w:numPr>
              <w:snapToGrid w:val="0"/>
              <w:spacing w:line="360" w:lineRule="exact"/>
              <w:ind w:leftChars="93" w:left="374" w:hangingChars="63" w:hanging="151"/>
              <w:jc w:val="both"/>
              <w:rPr>
                <w:rFonts w:eastAsia="標楷體" w:hAnsi="標楷體"/>
              </w:rPr>
            </w:pPr>
            <w:r w:rsidRPr="007E3263">
              <w:rPr>
                <w:rFonts w:eastAsia="標楷體" w:hAnsi="標楷體" w:hint="eastAsia"/>
              </w:rPr>
              <w:t>香港或澳門學歷：應依香港澳門學歷</w:t>
            </w:r>
            <w:r w:rsidRPr="007E3263">
              <w:rPr>
                <w:rFonts w:eastAsia="標楷體" w:hAnsi="標楷體" w:hint="eastAsia"/>
              </w:rPr>
              <w:t xml:space="preserve"> </w:t>
            </w:r>
          </w:p>
          <w:p w14:paraId="033AF025" w14:textId="77777777" w:rsidR="00012450" w:rsidRPr="007E3263" w:rsidRDefault="00012450" w:rsidP="00184EC8">
            <w:pPr>
              <w:pStyle w:val="a3"/>
              <w:snapToGrid w:val="0"/>
              <w:spacing w:line="360" w:lineRule="exact"/>
              <w:ind w:leftChars="0" w:left="156" w:hanging="63"/>
              <w:jc w:val="both"/>
              <w:rPr>
                <w:rFonts w:eastAsia="標楷體" w:hAnsi="標楷體"/>
              </w:rPr>
            </w:pPr>
            <w:r w:rsidRPr="007E3263">
              <w:rPr>
                <w:rFonts w:eastAsia="標楷體" w:hAnsi="標楷體" w:hint="eastAsia"/>
              </w:rPr>
              <w:t xml:space="preserve">   </w:t>
            </w:r>
            <w:r w:rsidRPr="007E3263">
              <w:rPr>
                <w:rFonts w:eastAsia="標楷體" w:hAnsi="標楷體" w:hint="eastAsia"/>
              </w:rPr>
              <w:t>檢</w:t>
            </w:r>
            <w:proofErr w:type="gramStart"/>
            <w:r w:rsidRPr="007E3263">
              <w:rPr>
                <w:rFonts w:eastAsia="標楷體" w:hAnsi="標楷體" w:hint="eastAsia"/>
              </w:rPr>
              <w:t>覈</w:t>
            </w:r>
            <w:proofErr w:type="gramEnd"/>
            <w:r w:rsidRPr="007E3263">
              <w:rPr>
                <w:rFonts w:eastAsia="標楷體" w:hAnsi="標楷體" w:hint="eastAsia"/>
              </w:rPr>
              <w:t>及</w:t>
            </w:r>
            <w:proofErr w:type="gramStart"/>
            <w:r w:rsidRPr="007E3263">
              <w:rPr>
                <w:rFonts w:eastAsia="標楷體" w:hAnsi="標楷體" w:hint="eastAsia"/>
              </w:rPr>
              <w:t>採</w:t>
            </w:r>
            <w:proofErr w:type="gramEnd"/>
            <w:r w:rsidRPr="007E3263">
              <w:rPr>
                <w:rFonts w:eastAsia="標楷體" w:hAnsi="標楷體" w:hint="eastAsia"/>
              </w:rPr>
              <w:t>認辦法規定辦理。</w:t>
            </w:r>
          </w:p>
          <w:p w14:paraId="071B7750" w14:textId="77777777" w:rsidR="00012450" w:rsidRPr="007E3263" w:rsidRDefault="00012450" w:rsidP="00184EC8">
            <w:pPr>
              <w:snapToGrid w:val="0"/>
              <w:spacing w:line="360" w:lineRule="exact"/>
              <w:ind w:leftChars="93" w:left="374" w:hangingChars="63" w:hanging="151"/>
              <w:jc w:val="both"/>
              <w:rPr>
                <w:rFonts w:eastAsia="標楷體" w:hAnsi="標楷體"/>
              </w:rPr>
            </w:pPr>
            <w:r w:rsidRPr="007E3263">
              <w:rPr>
                <w:rFonts w:eastAsia="標楷體" w:hAnsi="標楷體" w:hint="eastAsia"/>
              </w:rPr>
              <w:t>3.</w:t>
            </w:r>
            <w:r w:rsidRPr="007E3263">
              <w:rPr>
                <w:rFonts w:eastAsia="標楷體" w:hAnsi="標楷體" w:hint="eastAsia"/>
              </w:rPr>
              <w:tab/>
            </w:r>
            <w:r w:rsidRPr="007E3263">
              <w:rPr>
                <w:rFonts w:eastAsia="標楷體" w:hAnsi="標楷體" w:hint="eastAsia"/>
              </w:rPr>
              <w:t>其他地區學歷：</w:t>
            </w:r>
          </w:p>
          <w:p w14:paraId="43BCF090" w14:textId="77777777" w:rsidR="00012450" w:rsidRPr="007E3263" w:rsidRDefault="00012450" w:rsidP="00012450">
            <w:pPr>
              <w:pStyle w:val="a3"/>
              <w:numPr>
                <w:ilvl w:val="0"/>
                <w:numId w:val="17"/>
              </w:numPr>
              <w:snapToGrid w:val="0"/>
              <w:spacing w:line="360" w:lineRule="exact"/>
              <w:ind w:leftChars="119" w:left="586" w:hangingChars="125" w:hanging="300"/>
              <w:jc w:val="both"/>
              <w:rPr>
                <w:rFonts w:eastAsia="標楷體" w:hAnsi="標楷體"/>
              </w:rPr>
            </w:pPr>
            <w:r w:rsidRPr="007E3263">
              <w:rPr>
                <w:rFonts w:eastAsia="標楷體" w:hAnsi="標楷體" w:hint="eastAsia"/>
              </w:rPr>
              <w:t>海外臺灣學校及大陸地區</w:t>
            </w:r>
            <w:proofErr w:type="gramStart"/>
            <w:r w:rsidRPr="007E3263">
              <w:rPr>
                <w:rFonts w:eastAsia="標楷體" w:hAnsi="標楷體" w:hint="eastAsia"/>
              </w:rPr>
              <w:t>臺</w:t>
            </w:r>
            <w:proofErr w:type="gramEnd"/>
            <w:r w:rsidRPr="007E3263">
              <w:rPr>
                <w:rFonts w:eastAsia="標楷體" w:hAnsi="標楷體" w:hint="eastAsia"/>
              </w:rPr>
              <w:t>商</w:t>
            </w:r>
            <w:r w:rsidRPr="007E3263">
              <w:rPr>
                <w:rFonts w:eastAsia="標楷體" w:hAnsi="標楷體" w:hint="eastAsia"/>
              </w:rPr>
              <w:t xml:space="preserve"> </w:t>
            </w:r>
          </w:p>
          <w:p w14:paraId="42658D22" w14:textId="77777777" w:rsidR="00012450" w:rsidRPr="007E3263" w:rsidRDefault="00012450" w:rsidP="00184EC8">
            <w:pPr>
              <w:snapToGrid w:val="0"/>
              <w:spacing w:line="360" w:lineRule="exact"/>
              <w:ind w:leftChars="119" w:left="586" w:hangingChars="125" w:hanging="300"/>
              <w:jc w:val="both"/>
              <w:rPr>
                <w:rFonts w:eastAsia="標楷體" w:hAnsi="標楷體"/>
              </w:rPr>
            </w:pPr>
            <w:r w:rsidRPr="007E3263">
              <w:rPr>
                <w:rFonts w:eastAsia="標楷體" w:hAnsi="標楷體" w:hint="eastAsia"/>
              </w:rPr>
              <w:t xml:space="preserve">      </w:t>
            </w:r>
            <w:r w:rsidRPr="007E3263">
              <w:rPr>
                <w:rFonts w:eastAsia="標楷體" w:hAnsi="標楷體" w:hint="eastAsia"/>
              </w:rPr>
              <w:t>學校之學歷同我國同級學校學</w:t>
            </w:r>
          </w:p>
          <w:p w14:paraId="4CE4312F" w14:textId="77777777" w:rsidR="00012450" w:rsidRPr="007E3263" w:rsidRDefault="00012450" w:rsidP="00184EC8">
            <w:pPr>
              <w:snapToGrid w:val="0"/>
              <w:spacing w:line="360" w:lineRule="exact"/>
              <w:ind w:leftChars="119" w:left="586" w:hangingChars="125" w:hanging="300"/>
              <w:jc w:val="both"/>
              <w:rPr>
                <w:rFonts w:eastAsia="標楷體" w:hAnsi="標楷體"/>
              </w:rPr>
            </w:pPr>
            <w:r w:rsidRPr="007E3263">
              <w:rPr>
                <w:rFonts w:eastAsia="標楷體" w:hAnsi="標楷體" w:hint="eastAsia"/>
              </w:rPr>
              <w:t xml:space="preserve">      </w:t>
            </w:r>
            <w:r w:rsidRPr="007E3263">
              <w:rPr>
                <w:rFonts w:eastAsia="標楷體" w:hAnsi="標楷體" w:hint="eastAsia"/>
              </w:rPr>
              <w:t>歷。</w:t>
            </w:r>
          </w:p>
          <w:p w14:paraId="693FBE20" w14:textId="77777777" w:rsidR="00012450" w:rsidRPr="007E3263" w:rsidRDefault="00012450" w:rsidP="00012450">
            <w:pPr>
              <w:pStyle w:val="a3"/>
              <w:numPr>
                <w:ilvl w:val="0"/>
                <w:numId w:val="17"/>
              </w:numPr>
              <w:snapToGrid w:val="0"/>
              <w:spacing w:line="360" w:lineRule="exact"/>
              <w:ind w:leftChars="119" w:left="995" w:hanging="709"/>
              <w:jc w:val="both"/>
              <w:rPr>
                <w:rFonts w:eastAsia="標楷體" w:hAnsi="標楷體"/>
              </w:rPr>
            </w:pPr>
            <w:r w:rsidRPr="007E3263">
              <w:rPr>
                <w:rFonts w:eastAsia="標楷體" w:hAnsi="標楷體" w:hint="eastAsia"/>
              </w:rPr>
              <w:t>前二目以外之國外地區學歷，應依大學辦理國外學歷</w:t>
            </w:r>
            <w:proofErr w:type="gramStart"/>
            <w:r w:rsidRPr="007E3263">
              <w:rPr>
                <w:rFonts w:eastAsia="標楷體" w:hAnsi="標楷體" w:hint="eastAsia"/>
              </w:rPr>
              <w:t>採</w:t>
            </w:r>
            <w:proofErr w:type="gramEnd"/>
            <w:r w:rsidRPr="007E3263">
              <w:rPr>
                <w:rFonts w:eastAsia="標楷體" w:hAnsi="標楷體" w:hint="eastAsia"/>
              </w:rPr>
              <w:t>認辦法規定辦理。但設校或分校於大陸地區之外國學校學歷，應經大陸地區公證處公證，並經行政院設立或指定之機構或委託之民間團體驗證。</w:t>
            </w:r>
          </w:p>
          <w:p w14:paraId="4D6DBA99" w14:textId="77777777" w:rsidR="00012450" w:rsidRPr="007E3263" w:rsidRDefault="00012450" w:rsidP="00012450">
            <w:pPr>
              <w:pStyle w:val="a3"/>
              <w:numPr>
                <w:ilvl w:val="0"/>
                <w:numId w:val="18"/>
              </w:numPr>
              <w:snapToGrid w:val="0"/>
              <w:spacing w:line="360" w:lineRule="exact"/>
              <w:ind w:leftChars="0" w:left="720" w:hanging="720"/>
              <w:jc w:val="both"/>
              <w:rPr>
                <w:rFonts w:eastAsia="標楷體" w:hAnsi="標楷體"/>
              </w:rPr>
            </w:pPr>
            <w:r w:rsidRPr="007E3263">
              <w:rPr>
                <w:rFonts w:eastAsia="標楷體" w:hAnsi="標楷體" w:hint="eastAsia"/>
              </w:rPr>
              <w:t>足夠在</w:t>
            </w:r>
            <w:proofErr w:type="gramStart"/>
            <w:r w:rsidRPr="007E3263">
              <w:rPr>
                <w:rFonts w:eastAsia="標楷體" w:hAnsi="標楷體" w:hint="eastAsia"/>
              </w:rPr>
              <w:t>臺</w:t>
            </w:r>
            <w:proofErr w:type="gramEnd"/>
            <w:r w:rsidRPr="007E3263">
              <w:rPr>
                <w:rFonts w:eastAsia="標楷體" w:hAnsi="標楷體" w:hint="eastAsia"/>
              </w:rPr>
              <w:t>就學之財力證明，或政</w:t>
            </w:r>
            <w:r w:rsidRPr="007E3263">
              <w:rPr>
                <w:rFonts w:eastAsia="標楷體" w:hAnsi="標楷體" w:hint="eastAsia"/>
              </w:rPr>
              <w:t xml:space="preserve">     </w:t>
            </w:r>
            <w:r w:rsidRPr="007E3263">
              <w:rPr>
                <w:rFonts w:eastAsia="標楷體" w:hAnsi="標楷體" w:hint="eastAsia"/>
              </w:rPr>
              <w:t>府、</w:t>
            </w:r>
            <w:r w:rsidRPr="007E3263">
              <w:rPr>
                <w:rFonts w:eastAsia="標楷體" w:hAnsi="標楷體" w:hint="eastAsia"/>
                <w:u w:val="single"/>
              </w:rPr>
              <w:t>本校</w:t>
            </w:r>
            <w:r w:rsidRPr="007E3263">
              <w:rPr>
                <w:rFonts w:eastAsia="標楷體" w:hAnsi="標楷體" w:hint="eastAsia"/>
              </w:rPr>
              <w:t>或民間機構提供全額獎助學金之證明。</w:t>
            </w:r>
          </w:p>
          <w:p w14:paraId="059C6BC8" w14:textId="77777777" w:rsidR="00012450" w:rsidRPr="007E3263" w:rsidRDefault="00012450" w:rsidP="00012450">
            <w:pPr>
              <w:pStyle w:val="a3"/>
              <w:numPr>
                <w:ilvl w:val="0"/>
                <w:numId w:val="19"/>
              </w:numPr>
              <w:snapToGrid w:val="0"/>
              <w:spacing w:line="360" w:lineRule="exact"/>
              <w:ind w:leftChars="0" w:left="720" w:hanging="720"/>
              <w:jc w:val="both"/>
              <w:rPr>
                <w:rFonts w:eastAsia="標楷體" w:hAnsi="標楷體"/>
              </w:rPr>
            </w:pPr>
            <w:r w:rsidRPr="007E3263">
              <w:rPr>
                <w:rFonts w:eastAsia="標楷體" w:hAnsi="標楷體" w:hint="eastAsia"/>
              </w:rPr>
              <w:t>其他各系、所另訂應繳附之文件。（依本校招生簡章規定辦理）</w:t>
            </w:r>
          </w:p>
          <w:p w14:paraId="5CDF9638" w14:textId="77777777" w:rsidR="00012450" w:rsidRPr="007E3263" w:rsidRDefault="00012450" w:rsidP="00184EC8">
            <w:pPr>
              <w:snapToGrid w:val="0"/>
              <w:spacing w:line="360" w:lineRule="exact"/>
              <w:jc w:val="both"/>
              <w:rPr>
                <w:rFonts w:eastAsia="標楷體" w:hAnsi="標楷體"/>
              </w:rPr>
            </w:pPr>
            <w:r w:rsidRPr="007E3263">
              <w:rPr>
                <w:rFonts w:eastAsia="標楷體" w:hAnsi="標楷體" w:hint="eastAsia"/>
              </w:rPr>
              <w:t>本校審核外國學生之入學申請時，對前項第二款至第四款未經我國駐外機構、行政院設立或指定之機構或委託之民間團體驗證之外國文件認定有疑義時，得要求經驗證；其業經驗證者，得請求協助查證。</w:t>
            </w:r>
          </w:p>
        </w:tc>
        <w:tc>
          <w:tcPr>
            <w:tcW w:w="4463" w:type="dxa"/>
            <w:shd w:val="clear" w:color="auto" w:fill="auto"/>
          </w:tcPr>
          <w:p w14:paraId="0892D5E3"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申請入學本校之外國學生，應於本校教務處公告期限內，檢附下列文件向教務處申請入學，經審查或甄試合格者，發給入學許可：</w:t>
            </w:r>
          </w:p>
          <w:p w14:paraId="04241C64" w14:textId="77777777" w:rsidR="00012450" w:rsidRPr="007E3263" w:rsidRDefault="00012450" w:rsidP="00012450">
            <w:pPr>
              <w:pStyle w:val="a3"/>
              <w:numPr>
                <w:ilvl w:val="0"/>
                <w:numId w:val="12"/>
              </w:numPr>
              <w:ind w:leftChars="0"/>
              <w:jc w:val="both"/>
              <w:rPr>
                <w:rFonts w:eastAsia="標楷體" w:hAnsi="標楷體"/>
              </w:rPr>
            </w:pPr>
            <w:r w:rsidRPr="007E3263">
              <w:rPr>
                <w:rFonts w:eastAsia="標楷體" w:hAnsi="標楷體" w:hint="eastAsia"/>
              </w:rPr>
              <w:t>入學申請表。</w:t>
            </w:r>
          </w:p>
          <w:p w14:paraId="7861E145" w14:textId="77777777" w:rsidR="00012450" w:rsidRPr="007E3263" w:rsidRDefault="00012450" w:rsidP="00012450">
            <w:pPr>
              <w:pStyle w:val="a3"/>
              <w:numPr>
                <w:ilvl w:val="0"/>
                <w:numId w:val="12"/>
              </w:numPr>
              <w:ind w:leftChars="0"/>
              <w:jc w:val="both"/>
              <w:rPr>
                <w:rFonts w:eastAsia="標楷體" w:hAnsi="標楷體"/>
              </w:rPr>
            </w:pPr>
            <w:r w:rsidRPr="007E3263">
              <w:rPr>
                <w:rFonts w:eastAsia="標楷體" w:hAnsi="標楷體" w:hint="eastAsia"/>
              </w:rPr>
              <w:t>學歷證明文件：</w:t>
            </w:r>
          </w:p>
          <w:p w14:paraId="5E0C1611" w14:textId="77777777" w:rsidR="00012450" w:rsidRPr="007E3263" w:rsidRDefault="00012450" w:rsidP="00012450">
            <w:pPr>
              <w:pStyle w:val="a3"/>
              <w:numPr>
                <w:ilvl w:val="0"/>
                <w:numId w:val="21"/>
              </w:numPr>
              <w:ind w:leftChars="0"/>
              <w:jc w:val="both"/>
              <w:rPr>
                <w:rFonts w:eastAsia="標楷體" w:hAnsi="標楷體"/>
              </w:rPr>
            </w:pPr>
            <w:r w:rsidRPr="007E3263">
              <w:rPr>
                <w:rFonts w:eastAsia="標楷體" w:hAnsi="標楷體" w:hint="eastAsia"/>
              </w:rPr>
              <w:t>大陸地區學歷：</w:t>
            </w:r>
            <w:proofErr w:type="gramStart"/>
            <w:r w:rsidRPr="007E3263">
              <w:rPr>
                <w:rFonts w:eastAsia="標楷體" w:hAnsi="標楷體" w:hint="eastAsia"/>
              </w:rPr>
              <w:t>應依大陸地</w:t>
            </w:r>
            <w:proofErr w:type="gramEnd"/>
            <w:r w:rsidRPr="007E3263">
              <w:rPr>
                <w:rFonts w:eastAsia="標楷體" w:hAnsi="標楷體"/>
              </w:rPr>
              <w:t xml:space="preserve">         </w:t>
            </w:r>
            <w:r w:rsidRPr="007E3263">
              <w:rPr>
                <w:rFonts w:eastAsia="標楷體" w:hAnsi="標楷體" w:hint="eastAsia"/>
              </w:rPr>
              <w:t>區學歷</w:t>
            </w:r>
            <w:proofErr w:type="gramStart"/>
            <w:r w:rsidRPr="007E3263">
              <w:rPr>
                <w:rFonts w:eastAsia="標楷體" w:hAnsi="標楷體" w:hint="eastAsia"/>
              </w:rPr>
              <w:t>採</w:t>
            </w:r>
            <w:proofErr w:type="gramEnd"/>
            <w:r w:rsidRPr="007E3263">
              <w:rPr>
                <w:rFonts w:eastAsia="標楷體" w:hAnsi="標楷體" w:hint="eastAsia"/>
              </w:rPr>
              <w:t>認辦法規定辦理。</w:t>
            </w:r>
          </w:p>
          <w:p w14:paraId="10B769B6" w14:textId="77777777" w:rsidR="00012450" w:rsidRPr="007E3263" w:rsidRDefault="00012450" w:rsidP="00012450">
            <w:pPr>
              <w:pStyle w:val="a3"/>
              <w:numPr>
                <w:ilvl w:val="0"/>
                <w:numId w:val="21"/>
              </w:numPr>
              <w:ind w:leftChars="0"/>
              <w:jc w:val="both"/>
              <w:rPr>
                <w:rFonts w:eastAsia="標楷體" w:hAnsi="標楷體"/>
              </w:rPr>
            </w:pPr>
            <w:r w:rsidRPr="007E3263">
              <w:rPr>
                <w:rFonts w:eastAsia="標楷體" w:hAnsi="標楷體" w:hint="eastAsia"/>
              </w:rPr>
              <w:t>香港或澳門學歷：應依香港澳門學歷檢</w:t>
            </w:r>
            <w:proofErr w:type="gramStart"/>
            <w:r w:rsidRPr="007E3263">
              <w:rPr>
                <w:rFonts w:eastAsia="標楷體" w:hAnsi="標楷體" w:hint="eastAsia"/>
              </w:rPr>
              <w:t>覈</w:t>
            </w:r>
            <w:proofErr w:type="gramEnd"/>
            <w:r w:rsidRPr="007E3263">
              <w:rPr>
                <w:rFonts w:eastAsia="標楷體" w:hAnsi="標楷體" w:hint="eastAsia"/>
              </w:rPr>
              <w:t>及</w:t>
            </w:r>
            <w:proofErr w:type="gramStart"/>
            <w:r w:rsidRPr="007E3263">
              <w:rPr>
                <w:rFonts w:eastAsia="標楷體" w:hAnsi="標楷體" w:hint="eastAsia"/>
              </w:rPr>
              <w:t>採</w:t>
            </w:r>
            <w:proofErr w:type="gramEnd"/>
            <w:r w:rsidRPr="007E3263">
              <w:rPr>
                <w:rFonts w:eastAsia="標楷體" w:hAnsi="標楷體" w:hint="eastAsia"/>
              </w:rPr>
              <w:t>認辦法規定辦理。</w:t>
            </w:r>
          </w:p>
          <w:p w14:paraId="675F354B" w14:textId="77777777" w:rsidR="00012450" w:rsidRPr="007E3263" w:rsidRDefault="00012450" w:rsidP="00012450">
            <w:pPr>
              <w:pStyle w:val="a3"/>
              <w:numPr>
                <w:ilvl w:val="0"/>
                <w:numId w:val="21"/>
              </w:numPr>
              <w:ind w:leftChars="0"/>
              <w:jc w:val="both"/>
              <w:rPr>
                <w:rFonts w:eastAsia="標楷體" w:hAnsi="標楷體"/>
              </w:rPr>
            </w:pPr>
            <w:r w:rsidRPr="007E3263">
              <w:rPr>
                <w:rFonts w:eastAsia="標楷體" w:hAnsi="標楷體" w:hint="eastAsia"/>
              </w:rPr>
              <w:t>其他地區學歷：</w:t>
            </w:r>
          </w:p>
          <w:p w14:paraId="4A8C77B4" w14:textId="77777777" w:rsidR="00012450" w:rsidRPr="007E3263" w:rsidRDefault="00012450" w:rsidP="00012450">
            <w:pPr>
              <w:pStyle w:val="a3"/>
              <w:numPr>
                <w:ilvl w:val="0"/>
                <w:numId w:val="22"/>
              </w:numPr>
              <w:ind w:leftChars="0" w:left="1382" w:hanging="709"/>
              <w:jc w:val="both"/>
              <w:rPr>
                <w:rFonts w:eastAsia="標楷體" w:hAnsi="標楷體"/>
              </w:rPr>
            </w:pPr>
            <w:r w:rsidRPr="007E3263">
              <w:rPr>
                <w:rFonts w:eastAsia="標楷體" w:hAnsi="標楷體" w:hint="eastAsia"/>
              </w:rPr>
              <w:t>海外臺灣學校及大陸地區</w:t>
            </w:r>
            <w:proofErr w:type="gramStart"/>
            <w:r w:rsidRPr="007E3263">
              <w:rPr>
                <w:rFonts w:eastAsia="標楷體" w:hAnsi="標楷體" w:hint="eastAsia"/>
              </w:rPr>
              <w:t>臺</w:t>
            </w:r>
            <w:proofErr w:type="gramEnd"/>
            <w:r w:rsidRPr="007E3263">
              <w:rPr>
                <w:rFonts w:eastAsia="標楷體" w:hAnsi="標楷體" w:hint="eastAsia"/>
              </w:rPr>
              <w:t>商學校之學歷同我國同級學校學歷。</w:t>
            </w:r>
          </w:p>
          <w:p w14:paraId="09D91F18" w14:textId="77777777" w:rsidR="00012450" w:rsidRPr="007E3263" w:rsidRDefault="00012450" w:rsidP="00012450">
            <w:pPr>
              <w:pStyle w:val="a3"/>
              <w:numPr>
                <w:ilvl w:val="0"/>
                <w:numId w:val="22"/>
              </w:numPr>
              <w:ind w:leftChars="0" w:left="1382" w:hanging="709"/>
              <w:jc w:val="both"/>
              <w:rPr>
                <w:rFonts w:eastAsia="標楷體" w:hAnsi="標楷體"/>
              </w:rPr>
            </w:pPr>
            <w:r w:rsidRPr="007E3263">
              <w:rPr>
                <w:rFonts w:eastAsia="標楷體" w:hAnsi="標楷體" w:hint="eastAsia"/>
              </w:rPr>
              <w:t>前二目以外之國外地區學歷，應依大學辦理國外學歷</w:t>
            </w:r>
            <w:proofErr w:type="gramStart"/>
            <w:r w:rsidRPr="007E3263">
              <w:rPr>
                <w:rFonts w:eastAsia="標楷體" w:hAnsi="標楷體" w:hint="eastAsia"/>
              </w:rPr>
              <w:t>採</w:t>
            </w:r>
            <w:proofErr w:type="gramEnd"/>
            <w:r w:rsidRPr="007E3263">
              <w:rPr>
                <w:rFonts w:eastAsia="標楷體" w:hAnsi="標楷體" w:hint="eastAsia"/>
              </w:rPr>
              <w:t>認辦法規定辦理。但設校或分校於大陸地區之外國學校學歷，應經大陸地區公證處公證，並經行政院設立或指定之機構或委託之民間團體驗證。</w:t>
            </w:r>
          </w:p>
          <w:p w14:paraId="698A8201" w14:textId="77777777" w:rsidR="00012450" w:rsidRPr="007E3263" w:rsidRDefault="00012450" w:rsidP="00012450">
            <w:pPr>
              <w:pStyle w:val="a3"/>
              <w:numPr>
                <w:ilvl w:val="0"/>
                <w:numId w:val="12"/>
              </w:numPr>
              <w:ind w:leftChars="0"/>
              <w:jc w:val="both"/>
              <w:rPr>
                <w:rFonts w:eastAsia="標楷體" w:hAnsi="標楷體"/>
              </w:rPr>
            </w:pPr>
            <w:r w:rsidRPr="007E3263">
              <w:rPr>
                <w:rFonts w:eastAsia="標楷體" w:hAnsi="標楷體" w:hint="eastAsia"/>
              </w:rPr>
              <w:t>足夠在</w:t>
            </w:r>
            <w:proofErr w:type="gramStart"/>
            <w:r w:rsidRPr="007E3263">
              <w:rPr>
                <w:rFonts w:eastAsia="標楷體" w:hAnsi="標楷體" w:hint="eastAsia"/>
              </w:rPr>
              <w:t>臺</w:t>
            </w:r>
            <w:proofErr w:type="gramEnd"/>
            <w:r w:rsidRPr="007E3263">
              <w:rPr>
                <w:rFonts w:eastAsia="標楷體" w:hAnsi="標楷體" w:hint="eastAsia"/>
              </w:rPr>
              <w:t>就學之財力證明，或政府、大專校院或民間機構提供全額獎助學金之證明。</w:t>
            </w:r>
          </w:p>
          <w:p w14:paraId="01AA599A" w14:textId="77777777" w:rsidR="00012450" w:rsidRPr="007E3263" w:rsidRDefault="00012450" w:rsidP="00012450">
            <w:pPr>
              <w:pStyle w:val="a3"/>
              <w:numPr>
                <w:ilvl w:val="0"/>
                <w:numId w:val="12"/>
              </w:numPr>
              <w:ind w:leftChars="0"/>
              <w:jc w:val="both"/>
              <w:rPr>
                <w:rFonts w:eastAsia="標楷體" w:hAnsi="標楷體"/>
              </w:rPr>
            </w:pPr>
            <w:r w:rsidRPr="007E3263">
              <w:rPr>
                <w:rFonts w:eastAsia="標楷體" w:hAnsi="標楷體" w:hint="eastAsia"/>
              </w:rPr>
              <w:t>其他各系、所另訂應繳附之文件。（依本校招生簡章規定辦理）</w:t>
            </w:r>
          </w:p>
          <w:p w14:paraId="7F3C185F"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本校審核外國學生之入學申請時，對前項第二款至第四款未經我國駐外機構、行政院設立或指定之機構或委託之民間團體驗證之外國文件認定有疑義時，得要求經驗證；其業經驗</w:t>
            </w:r>
            <w:r w:rsidRPr="007E3263">
              <w:rPr>
                <w:rFonts w:eastAsia="標楷體" w:hAnsi="標楷體" w:hint="eastAsia"/>
              </w:rPr>
              <w:lastRenderedPageBreak/>
              <w:t>證者，得請求協助查證。</w:t>
            </w:r>
          </w:p>
        </w:tc>
        <w:tc>
          <w:tcPr>
            <w:tcW w:w="1842" w:type="dxa"/>
            <w:shd w:val="clear" w:color="auto" w:fill="auto"/>
          </w:tcPr>
          <w:p w14:paraId="3F7FF3E4" w14:textId="77777777" w:rsidR="00012450" w:rsidRPr="007E3263" w:rsidRDefault="00012450" w:rsidP="00184EC8">
            <w:pPr>
              <w:jc w:val="both"/>
              <w:rPr>
                <w:rFonts w:eastAsia="標楷體" w:hAnsi="標楷體"/>
              </w:rPr>
            </w:pPr>
            <w:r w:rsidRPr="007E3263">
              <w:rPr>
                <w:rFonts w:eastAsia="標楷體" w:hAnsi="標楷體" w:hint="eastAsia"/>
              </w:rPr>
              <w:lastRenderedPageBreak/>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1100065812</w:t>
            </w:r>
            <w:r w:rsidRPr="007E3263">
              <w:rPr>
                <w:rFonts w:eastAsia="標楷體" w:hAnsi="標楷體" w:hint="eastAsia"/>
              </w:rPr>
              <w:t>號函說明，修正第</w:t>
            </w:r>
            <w:r w:rsidRPr="007E3263">
              <w:rPr>
                <w:rFonts w:eastAsia="標楷體" w:hAnsi="標楷體" w:hint="eastAsia"/>
              </w:rPr>
              <w:t>1</w:t>
            </w:r>
            <w:r w:rsidRPr="007E3263">
              <w:rPr>
                <w:rFonts w:eastAsia="標楷體" w:hAnsi="標楷體" w:hint="eastAsia"/>
              </w:rPr>
              <w:t>項第</w:t>
            </w:r>
            <w:r w:rsidRPr="007E3263">
              <w:rPr>
                <w:rFonts w:eastAsia="標楷體" w:hAnsi="標楷體" w:hint="eastAsia"/>
              </w:rPr>
              <w:t>3</w:t>
            </w:r>
            <w:r w:rsidRPr="007E3263">
              <w:rPr>
                <w:rFonts w:eastAsia="標楷體" w:hAnsi="標楷體" w:hint="eastAsia"/>
              </w:rPr>
              <w:t>款文句。</w:t>
            </w:r>
          </w:p>
        </w:tc>
      </w:tr>
      <w:tr w:rsidR="00012450" w:rsidRPr="007E3263" w14:paraId="10D99C03" w14:textId="77777777" w:rsidTr="00184EC8">
        <w:trPr>
          <w:jc w:val="center"/>
        </w:trPr>
        <w:tc>
          <w:tcPr>
            <w:tcW w:w="4463" w:type="dxa"/>
            <w:tcBorders>
              <w:bottom w:val="single" w:sz="4" w:space="0" w:color="auto"/>
            </w:tcBorders>
          </w:tcPr>
          <w:p w14:paraId="1533EAD9"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6-1</w:t>
            </w:r>
            <w:r w:rsidRPr="007E3263">
              <w:rPr>
                <w:rFonts w:eastAsia="標楷體" w:hint="eastAsia"/>
                <w:u w:val="single"/>
              </w:rPr>
              <w:t>點</w:t>
            </w:r>
          </w:p>
          <w:p w14:paraId="03C53C1C" w14:textId="77777777" w:rsidR="00012450" w:rsidRPr="007E3263" w:rsidRDefault="00012450" w:rsidP="00184EC8">
            <w:pPr>
              <w:jc w:val="both"/>
              <w:rPr>
                <w:rFonts w:eastAsia="標楷體" w:hAnsi="標楷體"/>
              </w:rPr>
            </w:pPr>
            <w:r w:rsidRPr="007E3263">
              <w:rPr>
                <w:rFonts w:eastAsia="標楷體" w:hAnsi="標楷體" w:hint="eastAsia"/>
              </w:rPr>
              <w:t>外國學生所繳入學證明文件有偽造、假借、塗改等情事，應撤銷錄取資格；已註冊入學者，撤銷其學籍，且不發給任何相關學業證明；如畢業後始發現者，</w:t>
            </w:r>
            <w:r w:rsidRPr="007E3263">
              <w:rPr>
                <w:rFonts w:eastAsia="標楷體" w:hAnsi="標楷體" w:hint="eastAsia"/>
                <w:u w:val="single"/>
              </w:rPr>
              <w:t>本校應</w:t>
            </w:r>
            <w:r w:rsidRPr="007E3263">
              <w:rPr>
                <w:rFonts w:eastAsia="標楷體" w:hAnsi="標楷體" w:hint="eastAsia"/>
              </w:rPr>
              <w:t>撤銷其畢業資格並註銷其學位證書。</w:t>
            </w:r>
          </w:p>
        </w:tc>
        <w:tc>
          <w:tcPr>
            <w:tcW w:w="4463" w:type="dxa"/>
            <w:shd w:val="clear" w:color="auto" w:fill="auto"/>
          </w:tcPr>
          <w:p w14:paraId="409FB744" w14:textId="77777777" w:rsidR="00012450" w:rsidRPr="007E3263" w:rsidRDefault="00012450" w:rsidP="00184EC8">
            <w:pPr>
              <w:jc w:val="both"/>
              <w:rPr>
                <w:rFonts w:eastAsia="標楷體" w:hAnsi="標楷體"/>
              </w:rPr>
            </w:pPr>
            <w:r w:rsidRPr="007E3263">
              <w:rPr>
                <w:rFonts w:eastAsia="標楷體" w:hAnsi="標楷體" w:hint="eastAsia"/>
                <w:u w:val="single"/>
              </w:rPr>
              <w:t>六之一、</w:t>
            </w:r>
            <w:r w:rsidRPr="007E3263">
              <w:rPr>
                <w:rFonts w:eastAsia="標楷體" w:hAnsi="標楷體" w:hint="eastAsia"/>
              </w:rPr>
              <w:t>外國學生所繳入學證明文件有偽造、假借、塗改等情事，應撤銷錄取資格；已註冊入學者，撤銷其學籍，且不發給任何相關學業證明；如畢業後始發現者，應由學校撤銷其畢業資格並註銷其學位證書。</w:t>
            </w:r>
          </w:p>
        </w:tc>
        <w:tc>
          <w:tcPr>
            <w:tcW w:w="1842" w:type="dxa"/>
            <w:shd w:val="clear" w:color="auto" w:fill="auto"/>
          </w:tcPr>
          <w:p w14:paraId="4A469547" w14:textId="77777777" w:rsidR="00012450" w:rsidRPr="007E3263" w:rsidRDefault="00012450" w:rsidP="00184EC8">
            <w:pPr>
              <w:jc w:val="both"/>
              <w:rPr>
                <w:rFonts w:eastAsia="標楷體" w:hAnsi="標楷體"/>
              </w:rPr>
            </w:pPr>
            <w:r w:rsidRPr="007E3263">
              <w:rPr>
                <w:rFonts w:eastAsia="標楷體" w:hAnsi="標楷體" w:hint="eastAsia"/>
              </w:rPr>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1100065812</w:t>
            </w:r>
            <w:r w:rsidRPr="007E3263">
              <w:rPr>
                <w:rFonts w:eastAsia="標楷體" w:hAnsi="標楷體" w:hint="eastAsia"/>
              </w:rPr>
              <w:t>號函說明，修正文句。</w:t>
            </w:r>
          </w:p>
        </w:tc>
      </w:tr>
      <w:tr w:rsidR="00012450" w:rsidRPr="007E3263" w14:paraId="504AE0A9" w14:textId="77777777" w:rsidTr="00184EC8">
        <w:trPr>
          <w:jc w:val="center"/>
        </w:trPr>
        <w:tc>
          <w:tcPr>
            <w:tcW w:w="4463" w:type="dxa"/>
            <w:tcBorders>
              <w:bottom w:val="single" w:sz="4" w:space="0" w:color="auto"/>
            </w:tcBorders>
          </w:tcPr>
          <w:p w14:paraId="0742E30E"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7</w:t>
            </w:r>
            <w:r w:rsidRPr="007E3263">
              <w:rPr>
                <w:rFonts w:eastAsia="標楷體" w:hint="eastAsia"/>
                <w:u w:val="single"/>
              </w:rPr>
              <w:t>點</w:t>
            </w:r>
          </w:p>
          <w:p w14:paraId="2C0D39E6"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1272EDAC"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經本校審查或甄試合格核准入學者，於註冊時，新生應檢附已投保自入境當日起至少六個月效期之醫療及傷害保險，在校生應檢附我國全民健康保險等相關保險證明文件。</w:t>
            </w:r>
          </w:p>
          <w:p w14:paraId="5E148D0A"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前項保險證明如有國外所核發者，應經駐外機構驗證。</w:t>
            </w:r>
          </w:p>
        </w:tc>
        <w:tc>
          <w:tcPr>
            <w:tcW w:w="1842" w:type="dxa"/>
            <w:shd w:val="clear" w:color="auto" w:fill="auto"/>
          </w:tcPr>
          <w:p w14:paraId="5573A341"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6C110623" w14:textId="77777777" w:rsidTr="00184EC8">
        <w:trPr>
          <w:jc w:val="center"/>
        </w:trPr>
        <w:tc>
          <w:tcPr>
            <w:tcW w:w="4463" w:type="dxa"/>
            <w:tcBorders>
              <w:bottom w:val="single" w:sz="4" w:space="0" w:color="auto"/>
            </w:tcBorders>
          </w:tcPr>
          <w:p w14:paraId="63998A62"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8</w:t>
            </w:r>
            <w:r w:rsidRPr="007E3263">
              <w:rPr>
                <w:rFonts w:eastAsia="標楷體" w:hint="eastAsia"/>
                <w:u w:val="single"/>
              </w:rPr>
              <w:t>點</w:t>
            </w:r>
          </w:p>
          <w:p w14:paraId="145ECD63" w14:textId="77777777" w:rsidR="00012450" w:rsidRPr="007E3263" w:rsidRDefault="00012450" w:rsidP="00184EC8">
            <w:pPr>
              <w:jc w:val="both"/>
              <w:rPr>
                <w:rFonts w:eastAsia="標楷體" w:hAnsi="標楷體"/>
              </w:rPr>
            </w:pPr>
            <w:r w:rsidRPr="007E3263">
              <w:rPr>
                <w:rFonts w:eastAsia="標楷體" w:hAnsi="標楷體" w:hint="eastAsia"/>
              </w:rPr>
              <w:t>外國學生已在</w:t>
            </w:r>
            <w:proofErr w:type="gramStart"/>
            <w:r w:rsidRPr="007E3263">
              <w:rPr>
                <w:rFonts w:eastAsia="標楷體" w:hAnsi="標楷體" w:hint="eastAsia"/>
              </w:rPr>
              <w:t>臺</w:t>
            </w:r>
            <w:proofErr w:type="gramEnd"/>
            <w:r w:rsidRPr="007E3263">
              <w:rPr>
                <w:rFonts w:eastAsia="標楷體" w:hAnsi="標楷體" w:hint="eastAsia"/>
              </w:rPr>
              <w:t>完成學士以上學位，如擬繼續在</w:t>
            </w:r>
            <w:proofErr w:type="gramStart"/>
            <w:r w:rsidRPr="007E3263">
              <w:rPr>
                <w:rFonts w:eastAsia="標楷體" w:hAnsi="標楷體" w:hint="eastAsia"/>
              </w:rPr>
              <w:t>臺</w:t>
            </w:r>
            <w:proofErr w:type="gramEnd"/>
            <w:r w:rsidRPr="007E3263">
              <w:rPr>
                <w:rFonts w:eastAsia="標楷體" w:hAnsi="標楷體" w:hint="eastAsia"/>
              </w:rPr>
              <w:t>就學，於申請入學本校碩士以</w:t>
            </w:r>
            <w:proofErr w:type="gramStart"/>
            <w:r w:rsidRPr="007E3263">
              <w:rPr>
                <w:rFonts w:eastAsia="標楷體" w:hAnsi="標楷體" w:hint="eastAsia"/>
              </w:rPr>
              <w:t>上學程者</w:t>
            </w:r>
            <w:proofErr w:type="gramEnd"/>
            <w:r w:rsidRPr="007E3263">
              <w:rPr>
                <w:rFonts w:eastAsia="標楷體" w:hAnsi="標楷體" w:hint="eastAsia"/>
              </w:rPr>
              <w:t>，得檢具我國各校院畢業證書及歷年成績證明文件，依第六</w:t>
            </w:r>
            <w:r w:rsidRPr="007E3263">
              <w:rPr>
                <w:rFonts w:eastAsia="標楷體" w:hAnsi="標楷體" w:hint="eastAsia"/>
                <w:u w:val="single"/>
              </w:rPr>
              <w:t>點</w:t>
            </w:r>
            <w:r w:rsidRPr="007E3263">
              <w:rPr>
                <w:rFonts w:eastAsia="標楷體" w:hAnsi="標楷體" w:hint="eastAsia"/>
              </w:rPr>
              <w:t>規定申請入學，不受第六</w:t>
            </w:r>
            <w:r w:rsidRPr="007E3263">
              <w:rPr>
                <w:rFonts w:eastAsia="標楷體" w:hAnsi="標楷體" w:hint="eastAsia"/>
                <w:u w:val="single"/>
              </w:rPr>
              <w:t>點</w:t>
            </w:r>
            <w:r w:rsidRPr="007E3263">
              <w:rPr>
                <w:rFonts w:eastAsia="標楷體" w:hAnsi="標楷體" w:hint="eastAsia"/>
              </w:rPr>
              <w:t>第一項第二款規定之限制。</w:t>
            </w:r>
          </w:p>
          <w:p w14:paraId="13FA0524" w14:textId="77777777" w:rsidR="00012450" w:rsidRPr="007E3263" w:rsidRDefault="00012450" w:rsidP="00184EC8">
            <w:pPr>
              <w:pStyle w:val="a3"/>
              <w:ind w:leftChars="0" w:left="0"/>
              <w:jc w:val="both"/>
              <w:rPr>
                <w:rFonts w:eastAsia="標楷體" w:hAnsi="標楷體"/>
              </w:rPr>
            </w:pPr>
            <w:r w:rsidRPr="007E3263">
              <w:rPr>
                <w:rFonts w:eastAsia="標楷體" w:hAnsi="標楷體" w:hint="eastAsia"/>
              </w:rPr>
              <w:t>外國學生在我國就讀外國僑民學校或我國高級中等學校附設之雙語部（班）或私立高級中等學校外國</w:t>
            </w:r>
            <w:proofErr w:type="gramStart"/>
            <w:r w:rsidRPr="007E3263">
              <w:rPr>
                <w:rFonts w:eastAsia="標楷體" w:hAnsi="標楷體" w:hint="eastAsia"/>
              </w:rPr>
              <w:t>課程部班畢業</w:t>
            </w:r>
            <w:proofErr w:type="gramEnd"/>
            <w:r w:rsidRPr="007E3263">
              <w:rPr>
                <w:rFonts w:eastAsia="標楷體" w:hAnsi="標楷體" w:hint="eastAsia"/>
              </w:rPr>
              <w:t>者，得持該等學校畢業證書及歷年成績證明文件，依第六</w:t>
            </w:r>
            <w:r w:rsidRPr="007E3263">
              <w:rPr>
                <w:rFonts w:eastAsia="標楷體" w:hAnsi="標楷體" w:hint="eastAsia"/>
                <w:u w:val="single"/>
              </w:rPr>
              <w:t>點</w:t>
            </w:r>
            <w:r w:rsidRPr="007E3263">
              <w:rPr>
                <w:rFonts w:eastAsia="標楷體" w:hAnsi="標楷體" w:hint="eastAsia"/>
              </w:rPr>
              <w:t>規定申請入學，不受第四</w:t>
            </w:r>
            <w:r w:rsidRPr="007E3263">
              <w:rPr>
                <w:rFonts w:eastAsia="標楷體" w:hAnsi="標楷體" w:hint="eastAsia"/>
                <w:u w:val="single"/>
              </w:rPr>
              <w:t>點第一項</w:t>
            </w:r>
            <w:r w:rsidRPr="007E3263">
              <w:rPr>
                <w:rFonts w:eastAsia="標楷體" w:hAnsi="標楷體" w:hint="eastAsia"/>
              </w:rPr>
              <w:t>及第六點第一項第二款規定之限制。</w:t>
            </w:r>
          </w:p>
        </w:tc>
        <w:tc>
          <w:tcPr>
            <w:tcW w:w="4463" w:type="dxa"/>
            <w:shd w:val="clear" w:color="auto" w:fill="auto"/>
          </w:tcPr>
          <w:p w14:paraId="79A3F610"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外國學生已在</w:t>
            </w:r>
            <w:proofErr w:type="gramStart"/>
            <w:r w:rsidRPr="007E3263">
              <w:rPr>
                <w:rFonts w:eastAsia="標楷體" w:hAnsi="標楷體" w:hint="eastAsia"/>
              </w:rPr>
              <w:t>臺</w:t>
            </w:r>
            <w:proofErr w:type="gramEnd"/>
            <w:r w:rsidRPr="007E3263">
              <w:rPr>
                <w:rFonts w:eastAsia="標楷體" w:hAnsi="標楷體" w:hint="eastAsia"/>
              </w:rPr>
              <w:t>完成學士以上學位，如擬繼續在</w:t>
            </w:r>
            <w:proofErr w:type="gramStart"/>
            <w:r w:rsidRPr="007E3263">
              <w:rPr>
                <w:rFonts w:eastAsia="標楷體" w:hAnsi="標楷體" w:hint="eastAsia"/>
              </w:rPr>
              <w:t>臺</w:t>
            </w:r>
            <w:proofErr w:type="gramEnd"/>
            <w:r w:rsidRPr="007E3263">
              <w:rPr>
                <w:rFonts w:eastAsia="標楷體" w:hAnsi="標楷體" w:hint="eastAsia"/>
              </w:rPr>
              <w:t>就學，於申請入學本校碩士以</w:t>
            </w:r>
            <w:proofErr w:type="gramStart"/>
            <w:r w:rsidRPr="007E3263">
              <w:rPr>
                <w:rFonts w:eastAsia="標楷體" w:hAnsi="標楷體" w:hint="eastAsia"/>
              </w:rPr>
              <w:t>上學程者</w:t>
            </w:r>
            <w:proofErr w:type="gramEnd"/>
            <w:r w:rsidRPr="007E3263">
              <w:rPr>
                <w:rFonts w:eastAsia="標楷體" w:hAnsi="標楷體" w:hint="eastAsia"/>
              </w:rPr>
              <w:t>，得檢具我國各校院畢業證書及歷年成績證明文件，依第六條規定申請入學，不受第六條第一項第二款規定之限制。</w:t>
            </w:r>
          </w:p>
          <w:p w14:paraId="2223C8AA"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外國學生在我國就讀外國僑民學校或我國高級中等學校附設之雙語部（班）或私立高級中等</w:t>
            </w:r>
            <w:r w:rsidRPr="007E3263">
              <w:rPr>
                <w:rFonts w:eastAsia="標楷體" w:hAnsi="標楷體" w:hint="eastAsia"/>
                <w:u w:val="single"/>
              </w:rPr>
              <w:t>以下</w:t>
            </w:r>
            <w:r w:rsidRPr="007E3263">
              <w:rPr>
                <w:rFonts w:eastAsia="標楷體" w:hAnsi="標楷體" w:hint="eastAsia"/>
              </w:rPr>
              <w:t>學校外國</w:t>
            </w:r>
            <w:proofErr w:type="gramStart"/>
            <w:r w:rsidRPr="007E3263">
              <w:rPr>
                <w:rFonts w:eastAsia="標楷體" w:hAnsi="標楷體" w:hint="eastAsia"/>
              </w:rPr>
              <w:t>課程部班畢業</w:t>
            </w:r>
            <w:proofErr w:type="gramEnd"/>
            <w:r w:rsidRPr="007E3263">
              <w:rPr>
                <w:rFonts w:eastAsia="標楷體" w:hAnsi="標楷體" w:hint="eastAsia"/>
              </w:rPr>
              <w:t>者，得持該等學校畢業證書及歷年成績證明文件，依第六條規定申請入學，不受第四條及第六條第一項第二款規定之限制。</w:t>
            </w:r>
          </w:p>
        </w:tc>
        <w:tc>
          <w:tcPr>
            <w:tcW w:w="1842" w:type="dxa"/>
            <w:shd w:val="clear" w:color="auto" w:fill="auto"/>
          </w:tcPr>
          <w:p w14:paraId="51D5D72E" w14:textId="77777777" w:rsidR="00012450" w:rsidRPr="007E3263" w:rsidRDefault="00012450" w:rsidP="00012450">
            <w:pPr>
              <w:pStyle w:val="a3"/>
              <w:numPr>
                <w:ilvl w:val="0"/>
                <w:numId w:val="20"/>
              </w:numPr>
              <w:ind w:leftChars="0"/>
              <w:jc w:val="both"/>
              <w:rPr>
                <w:rFonts w:eastAsia="標楷體" w:hAnsi="標楷體"/>
              </w:rPr>
            </w:pPr>
            <w:r w:rsidRPr="007E3263">
              <w:rPr>
                <w:rFonts w:eastAsia="標楷體" w:hAnsi="標楷體" w:hint="eastAsia"/>
              </w:rPr>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1</w:t>
            </w:r>
            <w:r w:rsidRPr="007E3263">
              <w:rPr>
                <w:rFonts w:eastAsia="標楷體" w:hAnsi="標楷體" w:hint="eastAsia"/>
              </w:rPr>
              <w:t>月</w:t>
            </w:r>
            <w:r w:rsidRPr="007E3263">
              <w:rPr>
                <w:rFonts w:eastAsia="標楷體" w:hAnsi="標楷體" w:hint="eastAsia"/>
              </w:rPr>
              <w:t>22</w:t>
            </w:r>
            <w:r w:rsidRPr="007E3263">
              <w:rPr>
                <w:rFonts w:eastAsia="標楷體" w:hAnsi="標楷體" w:hint="eastAsia"/>
              </w:rPr>
              <w:t>日發佈「外國學生來</w:t>
            </w:r>
            <w:proofErr w:type="gramStart"/>
            <w:r w:rsidRPr="007E3263">
              <w:rPr>
                <w:rFonts w:eastAsia="標楷體" w:hAnsi="標楷體" w:hint="eastAsia"/>
              </w:rPr>
              <w:t>臺</w:t>
            </w:r>
            <w:proofErr w:type="gramEnd"/>
            <w:r w:rsidRPr="007E3263">
              <w:rPr>
                <w:rFonts w:eastAsia="標楷體" w:hAnsi="標楷體" w:hint="eastAsia"/>
              </w:rPr>
              <w:t>就學辦法」第八條條文修正。</w:t>
            </w:r>
          </w:p>
          <w:p w14:paraId="13ACED1C" w14:textId="77777777" w:rsidR="00012450" w:rsidRPr="007E3263" w:rsidRDefault="00012450" w:rsidP="00012450">
            <w:pPr>
              <w:pStyle w:val="a3"/>
              <w:numPr>
                <w:ilvl w:val="0"/>
                <w:numId w:val="20"/>
              </w:numPr>
              <w:ind w:leftChars="0"/>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3DFD84A4" w14:textId="77777777" w:rsidTr="00184EC8">
        <w:trPr>
          <w:jc w:val="center"/>
        </w:trPr>
        <w:tc>
          <w:tcPr>
            <w:tcW w:w="4463" w:type="dxa"/>
            <w:tcBorders>
              <w:bottom w:val="single" w:sz="4" w:space="0" w:color="auto"/>
            </w:tcBorders>
          </w:tcPr>
          <w:p w14:paraId="64256B0B"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9</w:t>
            </w:r>
            <w:r w:rsidRPr="007E3263">
              <w:rPr>
                <w:rFonts w:eastAsia="標楷體" w:hint="eastAsia"/>
                <w:u w:val="single"/>
              </w:rPr>
              <w:t>點</w:t>
            </w:r>
          </w:p>
          <w:p w14:paraId="0A88686E"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2E1AF8DD"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本校辦理外國學生招生依本校「招生委員會設置辦法」成立招生委員會，秉公開、公平、公正之原則，辦理外國學生招生事宜。「招生委員會設置辦法」另訂之。</w:t>
            </w:r>
          </w:p>
          <w:p w14:paraId="5BC9F2E7" w14:textId="77777777" w:rsidR="00012450" w:rsidRPr="007E3263" w:rsidRDefault="00012450" w:rsidP="00184EC8">
            <w:pPr>
              <w:pStyle w:val="a3"/>
              <w:ind w:leftChars="0"/>
              <w:jc w:val="both"/>
              <w:rPr>
                <w:rFonts w:eastAsia="標楷體" w:hAnsi="標楷體"/>
              </w:rPr>
            </w:pPr>
            <w:r w:rsidRPr="007E3263">
              <w:rPr>
                <w:rFonts w:eastAsia="標楷體" w:hAnsi="標楷體" w:hint="eastAsia"/>
              </w:rPr>
              <w:t>外國學生招生簡章應詳列招生系（所）、修業年限、招生名額、申請資格、審查或甄試方式、收費標準及其他相關規定。</w:t>
            </w:r>
          </w:p>
        </w:tc>
        <w:tc>
          <w:tcPr>
            <w:tcW w:w="1842" w:type="dxa"/>
            <w:shd w:val="clear" w:color="auto" w:fill="auto"/>
          </w:tcPr>
          <w:p w14:paraId="6D785FBB"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193CC764" w14:textId="77777777" w:rsidTr="00184EC8">
        <w:trPr>
          <w:jc w:val="center"/>
        </w:trPr>
        <w:tc>
          <w:tcPr>
            <w:tcW w:w="4463" w:type="dxa"/>
            <w:tcBorders>
              <w:bottom w:val="single" w:sz="4" w:space="0" w:color="auto"/>
            </w:tcBorders>
          </w:tcPr>
          <w:p w14:paraId="41D65D39"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lastRenderedPageBreak/>
              <w:t>第</w:t>
            </w:r>
            <w:r w:rsidRPr="007E3263">
              <w:rPr>
                <w:rFonts w:eastAsia="標楷體" w:hint="eastAsia"/>
                <w:u w:val="single"/>
              </w:rPr>
              <w:t>10</w:t>
            </w:r>
            <w:r w:rsidRPr="007E3263">
              <w:rPr>
                <w:rFonts w:eastAsia="標楷體" w:hint="eastAsia"/>
                <w:u w:val="single"/>
              </w:rPr>
              <w:t>點</w:t>
            </w:r>
          </w:p>
          <w:p w14:paraId="57C31EC9"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7380DF01" w14:textId="77777777" w:rsidR="00012450" w:rsidRPr="007E3263" w:rsidRDefault="00012450" w:rsidP="00012450">
            <w:pPr>
              <w:pStyle w:val="a3"/>
              <w:numPr>
                <w:ilvl w:val="0"/>
                <w:numId w:val="9"/>
              </w:numPr>
              <w:ind w:leftChars="0"/>
              <w:jc w:val="both"/>
              <w:rPr>
                <w:rFonts w:eastAsia="標楷體" w:hAnsi="標楷體"/>
              </w:rPr>
            </w:pPr>
            <w:r w:rsidRPr="007E3263">
              <w:rPr>
                <w:rFonts w:eastAsia="標楷體" w:hAnsi="標楷體" w:hint="eastAsia"/>
              </w:rPr>
              <w:t>本校應即時於教育部指定之外國學生資料管理資訊系統，登錄外國學生入學、轉學、休學、退學或變更、喪失學生身分等情事。</w:t>
            </w:r>
          </w:p>
        </w:tc>
        <w:tc>
          <w:tcPr>
            <w:tcW w:w="1842" w:type="dxa"/>
            <w:shd w:val="clear" w:color="auto" w:fill="auto"/>
          </w:tcPr>
          <w:p w14:paraId="31F82F56"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5867B34C" w14:textId="77777777" w:rsidTr="00184EC8">
        <w:trPr>
          <w:jc w:val="center"/>
        </w:trPr>
        <w:tc>
          <w:tcPr>
            <w:tcW w:w="4463" w:type="dxa"/>
            <w:tcBorders>
              <w:bottom w:val="single" w:sz="4" w:space="0" w:color="auto"/>
            </w:tcBorders>
          </w:tcPr>
          <w:p w14:paraId="4BBA164D"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11</w:t>
            </w:r>
            <w:r w:rsidRPr="007E3263">
              <w:rPr>
                <w:rFonts w:eastAsia="標楷體" w:hint="eastAsia"/>
                <w:u w:val="single"/>
              </w:rPr>
              <w:t>點</w:t>
            </w:r>
          </w:p>
          <w:p w14:paraId="3CF6730C"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55A85C7D"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外國學生不得申請就讀本校辦理回流教育之進修學士班、碩士在職專班及其他僅於夜間、例假日授課之班別。但外國學生在</w:t>
            </w:r>
            <w:proofErr w:type="gramStart"/>
            <w:r w:rsidRPr="007E3263">
              <w:rPr>
                <w:rFonts w:eastAsia="標楷體" w:hAnsi="標楷體" w:hint="eastAsia"/>
              </w:rPr>
              <w:t>臺</w:t>
            </w:r>
            <w:proofErr w:type="gramEnd"/>
            <w:r w:rsidRPr="007E3263">
              <w:rPr>
                <w:rFonts w:eastAsia="標楷體" w:hAnsi="標楷體" w:hint="eastAsia"/>
              </w:rPr>
              <w:t>已具有合法居留身分者或其就讀之</w:t>
            </w:r>
            <w:proofErr w:type="gramStart"/>
            <w:r w:rsidRPr="007E3263">
              <w:rPr>
                <w:rFonts w:eastAsia="標楷體" w:hAnsi="標楷體" w:hint="eastAsia"/>
              </w:rPr>
              <w:t>班別屬經教育部</w:t>
            </w:r>
            <w:proofErr w:type="gramEnd"/>
            <w:r w:rsidRPr="007E3263">
              <w:rPr>
                <w:rFonts w:eastAsia="標楷體" w:hAnsi="標楷體" w:hint="eastAsia"/>
              </w:rPr>
              <w:t>專案核准之課程者，不在此限。</w:t>
            </w:r>
          </w:p>
        </w:tc>
        <w:tc>
          <w:tcPr>
            <w:tcW w:w="1842" w:type="dxa"/>
            <w:shd w:val="clear" w:color="auto" w:fill="auto"/>
          </w:tcPr>
          <w:p w14:paraId="36F10C0A"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53EF0C53" w14:textId="77777777" w:rsidTr="00184EC8">
        <w:trPr>
          <w:jc w:val="center"/>
        </w:trPr>
        <w:tc>
          <w:tcPr>
            <w:tcW w:w="4463" w:type="dxa"/>
            <w:tcBorders>
              <w:bottom w:val="single" w:sz="4" w:space="0" w:color="auto"/>
            </w:tcBorders>
          </w:tcPr>
          <w:p w14:paraId="1D565862"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12</w:t>
            </w:r>
            <w:r w:rsidRPr="007E3263">
              <w:rPr>
                <w:rFonts w:eastAsia="標楷體" w:hint="eastAsia"/>
                <w:u w:val="single"/>
              </w:rPr>
              <w:t>點</w:t>
            </w:r>
          </w:p>
          <w:p w14:paraId="14895F0D"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75103915"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外國學生如因簽證或其他事故不能按時註冊時，應檢具相關證明文件，</w:t>
            </w:r>
            <w:proofErr w:type="gramStart"/>
            <w:r w:rsidRPr="007E3263">
              <w:rPr>
                <w:rFonts w:eastAsia="標楷體" w:hAnsi="標楷體" w:hint="eastAsia"/>
              </w:rPr>
              <w:t>逕</w:t>
            </w:r>
            <w:proofErr w:type="gramEnd"/>
            <w:r w:rsidRPr="007E3263">
              <w:rPr>
                <w:rFonts w:eastAsia="標楷體" w:hAnsi="標楷體" w:hint="eastAsia"/>
              </w:rPr>
              <w:t>向本校申請延期註冊。</w:t>
            </w:r>
          </w:p>
          <w:p w14:paraId="0A6ABFC9"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外國學生註冊入學時，未逾該學年第一學期修業期間三分之一者，於當學期入學；已逾該學年第一學期修業期間三分之一者，於第二學期或下一學年註冊入學。但教育部另有規定者，不在此限。</w:t>
            </w:r>
          </w:p>
        </w:tc>
        <w:tc>
          <w:tcPr>
            <w:tcW w:w="1842" w:type="dxa"/>
            <w:shd w:val="clear" w:color="auto" w:fill="auto"/>
          </w:tcPr>
          <w:p w14:paraId="3C4C3DE3"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552DAD29" w14:textId="77777777" w:rsidTr="00184EC8">
        <w:trPr>
          <w:jc w:val="center"/>
        </w:trPr>
        <w:tc>
          <w:tcPr>
            <w:tcW w:w="4463" w:type="dxa"/>
            <w:tcBorders>
              <w:bottom w:val="single" w:sz="4" w:space="0" w:color="auto"/>
            </w:tcBorders>
          </w:tcPr>
          <w:p w14:paraId="14B8A459"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13</w:t>
            </w:r>
            <w:r w:rsidRPr="007E3263">
              <w:rPr>
                <w:rFonts w:eastAsia="標楷體" w:hint="eastAsia"/>
                <w:u w:val="single"/>
              </w:rPr>
              <w:t>點</w:t>
            </w:r>
          </w:p>
          <w:p w14:paraId="0A8595CB" w14:textId="77777777" w:rsidR="00012450" w:rsidRPr="007E3263" w:rsidRDefault="00012450" w:rsidP="00184EC8">
            <w:pPr>
              <w:jc w:val="both"/>
              <w:rPr>
                <w:rFonts w:eastAsia="標楷體" w:hAnsi="標楷體"/>
              </w:rPr>
            </w:pPr>
            <w:r w:rsidRPr="007E3263">
              <w:rPr>
                <w:rFonts w:eastAsia="標楷體" w:hAnsi="標楷體" w:hint="eastAsia"/>
              </w:rPr>
              <w:t>外國學生於本校畢業後，經本校核轉教育部許可在我國實習者，其外國學生身分最長得延長至畢業後一年。</w:t>
            </w:r>
          </w:p>
          <w:p w14:paraId="41D04DB6" w14:textId="77777777" w:rsidR="00012450" w:rsidRPr="007E3263" w:rsidRDefault="00012450" w:rsidP="00184EC8">
            <w:pPr>
              <w:pStyle w:val="a3"/>
              <w:ind w:leftChars="0" w:left="0"/>
              <w:jc w:val="both"/>
              <w:rPr>
                <w:rFonts w:eastAsia="標楷體" w:hAnsi="標楷體"/>
                <w:u w:val="single"/>
              </w:rPr>
            </w:pPr>
            <w:r w:rsidRPr="007E3263">
              <w:rPr>
                <w:rFonts w:eastAsia="標楷體" w:hAnsi="標楷體" w:hint="eastAsia"/>
              </w:rPr>
              <w:t>外國學生來</w:t>
            </w:r>
            <w:proofErr w:type="gramStart"/>
            <w:r w:rsidRPr="007E3263">
              <w:rPr>
                <w:rFonts w:eastAsia="標楷體" w:hAnsi="標楷體" w:hint="eastAsia"/>
              </w:rPr>
              <w:t>臺</w:t>
            </w:r>
            <w:proofErr w:type="gramEnd"/>
            <w:r w:rsidRPr="007E3263">
              <w:rPr>
                <w:rFonts w:eastAsia="標楷體" w:hAnsi="標楷體" w:hint="eastAsia"/>
              </w:rPr>
              <w:t>就學後，其於就學期間許可在</w:t>
            </w:r>
            <w:proofErr w:type="gramStart"/>
            <w:r w:rsidRPr="007E3263">
              <w:rPr>
                <w:rFonts w:eastAsia="標楷體" w:hAnsi="標楷體" w:hint="eastAsia"/>
              </w:rPr>
              <w:t>臺</w:t>
            </w:r>
            <w:proofErr w:type="gramEnd"/>
            <w:r w:rsidRPr="007E3263">
              <w:rPr>
                <w:rFonts w:eastAsia="標楷體" w:hAnsi="標楷體" w:hint="eastAsia"/>
              </w:rPr>
              <w:t>初設戶籍登記、戶籍遷入登記、歸化或回復中華民國國籍者，喪失外國學生身分，應予退學。</w:t>
            </w:r>
            <w:r w:rsidRPr="007E3263">
              <w:rPr>
                <w:rFonts w:eastAsia="標楷體" w:hAnsi="標楷體" w:hint="eastAsia"/>
                <w:u w:val="single"/>
              </w:rPr>
              <w:t>但入學方式與我國內一般學生相同者，及依國籍法第四條第一項第一款至第三款申請歸化取得中華民國國籍者，不在此限。</w:t>
            </w:r>
          </w:p>
          <w:p w14:paraId="6F420519" w14:textId="77777777" w:rsidR="00012450" w:rsidRPr="007E3263" w:rsidRDefault="00012450" w:rsidP="00184EC8">
            <w:pPr>
              <w:pStyle w:val="a3"/>
              <w:ind w:leftChars="0" w:left="0"/>
              <w:jc w:val="both"/>
              <w:rPr>
                <w:rFonts w:eastAsia="標楷體" w:hAnsi="標楷體"/>
              </w:rPr>
            </w:pPr>
            <w:r w:rsidRPr="007E3263">
              <w:rPr>
                <w:rFonts w:eastAsia="標楷體" w:hAnsi="標楷體" w:hint="eastAsia"/>
              </w:rPr>
              <w:t>本校大學部招收</w:t>
            </w:r>
            <w:r w:rsidRPr="007E3263">
              <w:rPr>
                <w:rFonts w:eastAsia="標楷體" w:hAnsi="標楷體" w:hint="eastAsia"/>
                <w:u w:val="single"/>
              </w:rPr>
              <w:t>於我國大專校院就讀之</w:t>
            </w:r>
            <w:r w:rsidRPr="007E3263">
              <w:rPr>
                <w:rFonts w:eastAsia="標楷體" w:hAnsi="標楷體" w:hint="eastAsia"/>
              </w:rPr>
              <w:t>外國學生轉學生，經由每年所舉辦之轉學考試入學，但外國學生經入學學校以操行不及格或因刑事案件經判刑確定致遭退學者，不得轉學進入本校就讀。</w:t>
            </w:r>
          </w:p>
          <w:p w14:paraId="52CA82F2" w14:textId="77777777" w:rsidR="00012450" w:rsidRPr="007E3263" w:rsidRDefault="00012450" w:rsidP="00184EC8">
            <w:pPr>
              <w:pStyle w:val="a3"/>
              <w:ind w:leftChars="0" w:left="0"/>
              <w:jc w:val="both"/>
              <w:rPr>
                <w:rFonts w:eastAsia="標楷體" w:hAnsi="標楷體"/>
              </w:rPr>
            </w:pPr>
            <w:r w:rsidRPr="007E3263">
              <w:rPr>
                <w:rFonts w:eastAsia="標楷體" w:hAnsi="標楷體" w:hint="eastAsia"/>
              </w:rPr>
              <w:t>碩、博士班則不招收外國學生轉學生。</w:t>
            </w:r>
          </w:p>
          <w:p w14:paraId="3E0E6949" w14:textId="77777777" w:rsidR="00012450" w:rsidRPr="007E3263" w:rsidRDefault="00012450" w:rsidP="00184EC8">
            <w:pPr>
              <w:pStyle w:val="a3"/>
              <w:ind w:leftChars="0" w:left="0"/>
              <w:jc w:val="both"/>
              <w:rPr>
                <w:rFonts w:eastAsia="標楷體" w:hAnsi="標楷體"/>
              </w:rPr>
            </w:pPr>
            <w:r w:rsidRPr="007E3263">
              <w:rPr>
                <w:rFonts w:eastAsia="標楷體" w:hAnsi="標楷體" w:hint="eastAsia"/>
              </w:rPr>
              <w:lastRenderedPageBreak/>
              <w:t>外國學生保留入學資格、轉系（所）、休學、退學及其他學籍、生活考核等事項，依本校學則及相關規定辦理。</w:t>
            </w:r>
          </w:p>
        </w:tc>
        <w:tc>
          <w:tcPr>
            <w:tcW w:w="4463" w:type="dxa"/>
            <w:shd w:val="clear" w:color="auto" w:fill="auto"/>
          </w:tcPr>
          <w:p w14:paraId="49E9FA86"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lastRenderedPageBreak/>
              <w:t>外國學生於本校畢業後，經本校核轉教育部許可在我國實習者，其外國學生身分最長得延長至畢業後一年。</w:t>
            </w:r>
          </w:p>
          <w:p w14:paraId="303CBAD3"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外國學生來</w:t>
            </w:r>
            <w:proofErr w:type="gramStart"/>
            <w:r w:rsidRPr="007E3263">
              <w:rPr>
                <w:rFonts w:eastAsia="標楷體" w:hAnsi="標楷體" w:hint="eastAsia"/>
              </w:rPr>
              <w:t>臺</w:t>
            </w:r>
            <w:proofErr w:type="gramEnd"/>
            <w:r w:rsidRPr="007E3263">
              <w:rPr>
                <w:rFonts w:eastAsia="標楷體" w:hAnsi="標楷體" w:hint="eastAsia"/>
              </w:rPr>
              <w:t>就學後，其於就學期間許可在</w:t>
            </w:r>
            <w:proofErr w:type="gramStart"/>
            <w:r w:rsidRPr="007E3263">
              <w:rPr>
                <w:rFonts w:eastAsia="標楷體" w:hAnsi="標楷體" w:hint="eastAsia"/>
              </w:rPr>
              <w:t>臺</w:t>
            </w:r>
            <w:proofErr w:type="gramEnd"/>
            <w:r w:rsidRPr="007E3263">
              <w:rPr>
                <w:rFonts w:eastAsia="標楷體" w:hAnsi="標楷體" w:hint="eastAsia"/>
              </w:rPr>
              <w:t>初設戶籍登記、戶籍遷入登記、歸化或回復中華民國國籍者，喪失外國學生身分，應予退學。</w:t>
            </w:r>
          </w:p>
          <w:p w14:paraId="24D809D2" w14:textId="77777777" w:rsidR="00012450" w:rsidRPr="007E3263" w:rsidRDefault="00012450" w:rsidP="00184EC8">
            <w:pPr>
              <w:pStyle w:val="a3"/>
              <w:ind w:leftChars="0" w:left="814"/>
              <w:jc w:val="both"/>
              <w:rPr>
                <w:rFonts w:eastAsia="標楷體" w:hAnsi="標楷體"/>
                <w:u w:val="single"/>
              </w:rPr>
            </w:pPr>
            <w:r w:rsidRPr="007E3263">
              <w:rPr>
                <w:rFonts w:eastAsia="標楷體" w:hAnsi="標楷體" w:hint="eastAsia"/>
                <w:u w:val="single"/>
              </w:rPr>
              <w:t>外國學生經入學學校以操行、學業成績不及格或因犯刑事案件經判刑確定致遭退學者，不得再依本規定申請入學。</w:t>
            </w:r>
          </w:p>
          <w:p w14:paraId="0EFD769D"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本校大學部招收外國學生轉學生，經由每年所舉辦之轉學考試入學，但外國學生經入學學校以操行不及格或因刑事案件經判刑</w:t>
            </w:r>
            <w:r w:rsidRPr="007E3263">
              <w:rPr>
                <w:rFonts w:eastAsia="標楷體" w:hAnsi="標楷體" w:hint="eastAsia"/>
              </w:rPr>
              <w:lastRenderedPageBreak/>
              <w:t>確定致遭退學者，不得轉學進入本校就讀。</w:t>
            </w:r>
          </w:p>
          <w:p w14:paraId="2CBC16CA"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碩、博士班則不招收外國學生轉學生。</w:t>
            </w:r>
          </w:p>
          <w:p w14:paraId="46C30E3C"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外國學生保留入學資格、轉系（所）、休學、退學及其他學籍、生活考核等事項，依本校學則及相關規定辦理。</w:t>
            </w:r>
          </w:p>
        </w:tc>
        <w:tc>
          <w:tcPr>
            <w:tcW w:w="1842" w:type="dxa"/>
            <w:shd w:val="clear" w:color="auto" w:fill="auto"/>
          </w:tcPr>
          <w:p w14:paraId="4405FF3E"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lastRenderedPageBreak/>
              <w:t>一、依教育部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1</w:t>
            </w:r>
            <w:r w:rsidRPr="007E3263">
              <w:rPr>
                <w:rFonts w:eastAsia="標楷體" w:hAnsi="標楷體" w:hint="eastAsia"/>
              </w:rPr>
              <w:t>月</w:t>
            </w:r>
            <w:r w:rsidRPr="007E3263">
              <w:rPr>
                <w:rFonts w:eastAsia="標楷體" w:hAnsi="標楷體" w:hint="eastAsia"/>
              </w:rPr>
              <w:t>22</w:t>
            </w:r>
            <w:r w:rsidRPr="007E3263">
              <w:rPr>
                <w:rFonts w:eastAsia="標楷體" w:hAnsi="標楷體" w:hint="eastAsia"/>
              </w:rPr>
              <w:t>日發佈「外國學生來</w:t>
            </w:r>
            <w:proofErr w:type="gramStart"/>
            <w:r w:rsidRPr="007E3263">
              <w:rPr>
                <w:rFonts w:eastAsia="標楷體" w:hAnsi="標楷體" w:hint="eastAsia"/>
              </w:rPr>
              <w:t>臺</w:t>
            </w:r>
            <w:proofErr w:type="gramEnd"/>
            <w:r w:rsidRPr="007E3263">
              <w:rPr>
                <w:rFonts w:eastAsia="標楷體" w:hAnsi="標楷體" w:hint="eastAsia"/>
              </w:rPr>
              <w:t>就學辦法」第十二條條文修正。</w:t>
            </w:r>
          </w:p>
          <w:p w14:paraId="351DD97F" w14:textId="77777777" w:rsidR="00012450" w:rsidRPr="007E3263" w:rsidRDefault="00012450" w:rsidP="00184EC8">
            <w:pPr>
              <w:ind w:left="240" w:hangingChars="100" w:hanging="240"/>
              <w:jc w:val="both"/>
              <w:rPr>
                <w:rFonts w:eastAsia="標楷體" w:hAnsi="標楷體"/>
              </w:rPr>
            </w:pPr>
            <w:r w:rsidRPr="007E3263">
              <w:rPr>
                <w:rFonts w:eastAsia="標楷體" w:hAnsi="標楷體" w:hint="eastAsia"/>
              </w:rPr>
              <w:t>二、第三項移列至第四點第二項。</w:t>
            </w:r>
          </w:p>
        </w:tc>
      </w:tr>
      <w:tr w:rsidR="00012450" w:rsidRPr="007E3263" w14:paraId="16A89594" w14:textId="77777777" w:rsidTr="00184EC8">
        <w:trPr>
          <w:jc w:val="center"/>
        </w:trPr>
        <w:tc>
          <w:tcPr>
            <w:tcW w:w="4463" w:type="dxa"/>
            <w:tcBorders>
              <w:bottom w:val="single" w:sz="4" w:space="0" w:color="auto"/>
            </w:tcBorders>
          </w:tcPr>
          <w:p w14:paraId="5458D76F"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14</w:t>
            </w:r>
            <w:r w:rsidRPr="007E3263">
              <w:rPr>
                <w:rFonts w:eastAsia="標楷體" w:hint="eastAsia"/>
                <w:u w:val="single"/>
              </w:rPr>
              <w:t>點</w:t>
            </w:r>
          </w:p>
          <w:p w14:paraId="6F4D997C"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0F0613ED"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本校各學院、系（所）在不影響正常教學情況下，得與外國學校簽訂教育合作協議，招收外國交換學生；並得</w:t>
            </w:r>
            <w:proofErr w:type="gramStart"/>
            <w:r w:rsidRPr="007E3263">
              <w:rPr>
                <w:rFonts w:eastAsia="標楷體" w:hAnsi="標楷體" w:hint="eastAsia"/>
              </w:rPr>
              <w:t>準</w:t>
            </w:r>
            <w:proofErr w:type="gramEnd"/>
            <w:r w:rsidRPr="007E3263">
              <w:rPr>
                <w:rFonts w:eastAsia="標楷體" w:hAnsi="標楷體" w:hint="eastAsia"/>
              </w:rPr>
              <w:t>用外國學生入學規定，酌收外國人士為選讀生。</w:t>
            </w:r>
          </w:p>
        </w:tc>
        <w:tc>
          <w:tcPr>
            <w:tcW w:w="1842" w:type="dxa"/>
            <w:shd w:val="clear" w:color="auto" w:fill="auto"/>
          </w:tcPr>
          <w:p w14:paraId="77371188"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7750D9B9" w14:textId="77777777" w:rsidTr="00184EC8">
        <w:trPr>
          <w:jc w:val="center"/>
        </w:trPr>
        <w:tc>
          <w:tcPr>
            <w:tcW w:w="4463" w:type="dxa"/>
            <w:tcBorders>
              <w:bottom w:val="single" w:sz="4" w:space="0" w:color="auto"/>
            </w:tcBorders>
          </w:tcPr>
          <w:p w14:paraId="5C7F1C51"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15</w:t>
            </w:r>
            <w:r w:rsidRPr="007E3263">
              <w:rPr>
                <w:rFonts w:eastAsia="標楷體" w:hint="eastAsia"/>
                <w:u w:val="single"/>
              </w:rPr>
              <w:t>點</w:t>
            </w:r>
          </w:p>
          <w:p w14:paraId="136E2931" w14:textId="77777777" w:rsidR="00012450" w:rsidRPr="007E3263" w:rsidRDefault="00012450" w:rsidP="00184EC8">
            <w:pPr>
              <w:jc w:val="both"/>
              <w:rPr>
                <w:rFonts w:eastAsia="標楷體" w:hAnsi="標楷體"/>
              </w:rPr>
            </w:pPr>
            <w:r w:rsidRPr="007E3263">
              <w:rPr>
                <w:rFonts w:eastAsia="標楷體" w:hAnsi="標楷體" w:hint="eastAsia"/>
              </w:rPr>
              <w:t>本校各學院、系（所）因國際學術合作計畫或其他特殊需求需成立外國學生</w:t>
            </w:r>
            <w:proofErr w:type="gramStart"/>
            <w:r w:rsidRPr="007E3263">
              <w:rPr>
                <w:rFonts w:eastAsia="標楷體" w:hAnsi="標楷體" w:hint="eastAsia"/>
              </w:rPr>
              <w:t>專班者</w:t>
            </w:r>
            <w:proofErr w:type="gramEnd"/>
            <w:r w:rsidRPr="007E3263">
              <w:rPr>
                <w:rFonts w:eastAsia="標楷體" w:hAnsi="標楷體" w:hint="eastAsia"/>
              </w:rPr>
              <w:t>，應依</w:t>
            </w:r>
            <w:r w:rsidRPr="007E3263">
              <w:rPr>
                <w:rFonts w:eastAsia="標楷體" w:hAnsi="標楷體" w:hint="eastAsia"/>
                <w:u w:val="single"/>
              </w:rPr>
              <w:t>專科以上學校總量發展規模與資源條件標準相關規定</w:t>
            </w:r>
            <w:r w:rsidRPr="007E3263">
              <w:rPr>
                <w:rFonts w:eastAsia="標楷體" w:hAnsi="標楷體" w:hint="eastAsia"/>
              </w:rPr>
              <w:t>，報教育部核定。</w:t>
            </w:r>
          </w:p>
        </w:tc>
        <w:tc>
          <w:tcPr>
            <w:tcW w:w="4463" w:type="dxa"/>
            <w:shd w:val="clear" w:color="auto" w:fill="auto"/>
            <w:vAlign w:val="center"/>
          </w:tcPr>
          <w:p w14:paraId="042F0782"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本校各學院、系（所）因國際學術合作計畫或其他特殊需求需成立外國學生</w:t>
            </w:r>
            <w:proofErr w:type="gramStart"/>
            <w:r w:rsidRPr="007E3263">
              <w:rPr>
                <w:rFonts w:eastAsia="標楷體" w:hAnsi="標楷體" w:hint="eastAsia"/>
              </w:rPr>
              <w:t>專班者</w:t>
            </w:r>
            <w:proofErr w:type="gramEnd"/>
            <w:r w:rsidRPr="007E3263">
              <w:rPr>
                <w:rFonts w:eastAsia="標楷體" w:hAnsi="標楷體" w:hint="eastAsia"/>
              </w:rPr>
              <w:t>，應依大學總量發展規模與資源條件相關規定，報教育部核定。</w:t>
            </w:r>
          </w:p>
        </w:tc>
        <w:tc>
          <w:tcPr>
            <w:tcW w:w="1842" w:type="dxa"/>
            <w:shd w:val="clear" w:color="auto" w:fill="auto"/>
          </w:tcPr>
          <w:p w14:paraId="1B3FBD60" w14:textId="77777777" w:rsidR="00012450" w:rsidRPr="007E3263" w:rsidRDefault="00012450" w:rsidP="00184EC8">
            <w:pPr>
              <w:jc w:val="both"/>
              <w:rPr>
                <w:rFonts w:eastAsia="標楷體" w:hAnsi="標楷體"/>
              </w:rPr>
            </w:pPr>
            <w:r w:rsidRPr="007E3263">
              <w:rPr>
                <w:rFonts w:eastAsia="標楷體" w:hAnsi="標楷體" w:hint="eastAsia"/>
              </w:rPr>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1100065812</w:t>
            </w:r>
            <w:r w:rsidRPr="007E3263">
              <w:rPr>
                <w:rFonts w:eastAsia="標楷體" w:hAnsi="標楷體" w:hint="eastAsia"/>
              </w:rPr>
              <w:t>號函說明，修正文句。</w:t>
            </w:r>
          </w:p>
        </w:tc>
      </w:tr>
      <w:tr w:rsidR="00012450" w:rsidRPr="007E3263" w14:paraId="0A4A3CB1" w14:textId="77777777" w:rsidTr="00184EC8">
        <w:trPr>
          <w:jc w:val="center"/>
        </w:trPr>
        <w:tc>
          <w:tcPr>
            <w:tcW w:w="4463" w:type="dxa"/>
            <w:tcBorders>
              <w:bottom w:val="single" w:sz="4" w:space="0" w:color="auto"/>
            </w:tcBorders>
          </w:tcPr>
          <w:p w14:paraId="73BD83D7"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16</w:t>
            </w:r>
            <w:r w:rsidRPr="007E3263">
              <w:rPr>
                <w:rFonts w:eastAsia="標楷體" w:hint="eastAsia"/>
                <w:u w:val="single"/>
              </w:rPr>
              <w:t>點</w:t>
            </w:r>
          </w:p>
          <w:p w14:paraId="4877D633"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38614F8C"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為獎勵就讀本校之優秀外國學生，得設置外國學生獎、助學金，其實施要點另訂之。</w:t>
            </w:r>
          </w:p>
        </w:tc>
        <w:tc>
          <w:tcPr>
            <w:tcW w:w="1842" w:type="dxa"/>
            <w:shd w:val="clear" w:color="auto" w:fill="auto"/>
          </w:tcPr>
          <w:p w14:paraId="083592B7"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0641AB92" w14:textId="77777777" w:rsidTr="00184EC8">
        <w:trPr>
          <w:jc w:val="center"/>
        </w:trPr>
        <w:tc>
          <w:tcPr>
            <w:tcW w:w="4463" w:type="dxa"/>
            <w:tcBorders>
              <w:bottom w:val="single" w:sz="4" w:space="0" w:color="auto"/>
            </w:tcBorders>
          </w:tcPr>
          <w:p w14:paraId="5D070D58"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17</w:t>
            </w:r>
            <w:r w:rsidRPr="007E3263">
              <w:rPr>
                <w:rFonts w:eastAsia="標楷體" w:hint="eastAsia"/>
                <w:u w:val="single"/>
              </w:rPr>
              <w:t>點</w:t>
            </w:r>
          </w:p>
          <w:p w14:paraId="7297C7E6"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43DCC814"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有關外國學生招生宣導由教務處統籌辦理；外國學生之生活輔導由學</w:t>
            </w:r>
            <w:proofErr w:type="gramStart"/>
            <w:r w:rsidRPr="007E3263">
              <w:rPr>
                <w:rFonts w:eastAsia="標楷體" w:hAnsi="標楷體" w:hint="eastAsia"/>
              </w:rPr>
              <w:t>務</w:t>
            </w:r>
            <w:proofErr w:type="gramEnd"/>
            <w:r w:rsidRPr="007E3263">
              <w:rPr>
                <w:rFonts w:eastAsia="標楷體" w:hAnsi="標楷體" w:hint="eastAsia"/>
              </w:rPr>
              <w:t>處負責。國際事務處負責外國學生之來</w:t>
            </w:r>
            <w:proofErr w:type="gramStart"/>
            <w:r w:rsidRPr="007E3263">
              <w:rPr>
                <w:rFonts w:eastAsia="標楷體" w:hAnsi="標楷體" w:hint="eastAsia"/>
              </w:rPr>
              <w:t>臺</w:t>
            </w:r>
            <w:proofErr w:type="gramEnd"/>
            <w:r w:rsidRPr="007E3263">
              <w:rPr>
                <w:rFonts w:eastAsia="標楷體" w:hAnsi="標楷體" w:hint="eastAsia"/>
              </w:rPr>
              <w:t>應辦、聯繫等事項，並舉辦文化活動、提供住宿家庭及學習我國語文資訊，以增進外國學生對我國之了解。</w:t>
            </w:r>
          </w:p>
          <w:p w14:paraId="07F4751F" w14:textId="77777777" w:rsidR="00012450" w:rsidRPr="007E3263" w:rsidRDefault="00012450" w:rsidP="00184EC8">
            <w:pPr>
              <w:pStyle w:val="a3"/>
              <w:ind w:leftChars="0" w:left="814"/>
              <w:jc w:val="both"/>
              <w:rPr>
                <w:rFonts w:eastAsia="標楷體" w:hAnsi="標楷體"/>
              </w:rPr>
            </w:pPr>
            <w:r w:rsidRPr="007E3263">
              <w:rPr>
                <w:rFonts w:eastAsia="標楷體" w:hAnsi="標楷體" w:hint="eastAsia"/>
              </w:rPr>
              <w:t>本校應於每學年度不定期舉辦外國學生輔導活動或促進校園國際化，有助我國學生與外國學生交流、互動之活動。</w:t>
            </w:r>
          </w:p>
        </w:tc>
        <w:tc>
          <w:tcPr>
            <w:tcW w:w="1842" w:type="dxa"/>
            <w:shd w:val="clear" w:color="auto" w:fill="auto"/>
          </w:tcPr>
          <w:p w14:paraId="483DCF2C"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6B8A05EC" w14:textId="77777777" w:rsidTr="00184EC8">
        <w:trPr>
          <w:jc w:val="center"/>
        </w:trPr>
        <w:tc>
          <w:tcPr>
            <w:tcW w:w="4463" w:type="dxa"/>
            <w:tcBorders>
              <w:bottom w:val="single" w:sz="4" w:space="0" w:color="auto"/>
            </w:tcBorders>
          </w:tcPr>
          <w:p w14:paraId="205FB8B0"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18</w:t>
            </w:r>
            <w:r w:rsidRPr="007E3263">
              <w:rPr>
                <w:rFonts w:eastAsia="標楷體" w:hint="eastAsia"/>
                <w:u w:val="single"/>
              </w:rPr>
              <w:t>點</w:t>
            </w:r>
          </w:p>
          <w:p w14:paraId="133CF7B4"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24F77DF9"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就讀本校之外國學生，如有違反就業服務法之規定經查證屬實者，本校應即依規定處理。</w:t>
            </w:r>
          </w:p>
        </w:tc>
        <w:tc>
          <w:tcPr>
            <w:tcW w:w="1842" w:type="dxa"/>
            <w:shd w:val="clear" w:color="auto" w:fill="auto"/>
          </w:tcPr>
          <w:p w14:paraId="45A87B2B"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3AA5C923" w14:textId="77777777" w:rsidTr="00184EC8">
        <w:trPr>
          <w:jc w:val="center"/>
        </w:trPr>
        <w:tc>
          <w:tcPr>
            <w:tcW w:w="4463" w:type="dxa"/>
            <w:tcBorders>
              <w:bottom w:val="single" w:sz="4" w:space="0" w:color="auto"/>
            </w:tcBorders>
          </w:tcPr>
          <w:p w14:paraId="29121EC1"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19</w:t>
            </w:r>
            <w:r w:rsidRPr="007E3263">
              <w:rPr>
                <w:rFonts w:eastAsia="標楷體" w:hint="eastAsia"/>
                <w:u w:val="single"/>
              </w:rPr>
              <w:t>點</w:t>
            </w:r>
          </w:p>
          <w:p w14:paraId="37329ADF" w14:textId="77777777" w:rsidR="00012450" w:rsidRPr="007E3263" w:rsidRDefault="00012450" w:rsidP="00184EC8">
            <w:pPr>
              <w:jc w:val="both"/>
              <w:rPr>
                <w:rFonts w:eastAsia="標楷體" w:hAnsi="標楷體"/>
              </w:rPr>
            </w:pPr>
            <w:r w:rsidRPr="007E3263">
              <w:rPr>
                <w:rFonts w:eastAsia="標楷體" w:hAnsi="標楷體" w:hint="eastAsia"/>
              </w:rPr>
              <w:lastRenderedPageBreak/>
              <w:t>外國學生有休學、退學或變更、喪失學生身分等情事，本校應通報外交部領事事務局及本校所在地之</w:t>
            </w:r>
            <w:r w:rsidRPr="007E3263">
              <w:rPr>
                <w:rFonts w:eastAsia="標楷體" w:hAnsi="標楷體" w:hint="eastAsia"/>
                <w:u w:val="single"/>
              </w:rPr>
              <w:t>內政部移民署服務站</w:t>
            </w:r>
            <w:r w:rsidRPr="007E3263">
              <w:rPr>
                <w:rFonts w:eastAsia="標楷體" w:hAnsi="標楷體" w:hint="eastAsia"/>
              </w:rPr>
              <w:t>，並副知教育部。</w:t>
            </w:r>
          </w:p>
        </w:tc>
        <w:tc>
          <w:tcPr>
            <w:tcW w:w="4463" w:type="dxa"/>
            <w:shd w:val="clear" w:color="auto" w:fill="auto"/>
            <w:vAlign w:val="center"/>
          </w:tcPr>
          <w:p w14:paraId="2B6C1ECD"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lastRenderedPageBreak/>
              <w:t>外國學生有休學、退學或變更、喪</w:t>
            </w:r>
            <w:r w:rsidRPr="007E3263">
              <w:rPr>
                <w:rFonts w:eastAsia="標楷體" w:hAnsi="標楷體" w:hint="eastAsia"/>
              </w:rPr>
              <w:lastRenderedPageBreak/>
              <w:t>失學生身分等情事，本校應通報外交部領事事務局及本校所在地之內政部移民署各服務站，並副知教育部。</w:t>
            </w:r>
          </w:p>
        </w:tc>
        <w:tc>
          <w:tcPr>
            <w:tcW w:w="1842" w:type="dxa"/>
            <w:shd w:val="clear" w:color="auto" w:fill="auto"/>
          </w:tcPr>
          <w:p w14:paraId="6DE66461" w14:textId="77777777" w:rsidR="00012450" w:rsidRPr="007E3263" w:rsidRDefault="00012450" w:rsidP="00184EC8">
            <w:pPr>
              <w:jc w:val="both"/>
              <w:rPr>
                <w:rFonts w:eastAsia="標楷體" w:hAnsi="標楷體"/>
              </w:rPr>
            </w:pPr>
            <w:r w:rsidRPr="007E3263">
              <w:rPr>
                <w:rFonts w:eastAsia="標楷體" w:hAnsi="標楷體" w:hint="eastAsia"/>
              </w:rPr>
              <w:lastRenderedPageBreak/>
              <w:t>依教育部</w:t>
            </w:r>
            <w:r w:rsidRPr="007E3263">
              <w:rPr>
                <w:rFonts w:eastAsia="標楷體" w:hAnsi="標楷體" w:hint="eastAsia"/>
              </w:rPr>
              <w:t>110</w:t>
            </w:r>
            <w:r w:rsidRPr="007E3263">
              <w:rPr>
                <w:rFonts w:eastAsia="標楷體" w:hAnsi="標楷體" w:hint="eastAsia"/>
              </w:rPr>
              <w:t>年</w:t>
            </w:r>
            <w:r w:rsidRPr="007E3263">
              <w:rPr>
                <w:rFonts w:eastAsia="標楷體" w:hAnsi="標楷體" w:hint="eastAsia"/>
              </w:rPr>
              <w:lastRenderedPageBreak/>
              <w:t>5</w:t>
            </w:r>
            <w:r w:rsidRPr="007E3263">
              <w:rPr>
                <w:rFonts w:eastAsia="標楷體" w:hAnsi="標楷體" w:hint="eastAsia"/>
              </w:rPr>
              <w:t>月</w:t>
            </w:r>
            <w:r w:rsidRPr="007E3263">
              <w:rPr>
                <w:rFonts w:eastAsia="標楷體" w:hAnsi="標楷體" w:hint="eastAsia"/>
              </w:rPr>
              <w:t>17</w:t>
            </w:r>
            <w:r w:rsidRPr="007E3263">
              <w:rPr>
                <w:rFonts w:eastAsia="標楷體" w:hAnsi="標楷體" w:hint="eastAsia"/>
              </w:rPr>
              <w:t>日</w:t>
            </w:r>
            <w:proofErr w:type="gramStart"/>
            <w:r w:rsidRPr="007E3263">
              <w:rPr>
                <w:rFonts w:eastAsia="標楷體" w:hAnsi="標楷體" w:hint="eastAsia"/>
              </w:rPr>
              <w:t>臺</w:t>
            </w:r>
            <w:proofErr w:type="gramEnd"/>
            <w:r w:rsidRPr="007E3263">
              <w:rPr>
                <w:rFonts w:eastAsia="標楷體" w:hAnsi="標楷體" w:hint="eastAsia"/>
              </w:rPr>
              <w:t>教文（五）字第</w:t>
            </w:r>
            <w:r w:rsidRPr="007E3263">
              <w:rPr>
                <w:rFonts w:eastAsia="標楷體" w:hAnsi="標楷體" w:hint="eastAsia"/>
              </w:rPr>
              <w:t>1100065812</w:t>
            </w:r>
            <w:r w:rsidRPr="007E3263">
              <w:rPr>
                <w:rFonts w:eastAsia="標楷體" w:hAnsi="標楷體" w:hint="eastAsia"/>
              </w:rPr>
              <w:t>號函說明，修正文句。</w:t>
            </w:r>
          </w:p>
        </w:tc>
      </w:tr>
      <w:tr w:rsidR="00012450" w:rsidRPr="007E3263" w14:paraId="24241D5B" w14:textId="77777777" w:rsidTr="00184EC8">
        <w:trPr>
          <w:jc w:val="center"/>
        </w:trPr>
        <w:tc>
          <w:tcPr>
            <w:tcW w:w="4463" w:type="dxa"/>
            <w:tcBorders>
              <w:bottom w:val="single" w:sz="4" w:space="0" w:color="auto"/>
            </w:tcBorders>
          </w:tcPr>
          <w:p w14:paraId="05220CC6"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lastRenderedPageBreak/>
              <w:t>第</w:t>
            </w:r>
            <w:r w:rsidRPr="007E3263">
              <w:rPr>
                <w:rFonts w:eastAsia="標楷體" w:hint="eastAsia"/>
                <w:u w:val="single"/>
              </w:rPr>
              <w:t>20</w:t>
            </w:r>
            <w:r w:rsidRPr="007E3263">
              <w:rPr>
                <w:rFonts w:eastAsia="標楷體" w:hint="eastAsia"/>
                <w:u w:val="single"/>
              </w:rPr>
              <w:t>點</w:t>
            </w:r>
          </w:p>
          <w:p w14:paraId="0650BF3B"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62C4EFDB" w14:textId="77777777" w:rsidR="00012450" w:rsidRPr="007E3263" w:rsidRDefault="00012450" w:rsidP="00012450">
            <w:pPr>
              <w:pStyle w:val="a3"/>
              <w:numPr>
                <w:ilvl w:val="0"/>
                <w:numId w:val="9"/>
              </w:numPr>
              <w:ind w:leftChars="0" w:left="814" w:hanging="814"/>
              <w:jc w:val="both"/>
              <w:rPr>
                <w:rFonts w:eastAsia="標楷體" w:hAnsi="標楷體"/>
              </w:rPr>
            </w:pPr>
            <w:r w:rsidRPr="007E3263">
              <w:rPr>
                <w:rFonts w:eastAsia="標楷體" w:hAnsi="標楷體" w:hint="eastAsia"/>
              </w:rPr>
              <w:t>外國學生就學應繳之費用，依下列規定辦理：</w:t>
            </w:r>
          </w:p>
          <w:p w14:paraId="383291F4" w14:textId="77777777" w:rsidR="00012450" w:rsidRPr="007E3263" w:rsidRDefault="00012450" w:rsidP="00012450">
            <w:pPr>
              <w:pStyle w:val="a3"/>
              <w:numPr>
                <w:ilvl w:val="0"/>
                <w:numId w:val="13"/>
              </w:numPr>
              <w:ind w:leftChars="0" w:left="1523" w:hanging="757"/>
              <w:jc w:val="both"/>
              <w:rPr>
                <w:rFonts w:eastAsia="標楷體" w:hAnsi="標楷體"/>
              </w:rPr>
            </w:pPr>
            <w:r w:rsidRPr="007E3263">
              <w:rPr>
                <w:rFonts w:eastAsia="標楷體" w:hAnsi="標楷體" w:hint="eastAsia"/>
              </w:rPr>
              <w:t>經駐外機構推薦來</w:t>
            </w:r>
            <w:proofErr w:type="gramStart"/>
            <w:r w:rsidRPr="007E3263">
              <w:rPr>
                <w:rFonts w:eastAsia="標楷體" w:hAnsi="標楷體" w:hint="eastAsia"/>
              </w:rPr>
              <w:t>臺</w:t>
            </w:r>
            <w:proofErr w:type="gramEnd"/>
            <w:r w:rsidRPr="007E3263">
              <w:rPr>
                <w:rFonts w:eastAsia="標楷體" w:hAnsi="標楷體" w:hint="eastAsia"/>
              </w:rPr>
              <w:t>就學之外交部臺灣獎學金受獎學生及具我國永久居留身分者，依本校所定各學年度學雜費收費標準辦理。</w:t>
            </w:r>
          </w:p>
          <w:p w14:paraId="07161EFA" w14:textId="77777777" w:rsidR="00012450" w:rsidRPr="007E3263" w:rsidRDefault="00012450" w:rsidP="00012450">
            <w:pPr>
              <w:pStyle w:val="a3"/>
              <w:numPr>
                <w:ilvl w:val="0"/>
                <w:numId w:val="13"/>
              </w:numPr>
              <w:ind w:leftChars="0" w:left="1523" w:hanging="757"/>
              <w:jc w:val="both"/>
              <w:rPr>
                <w:rFonts w:eastAsia="標楷體" w:hAnsi="標楷體"/>
              </w:rPr>
            </w:pPr>
            <w:r w:rsidRPr="007E3263">
              <w:rPr>
                <w:rFonts w:eastAsia="標楷體" w:hAnsi="標楷體" w:hint="eastAsia"/>
              </w:rPr>
              <w:t>依教育合作協議入學者，依協議規定辦理。</w:t>
            </w:r>
          </w:p>
          <w:p w14:paraId="76AF0E6B" w14:textId="77777777" w:rsidR="00012450" w:rsidRPr="007E3263" w:rsidRDefault="00012450" w:rsidP="00012450">
            <w:pPr>
              <w:pStyle w:val="a3"/>
              <w:numPr>
                <w:ilvl w:val="0"/>
                <w:numId w:val="13"/>
              </w:numPr>
              <w:ind w:leftChars="0" w:left="1523" w:hanging="757"/>
              <w:jc w:val="both"/>
              <w:rPr>
                <w:rFonts w:eastAsia="標楷體" w:hAnsi="標楷體"/>
              </w:rPr>
            </w:pPr>
            <w:r w:rsidRPr="007E3263">
              <w:rPr>
                <w:rFonts w:eastAsia="標楷體" w:hAnsi="標楷體" w:hint="eastAsia"/>
              </w:rPr>
              <w:t>前二款以外之外國學生，依本校所定外國學生學費收費標準辦理。</w:t>
            </w:r>
            <w:r w:rsidRPr="007E3263">
              <w:rPr>
                <w:rFonts w:eastAsia="標楷體" w:hAnsi="標楷體"/>
              </w:rPr>
              <w:t>103</w:t>
            </w:r>
            <w:r w:rsidRPr="007E3263">
              <w:rPr>
                <w:rFonts w:eastAsia="標楷體" w:hAnsi="標楷體" w:hint="eastAsia"/>
              </w:rPr>
              <w:t>學年度</w:t>
            </w:r>
            <w:r w:rsidRPr="007E3263">
              <w:rPr>
                <w:rFonts w:eastAsia="標楷體" w:hAnsi="標楷體"/>
              </w:rPr>
              <w:t>（</w:t>
            </w:r>
            <w:r w:rsidRPr="007E3263">
              <w:rPr>
                <w:rFonts w:eastAsia="標楷體" w:hAnsi="標楷體" w:hint="eastAsia"/>
              </w:rPr>
              <w:t>含</w:t>
            </w:r>
            <w:r w:rsidRPr="007E3263">
              <w:rPr>
                <w:rFonts w:eastAsia="標楷體" w:hAnsi="標楷體"/>
              </w:rPr>
              <w:t>）</w:t>
            </w:r>
            <w:r w:rsidRPr="007E3263">
              <w:rPr>
                <w:rFonts w:eastAsia="標楷體" w:hAnsi="標楷體" w:hint="eastAsia"/>
              </w:rPr>
              <w:t>前已入學之學生，該教育階段應繳之費用，仍依本校原規定辦理。</w:t>
            </w:r>
          </w:p>
        </w:tc>
        <w:tc>
          <w:tcPr>
            <w:tcW w:w="1842" w:type="dxa"/>
            <w:shd w:val="clear" w:color="auto" w:fill="auto"/>
          </w:tcPr>
          <w:p w14:paraId="34C92884"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62325778" w14:textId="77777777" w:rsidTr="00184EC8">
        <w:trPr>
          <w:jc w:val="center"/>
        </w:trPr>
        <w:tc>
          <w:tcPr>
            <w:tcW w:w="4463" w:type="dxa"/>
            <w:tcBorders>
              <w:bottom w:val="single" w:sz="4" w:space="0" w:color="auto"/>
            </w:tcBorders>
          </w:tcPr>
          <w:p w14:paraId="1886F7E4"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21</w:t>
            </w:r>
            <w:r w:rsidRPr="007E3263">
              <w:rPr>
                <w:rFonts w:eastAsia="標楷體" w:hint="eastAsia"/>
                <w:u w:val="single"/>
              </w:rPr>
              <w:t>點</w:t>
            </w:r>
          </w:p>
          <w:p w14:paraId="0CE0926A"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1E5DA2E8" w14:textId="77777777" w:rsidR="00012450" w:rsidRPr="007E3263" w:rsidRDefault="00012450" w:rsidP="00012450">
            <w:pPr>
              <w:pStyle w:val="a3"/>
              <w:numPr>
                <w:ilvl w:val="0"/>
                <w:numId w:val="9"/>
              </w:numPr>
              <w:ind w:leftChars="0" w:left="1097" w:hanging="1097"/>
              <w:jc w:val="both"/>
              <w:rPr>
                <w:rFonts w:eastAsia="標楷體" w:hAnsi="標楷體"/>
              </w:rPr>
            </w:pPr>
            <w:r w:rsidRPr="007E3263">
              <w:rPr>
                <w:rFonts w:eastAsia="標楷體" w:hAnsi="標楷體" w:hint="eastAsia"/>
              </w:rPr>
              <w:t>本規定未盡事宜，悉依相關法律規定辦理。</w:t>
            </w:r>
          </w:p>
        </w:tc>
        <w:tc>
          <w:tcPr>
            <w:tcW w:w="1842" w:type="dxa"/>
            <w:shd w:val="clear" w:color="auto" w:fill="auto"/>
          </w:tcPr>
          <w:p w14:paraId="093F732E"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r w:rsidR="00012450" w:rsidRPr="007E3263" w14:paraId="05606915" w14:textId="77777777" w:rsidTr="00184EC8">
        <w:trPr>
          <w:jc w:val="center"/>
        </w:trPr>
        <w:tc>
          <w:tcPr>
            <w:tcW w:w="4463" w:type="dxa"/>
            <w:tcBorders>
              <w:bottom w:val="single" w:sz="4" w:space="0" w:color="auto"/>
            </w:tcBorders>
          </w:tcPr>
          <w:p w14:paraId="4052736E" w14:textId="77777777" w:rsidR="00012450" w:rsidRPr="007E3263" w:rsidRDefault="00012450" w:rsidP="00184EC8">
            <w:pPr>
              <w:snapToGrid w:val="0"/>
              <w:spacing w:line="360" w:lineRule="exact"/>
              <w:jc w:val="both"/>
              <w:rPr>
                <w:rFonts w:eastAsia="標楷體"/>
                <w:u w:val="single"/>
              </w:rPr>
            </w:pPr>
            <w:r w:rsidRPr="007E3263">
              <w:rPr>
                <w:rFonts w:eastAsia="標楷體"/>
                <w:u w:val="single"/>
              </w:rPr>
              <w:t>第</w:t>
            </w:r>
            <w:r w:rsidRPr="007E3263">
              <w:rPr>
                <w:rFonts w:eastAsia="標楷體" w:hint="eastAsia"/>
                <w:u w:val="single"/>
              </w:rPr>
              <w:t>22</w:t>
            </w:r>
            <w:r w:rsidRPr="007E3263">
              <w:rPr>
                <w:rFonts w:eastAsia="標楷體" w:hint="eastAsia"/>
                <w:u w:val="single"/>
              </w:rPr>
              <w:t>點</w:t>
            </w:r>
          </w:p>
          <w:p w14:paraId="36231ED3" w14:textId="77777777" w:rsidR="00012450" w:rsidRPr="007E3263" w:rsidRDefault="00012450" w:rsidP="00184EC8">
            <w:pPr>
              <w:jc w:val="both"/>
              <w:rPr>
                <w:rFonts w:eastAsia="標楷體" w:hAnsi="標楷體"/>
              </w:rPr>
            </w:pPr>
            <w:r w:rsidRPr="007E3263">
              <w:rPr>
                <w:rFonts w:eastAsia="標楷體" w:hAnsi="標楷體" w:hint="eastAsia"/>
              </w:rPr>
              <w:t>同現行條文</w:t>
            </w:r>
          </w:p>
        </w:tc>
        <w:tc>
          <w:tcPr>
            <w:tcW w:w="4463" w:type="dxa"/>
            <w:shd w:val="clear" w:color="auto" w:fill="auto"/>
            <w:vAlign w:val="center"/>
          </w:tcPr>
          <w:p w14:paraId="7C6252A6" w14:textId="77777777" w:rsidR="00012450" w:rsidRPr="007E3263" w:rsidRDefault="00012450" w:rsidP="00012450">
            <w:pPr>
              <w:pStyle w:val="a3"/>
              <w:numPr>
                <w:ilvl w:val="0"/>
                <w:numId w:val="9"/>
              </w:numPr>
              <w:ind w:leftChars="0" w:left="1097" w:hanging="1097"/>
              <w:jc w:val="both"/>
              <w:rPr>
                <w:rFonts w:eastAsia="標楷體" w:hAnsi="標楷體"/>
              </w:rPr>
            </w:pPr>
            <w:r w:rsidRPr="007E3263">
              <w:rPr>
                <w:rFonts w:eastAsia="標楷體" w:hAnsi="標楷體" w:hint="eastAsia"/>
              </w:rPr>
              <w:t>本規定經教務會議審議通過，報教育部核定後實施，修正時亦同。</w:t>
            </w:r>
          </w:p>
        </w:tc>
        <w:tc>
          <w:tcPr>
            <w:tcW w:w="1842" w:type="dxa"/>
            <w:shd w:val="clear" w:color="auto" w:fill="auto"/>
          </w:tcPr>
          <w:p w14:paraId="6309ADE0" w14:textId="77777777" w:rsidR="00012450" w:rsidRPr="007E3263" w:rsidRDefault="00012450" w:rsidP="00184EC8">
            <w:pPr>
              <w:jc w:val="both"/>
              <w:rPr>
                <w:rFonts w:eastAsia="標楷體" w:hAnsi="標楷體"/>
              </w:rPr>
            </w:pPr>
            <w:r w:rsidRPr="007E3263">
              <w:rPr>
                <w:rFonts w:eastAsia="標楷體" w:hint="eastAsia"/>
              </w:rPr>
              <w:t>「條」次</w:t>
            </w:r>
            <w:r w:rsidRPr="007E3263">
              <w:rPr>
                <w:rFonts w:eastAsia="標楷體" w:hAnsi="標楷體" w:hint="eastAsia"/>
              </w:rPr>
              <w:t>修正為「點」次</w:t>
            </w:r>
            <w:r w:rsidRPr="007E3263">
              <w:rPr>
                <w:rFonts w:eastAsia="標楷體" w:hint="eastAsia"/>
              </w:rPr>
              <w:t>。</w:t>
            </w:r>
          </w:p>
        </w:tc>
      </w:tr>
    </w:tbl>
    <w:p w14:paraId="5EAC0406" w14:textId="77777777" w:rsidR="00012450" w:rsidRPr="007E3263" w:rsidRDefault="00012450" w:rsidP="00012450">
      <w:pPr>
        <w:jc w:val="both"/>
      </w:pPr>
    </w:p>
    <w:p w14:paraId="08233944" w14:textId="77777777" w:rsidR="00012450" w:rsidRPr="007E3263" w:rsidRDefault="00012450" w:rsidP="00012450">
      <w:pPr>
        <w:widowControl/>
        <w:tabs>
          <w:tab w:val="left" w:pos="851"/>
        </w:tabs>
        <w:snapToGrid w:val="0"/>
        <w:ind w:left="944" w:rightChars="-119" w:right="-286" w:hangingChars="472" w:hanging="944"/>
        <w:jc w:val="both"/>
        <w:rPr>
          <w:rFonts w:eastAsia="標楷體"/>
          <w:kern w:val="0"/>
          <w:sz w:val="20"/>
          <w:szCs w:val="20"/>
        </w:rPr>
      </w:pPr>
      <w:r w:rsidRPr="007E3263">
        <w:rPr>
          <w:rFonts w:eastAsia="標楷體" w:hint="eastAsia"/>
          <w:kern w:val="0"/>
          <w:sz w:val="20"/>
          <w:szCs w:val="20"/>
        </w:rPr>
        <w:t>修正歷程：</w:t>
      </w:r>
    </w:p>
    <w:p w14:paraId="4A58AC6F"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hint="eastAsia"/>
          <w:sz w:val="20"/>
        </w:rPr>
        <w:t xml:space="preserve"> </w:t>
      </w:r>
      <w:r w:rsidRPr="007E3263">
        <w:rPr>
          <w:rFonts w:eastAsia="標楷體"/>
          <w:sz w:val="20"/>
        </w:rPr>
        <w:t>95.05.30</w:t>
      </w:r>
      <w:r w:rsidRPr="007E3263">
        <w:rPr>
          <w:rFonts w:eastAsia="標楷體"/>
          <w:sz w:val="20"/>
        </w:rPr>
        <w:tab/>
      </w:r>
      <w:r w:rsidRPr="007E3263">
        <w:rPr>
          <w:rFonts w:eastAsia="標楷體"/>
          <w:sz w:val="20"/>
        </w:rPr>
        <w:t>教育部台文字第</w:t>
      </w:r>
      <w:r w:rsidRPr="007E3263">
        <w:rPr>
          <w:rFonts w:eastAsia="標楷體"/>
          <w:sz w:val="20"/>
        </w:rPr>
        <w:t>0950079367</w:t>
      </w:r>
      <w:r w:rsidRPr="007E3263">
        <w:rPr>
          <w:rFonts w:eastAsia="標楷體"/>
          <w:sz w:val="20"/>
        </w:rPr>
        <w:t>號函同意修正後核定</w:t>
      </w:r>
      <w:r w:rsidRPr="007E3263">
        <w:rPr>
          <w:rFonts w:eastAsia="標楷體"/>
          <w:sz w:val="20"/>
        </w:rPr>
        <w:t xml:space="preserve"> </w:t>
      </w:r>
    </w:p>
    <w:p w14:paraId="46DC0A25"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95.06.01</w:t>
      </w:r>
      <w:r w:rsidRPr="007E3263">
        <w:rPr>
          <w:rFonts w:eastAsia="標楷體"/>
          <w:sz w:val="20"/>
        </w:rPr>
        <w:tab/>
      </w:r>
      <w:r w:rsidRPr="007E3263">
        <w:rPr>
          <w:rFonts w:eastAsia="標楷體"/>
          <w:sz w:val="20"/>
        </w:rPr>
        <w:t>高</w:t>
      </w:r>
      <w:proofErr w:type="gramStart"/>
      <w:r w:rsidRPr="007E3263">
        <w:rPr>
          <w:rFonts w:eastAsia="標楷體"/>
          <w:sz w:val="20"/>
        </w:rPr>
        <w:t>醫校法字第</w:t>
      </w:r>
      <w:r w:rsidRPr="007E3263">
        <w:rPr>
          <w:rFonts w:eastAsia="標楷體"/>
          <w:sz w:val="20"/>
        </w:rPr>
        <w:t>0950100020</w:t>
      </w:r>
      <w:r w:rsidRPr="007E3263">
        <w:rPr>
          <w:rFonts w:eastAsia="標楷體"/>
          <w:sz w:val="20"/>
        </w:rPr>
        <w:t>號</w:t>
      </w:r>
      <w:proofErr w:type="gramEnd"/>
      <w:r w:rsidRPr="007E3263">
        <w:rPr>
          <w:rFonts w:eastAsia="標楷體"/>
          <w:sz w:val="20"/>
        </w:rPr>
        <w:t>函公布</w:t>
      </w:r>
      <w:r w:rsidRPr="007E3263">
        <w:rPr>
          <w:rFonts w:eastAsia="標楷體"/>
          <w:sz w:val="20"/>
        </w:rPr>
        <w:t xml:space="preserve"> </w:t>
      </w:r>
    </w:p>
    <w:p w14:paraId="027E15E5"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96.02.07</w:t>
      </w:r>
      <w:r w:rsidRPr="007E3263">
        <w:rPr>
          <w:rFonts w:eastAsia="標楷體"/>
          <w:sz w:val="20"/>
        </w:rPr>
        <w:tab/>
      </w:r>
      <w:r w:rsidRPr="007E3263">
        <w:rPr>
          <w:rFonts w:eastAsia="標楷體" w:hint="eastAsia"/>
          <w:sz w:val="20"/>
        </w:rPr>
        <w:t>9</w:t>
      </w:r>
      <w:r w:rsidRPr="007E3263">
        <w:rPr>
          <w:rFonts w:eastAsia="標楷體"/>
          <w:sz w:val="20"/>
        </w:rPr>
        <w:t>5</w:t>
      </w:r>
      <w:r w:rsidRPr="007E3263">
        <w:rPr>
          <w:rFonts w:eastAsia="標楷體"/>
          <w:sz w:val="20"/>
        </w:rPr>
        <w:t>學年度第</w:t>
      </w:r>
      <w:r w:rsidRPr="007E3263">
        <w:rPr>
          <w:rFonts w:eastAsia="標楷體" w:hint="eastAsia"/>
          <w:sz w:val="20"/>
        </w:rPr>
        <w:t>4</w:t>
      </w:r>
      <w:r w:rsidRPr="007E3263">
        <w:rPr>
          <w:rFonts w:eastAsia="標楷體"/>
          <w:sz w:val="20"/>
        </w:rPr>
        <w:t>次教務會議通過</w:t>
      </w:r>
      <w:r w:rsidRPr="007E3263">
        <w:rPr>
          <w:rFonts w:eastAsia="標楷體"/>
          <w:sz w:val="20"/>
        </w:rPr>
        <w:t xml:space="preserve"> </w:t>
      </w:r>
    </w:p>
    <w:p w14:paraId="3A1AAD9C"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96.03.15</w:t>
      </w:r>
      <w:r w:rsidRPr="007E3263">
        <w:rPr>
          <w:rFonts w:eastAsia="標楷體"/>
          <w:sz w:val="20"/>
        </w:rPr>
        <w:tab/>
      </w:r>
      <w:r w:rsidRPr="007E3263">
        <w:rPr>
          <w:rFonts w:eastAsia="標楷體" w:hint="eastAsia"/>
          <w:sz w:val="20"/>
        </w:rPr>
        <w:t>9</w:t>
      </w:r>
      <w:r w:rsidRPr="007E3263">
        <w:rPr>
          <w:rFonts w:eastAsia="標楷體"/>
          <w:sz w:val="20"/>
        </w:rPr>
        <w:t>5</w:t>
      </w:r>
      <w:r w:rsidRPr="007E3263">
        <w:rPr>
          <w:rFonts w:eastAsia="標楷體"/>
          <w:sz w:val="20"/>
        </w:rPr>
        <w:t>學年度第</w:t>
      </w:r>
      <w:r w:rsidRPr="007E3263">
        <w:rPr>
          <w:rFonts w:eastAsia="標楷體" w:hint="eastAsia"/>
          <w:sz w:val="20"/>
        </w:rPr>
        <w:t>5</w:t>
      </w:r>
      <w:r w:rsidRPr="007E3263">
        <w:rPr>
          <w:rFonts w:eastAsia="標楷體"/>
          <w:sz w:val="20"/>
        </w:rPr>
        <w:t>次教務會議通過</w:t>
      </w:r>
      <w:r w:rsidRPr="007E3263">
        <w:rPr>
          <w:rFonts w:eastAsia="標楷體"/>
          <w:sz w:val="20"/>
        </w:rPr>
        <w:t xml:space="preserve"> </w:t>
      </w:r>
    </w:p>
    <w:p w14:paraId="2C831517"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96.04.12</w:t>
      </w:r>
      <w:r w:rsidRPr="007E3263">
        <w:rPr>
          <w:rFonts w:eastAsia="標楷體"/>
          <w:sz w:val="20"/>
        </w:rPr>
        <w:tab/>
      </w:r>
      <w:r w:rsidRPr="007E3263">
        <w:rPr>
          <w:rFonts w:eastAsia="標楷體" w:hint="eastAsia"/>
          <w:sz w:val="20"/>
        </w:rPr>
        <w:t>9</w:t>
      </w:r>
      <w:r w:rsidRPr="007E3263">
        <w:rPr>
          <w:rFonts w:eastAsia="標楷體"/>
          <w:sz w:val="20"/>
        </w:rPr>
        <w:t>5</w:t>
      </w:r>
      <w:r w:rsidRPr="007E3263">
        <w:rPr>
          <w:rFonts w:eastAsia="標楷體"/>
          <w:sz w:val="20"/>
        </w:rPr>
        <w:t>學年度第</w:t>
      </w:r>
      <w:r w:rsidRPr="007E3263">
        <w:rPr>
          <w:rFonts w:eastAsia="標楷體" w:hint="eastAsia"/>
          <w:sz w:val="20"/>
        </w:rPr>
        <w:t>3</w:t>
      </w:r>
      <w:r w:rsidRPr="007E3263">
        <w:rPr>
          <w:rFonts w:eastAsia="標楷體"/>
          <w:sz w:val="20"/>
        </w:rPr>
        <w:t>次校務暨第</w:t>
      </w:r>
      <w:r w:rsidRPr="007E3263">
        <w:rPr>
          <w:rFonts w:eastAsia="標楷體" w:hint="eastAsia"/>
          <w:sz w:val="20"/>
        </w:rPr>
        <w:t>9</w:t>
      </w:r>
      <w:r w:rsidRPr="007E3263">
        <w:rPr>
          <w:rFonts w:eastAsia="標楷體"/>
          <w:sz w:val="20"/>
        </w:rPr>
        <w:t>次行政聯席會議審議通過</w:t>
      </w:r>
      <w:r w:rsidRPr="007E3263">
        <w:rPr>
          <w:rFonts w:eastAsia="標楷體"/>
          <w:sz w:val="20"/>
        </w:rPr>
        <w:t xml:space="preserve"> </w:t>
      </w:r>
    </w:p>
    <w:p w14:paraId="3BCCCE8D"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96.05.28</w:t>
      </w:r>
      <w:r w:rsidRPr="007E3263">
        <w:rPr>
          <w:rFonts w:eastAsia="標楷體"/>
          <w:sz w:val="20"/>
        </w:rPr>
        <w:tab/>
      </w:r>
      <w:r w:rsidRPr="007E3263">
        <w:rPr>
          <w:rFonts w:eastAsia="標楷體"/>
          <w:sz w:val="20"/>
        </w:rPr>
        <w:t>教育部台文字第</w:t>
      </w:r>
      <w:r w:rsidRPr="007E3263">
        <w:rPr>
          <w:rFonts w:eastAsia="標楷體"/>
          <w:sz w:val="20"/>
        </w:rPr>
        <w:t>0960081471</w:t>
      </w:r>
      <w:r w:rsidRPr="007E3263">
        <w:rPr>
          <w:rFonts w:eastAsia="標楷體"/>
          <w:sz w:val="20"/>
        </w:rPr>
        <w:t>號函同意修正後核定</w:t>
      </w:r>
      <w:r w:rsidRPr="007E3263">
        <w:rPr>
          <w:rFonts w:eastAsia="標楷體"/>
          <w:sz w:val="20"/>
        </w:rPr>
        <w:t xml:space="preserve"> </w:t>
      </w:r>
    </w:p>
    <w:p w14:paraId="3B1CBDBB"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 xml:space="preserve"> 96.06.08</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sz w:val="20"/>
        </w:rPr>
        <w:t>0960004862</w:t>
      </w:r>
      <w:r w:rsidRPr="007E3263">
        <w:rPr>
          <w:rFonts w:eastAsia="標楷體"/>
          <w:sz w:val="20"/>
        </w:rPr>
        <w:t>號函公布</w:t>
      </w:r>
      <w:r w:rsidRPr="007E3263">
        <w:rPr>
          <w:rFonts w:eastAsia="標楷體"/>
          <w:sz w:val="20"/>
        </w:rPr>
        <w:t xml:space="preserve"> </w:t>
      </w:r>
    </w:p>
    <w:p w14:paraId="58A785D9"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100.03.03</w:t>
      </w:r>
      <w:r w:rsidRPr="007E3263">
        <w:rPr>
          <w:rFonts w:eastAsia="標楷體"/>
          <w:sz w:val="20"/>
        </w:rPr>
        <w:tab/>
      </w:r>
      <w:r w:rsidRPr="007E3263">
        <w:rPr>
          <w:rFonts w:eastAsia="標楷體" w:hint="eastAsia"/>
          <w:sz w:val="20"/>
        </w:rPr>
        <w:t>9</w:t>
      </w:r>
      <w:r w:rsidRPr="007E3263">
        <w:rPr>
          <w:rFonts w:eastAsia="標楷體"/>
          <w:sz w:val="20"/>
        </w:rPr>
        <w:t>9</w:t>
      </w:r>
      <w:r w:rsidRPr="007E3263">
        <w:rPr>
          <w:rFonts w:eastAsia="標楷體"/>
          <w:sz w:val="20"/>
        </w:rPr>
        <w:t>學年度第</w:t>
      </w:r>
      <w:r w:rsidRPr="007E3263">
        <w:rPr>
          <w:rFonts w:eastAsia="標楷體" w:hint="eastAsia"/>
          <w:sz w:val="20"/>
        </w:rPr>
        <w:t>6</w:t>
      </w:r>
      <w:r w:rsidRPr="007E3263">
        <w:rPr>
          <w:rFonts w:eastAsia="標楷體"/>
          <w:sz w:val="20"/>
        </w:rPr>
        <w:t>次教務會議通過</w:t>
      </w:r>
      <w:r w:rsidRPr="007E3263">
        <w:rPr>
          <w:rFonts w:eastAsia="標楷體"/>
          <w:sz w:val="20"/>
        </w:rPr>
        <w:t xml:space="preserve"> </w:t>
      </w:r>
    </w:p>
    <w:p w14:paraId="2DC6CAA6"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100.03.11</w:t>
      </w:r>
      <w:r w:rsidRPr="007E3263">
        <w:rPr>
          <w:rFonts w:eastAsia="標楷體"/>
          <w:sz w:val="20"/>
        </w:rPr>
        <w:tab/>
      </w:r>
      <w:r w:rsidRPr="007E3263">
        <w:rPr>
          <w:rFonts w:eastAsia="標楷體" w:hint="eastAsia"/>
          <w:sz w:val="20"/>
        </w:rPr>
        <w:t>9</w:t>
      </w:r>
      <w:r w:rsidRPr="007E3263">
        <w:rPr>
          <w:rFonts w:eastAsia="標楷體"/>
          <w:sz w:val="20"/>
        </w:rPr>
        <w:t>9</w:t>
      </w:r>
      <w:r w:rsidRPr="007E3263">
        <w:rPr>
          <w:rFonts w:eastAsia="標楷體"/>
          <w:sz w:val="20"/>
        </w:rPr>
        <w:t>學年度第</w:t>
      </w:r>
      <w:r w:rsidRPr="007E3263">
        <w:rPr>
          <w:rFonts w:eastAsia="標楷體"/>
          <w:sz w:val="20"/>
        </w:rPr>
        <w:t>2</w:t>
      </w:r>
      <w:r w:rsidRPr="007E3263">
        <w:rPr>
          <w:rFonts w:eastAsia="標楷體"/>
          <w:sz w:val="20"/>
        </w:rPr>
        <w:t>次校務暨第</w:t>
      </w:r>
      <w:r w:rsidRPr="007E3263">
        <w:rPr>
          <w:rFonts w:eastAsia="標楷體"/>
          <w:sz w:val="20"/>
        </w:rPr>
        <w:t>8</w:t>
      </w:r>
      <w:r w:rsidRPr="007E3263">
        <w:rPr>
          <w:rFonts w:eastAsia="標楷體"/>
          <w:sz w:val="20"/>
        </w:rPr>
        <w:t>次行政聯席會議審議通過</w:t>
      </w:r>
      <w:r w:rsidRPr="007E3263">
        <w:rPr>
          <w:rFonts w:eastAsia="標楷體"/>
          <w:sz w:val="20"/>
        </w:rPr>
        <w:t xml:space="preserve"> </w:t>
      </w:r>
    </w:p>
    <w:p w14:paraId="3E58FC99"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100.05.24</w:t>
      </w:r>
      <w:r w:rsidRPr="007E3263">
        <w:rPr>
          <w:rFonts w:eastAsia="標楷體"/>
          <w:sz w:val="20"/>
        </w:rPr>
        <w:tab/>
      </w:r>
      <w:r w:rsidRPr="007E3263">
        <w:rPr>
          <w:rFonts w:eastAsia="標楷體"/>
          <w:sz w:val="20"/>
        </w:rPr>
        <w:t>教育部</w:t>
      </w:r>
      <w:proofErr w:type="gramStart"/>
      <w:r w:rsidRPr="007E3263">
        <w:rPr>
          <w:rFonts w:eastAsia="標楷體"/>
          <w:sz w:val="20"/>
        </w:rPr>
        <w:t>臺</w:t>
      </w:r>
      <w:proofErr w:type="gramEnd"/>
      <w:r w:rsidRPr="007E3263">
        <w:rPr>
          <w:rFonts w:eastAsia="標楷體"/>
          <w:sz w:val="20"/>
        </w:rPr>
        <w:t>文</w:t>
      </w:r>
      <w:r w:rsidRPr="007E3263">
        <w:rPr>
          <w:rFonts w:eastAsia="標楷體"/>
          <w:sz w:val="20"/>
        </w:rPr>
        <w:t>(</w:t>
      </w:r>
      <w:r w:rsidRPr="007E3263">
        <w:rPr>
          <w:rFonts w:eastAsia="標楷體"/>
          <w:sz w:val="20"/>
        </w:rPr>
        <w:t>二</w:t>
      </w:r>
      <w:r w:rsidRPr="007E3263">
        <w:rPr>
          <w:rFonts w:eastAsia="標楷體"/>
          <w:sz w:val="20"/>
        </w:rPr>
        <w:t>)</w:t>
      </w:r>
      <w:r w:rsidRPr="007E3263">
        <w:rPr>
          <w:rFonts w:eastAsia="標楷體"/>
          <w:sz w:val="20"/>
        </w:rPr>
        <w:t>字第</w:t>
      </w:r>
      <w:r w:rsidRPr="007E3263">
        <w:rPr>
          <w:rFonts w:eastAsia="標楷體"/>
          <w:sz w:val="20"/>
        </w:rPr>
        <w:t>1000088001</w:t>
      </w:r>
      <w:r w:rsidRPr="007E3263">
        <w:rPr>
          <w:rFonts w:eastAsia="標楷體"/>
          <w:sz w:val="20"/>
        </w:rPr>
        <w:t>號函准予核定</w:t>
      </w:r>
      <w:r w:rsidRPr="007E3263">
        <w:rPr>
          <w:rFonts w:eastAsia="標楷體"/>
          <w:sz w:val="20"/>
        </w:rPr>
        <w:t xml:space="preserve"> </w:t>
      </w:r>
    </w:p>
    <w:p w14:paraId="76DF5F8E"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100.06.22</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sz w:val="20"/>
        </w:rPr>
        <w:t>1001101870</w:t>
      </w:r>
      <w:r w:rsidRPr="007E3263">
        <w:rPr>
          <w:rFonts w:eastAsia="標楷體"/>
          <w:sz w:val="20"/>
        </w:rPr>
        <w:t>號函公布</w:t>
      </w:r>
    </w:p>
    <w:p w14:paraId="7261D2F4"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100.09.16</w:t>
      </w:r>
      <w:r w:rsidRPr="007E3263">
        <w:rPr>
          <w:rFonts w:eastAsia="標楷體"/>
          <w:sz w:val="20"/>
        </w:rPr>
        <w:tab/>
      </w:r>
      <w:r w:rsidRPr="007E3263">
        <w:rPr>
          <w:rFonts w:eastAsia="標楷體" w:hint="eastAsia"/>
          <w:sz w:val="20"/>
        </w:rPr>
        <w:t>1</w:t>
      </w:r>
      <w:r w:rsidRPr="007E3263">
        <w:rPr>
          <w:rFonts w:eastAsia="標楷體"/>
          <w:sz w:val="20"/>
        </w:rPr>
        <w:t>00</w:t>
      </w:r>
      <w:r w:rsidRPr="007E3263">
        <w:rPr>
          <w:rFonts w:eastAsia="標楷體"/>
          <w:sz w:val="20"/>
        </w:rPr>
        <w:t>學年度第</w:t>
      </w:r>
      <w:r w:rsidRPr="007E3263">
        <w:rPr>
          <w:rFonts w:eastAsia="標楷體" w:hint="eastAsia"/>
          <w:sz w:val="20"/>
        </w:rPr>
        <w:t>1</w:t>
      </w:r>
      <w:r w:rsidRPr="007E3263">
        <w:rPr>
          <w:rFonts w:eastAsia="標楷體"/>
          <w:sz w:val="20"/>
        </w:rPr>
        <w:t>次教務會議通過</w:t>
      </w:r>
    </w:p>
    <w:p w14:paraId="2DE6CAF6"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100.10.20</w:t>
      </w:r>
      <w:r w:rsidRPr="007E3263">
        <w:rPr>
          <w:rFonts w:eastAsia="標楷體"/>
          <w:sz w:val="20"/>
        </w:rPr>
        <w:tab/>
      </w:r>
      <w:r w:rsidRPr="007E3263">
        <w:rPr>
          <w:rFonts w:eastAsia="標楷體" w:hint="eastAsia"/>
          <w:sz w:val="20"/>
        </w:rPr>
        <w:t>1</w:t>
      </w:r>
      <w:r w:rsidRPr="007E3263">
        <w:rPr>
          <w:rFonts w:eastAsia="標楷體"/>
          <w:sz w:val="20"/>
        </w:rPr>
        <w:t>00</w:t>
      </w:r>
      <w:r w:rsidRPr="007E3263">
        <w:rPr>
          <w:rFonts w:eastAsia="標楷體"/>
          <w:sz w:val="20"/>
        </w:rPr>
        <w:t>學年度第</w:t>
      </w:r>
      <w:r w:rsidRPr="007E3263">
        <w:rPr>
          <w:rFonts w:eastAsia="標楷體" w:hint="eastAsia"/>
          <w:sz w:val="20"/>
        </w:rPr>
        <w:t>1</w:t>
      </w:r>
      <w:r w:rsidRPr="007E3263">
        <w:rPr>
          <w:rFonts w:eastAsia="標楷體"/>
          <w:sz w:val="20"/>
        </w:rPr>
        <w:t>次校務暨第</w:t>
      </w:r>
      <w:r w:rsidRPr="007E3263">
        <w:rPr>
          <w:rFonts w:eastAsia="標楷體" w:hint="eastAsia"/>
          <w:sz w:val="20"/>
        </w:rPr>
        <w:t>3</w:t>
      </w:r>
      <w:r w:rsidRPr="007E3263">
        <w:rPr>
          <w:rFonts w:eastAsia="標楷體"/>
          <w:sz w:val="20"/>
        </w:rPr>
        <w:t>次行政聯席會議通過</w:t>
      </w:r>
      <w:r w:rsidRPr="007E3263">
        <w:rPr>
          <w:rFonts w:eastAsia="標楷體"/>
          <w:sz w:val="20"/>
        </w:rPr>
        <w:t xml:space="preserve"> </w:t>
      </w:r>
    </w:p>
    <w:p w14:paraId="0A04FDA3"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101.02.07</w:t>
      </w:r>
      <w:r w:rsidRPr="007E3263">
        <w:rPr>
          <w:rFonts w:eastAsia="標楷體"/>
          <w:sz w:val="20"/>
        </w:rPr>
        <w:tab/>
      </w:r>
      <w:r w:rsidRPr="007E3263">
        <w:rPr>
          <w:rFonts w:eastAsia="標楷體"/>
          <w:sz w:val="20"/>
        </w:rPr>
        <w:t>教育部</w:t>
      </w:r>
      <w:proofErr w:type="gramStart"/>
      <w:r w:rsidRPr="007E3263">
        <w:rPr>
          <w:rFonts w:eastAsia="標楷體"/>
          <w:sz w:val="20"/>
        </w:rPr>
        <w:t>臺</w:t>
      </w:r>
      <w:proofErr w:type="gramEnd"/>
      <w:r w:rsidRPr="007E3263">
        <w:rPr>
          <w:rFonts w:eastAsia="標楷體"/>
          <w:sz w:val="20"/>
        </w:rPr>
        <w:t>文</w:t>
      </w:r>
      <w:r w:rsidRPr="007E3263">
        <w:rPr>
          <w:rFonts w:eastAsia="標楷體"/>
          <w:sz w:val="20"/>
        </w:rPr>
        <w:t>(</w:t>
      </w:r>
      <w:r w:rsidRPr="007E3263">
        <w:rPr>
          <w:rFonts w:eastAsia="標楷體"/>
          <w:sz w:val="20"/>
        </w:rPr>
        <w:t>二</w:t>
      </w:r>
      <w:r w:rsidRPr="007E3263">
        <w:rPr>
          <w:rFonts w:eastAsia="標楷體"/>
          <w:sz w:val="20"/>
        </w:rPr>
        <w:t>)</w:t>
      </w:r>
      <w:r w:rsidRPr="007E3263">
        <w:rPr>
          <w:rFonts w:eastAsia="標楷體"/>
          <w:sz w:val="20"/>
        </w:rPr>
        <w:t>字第</w:t>
      </w:r>
      <w:r w:rsidRPr="007E3263">
        <w:rPr>
          <w:rFonts w:eastAsia="標楷體"/>
          <w:sz w:val="20"/>
        </w:rPr>
        <w:t>1010020076</w:t>
      </w:r>
      <w:r w:rsidRPr="007E3263">
        <w:rPr>
          <w:rFonts w:eastAsia="標楷體"/>
          <w:sz w:val="20"/>
        </w:rPr>
        <w:t>號函准予核定</w:t>
      </w:r>
      <w:r w:rsidRPr="007E3263">
        <w:rPr>
          <w:rFonts w:eastAsia="標楷體"/>
          <w:sz w:val="20"/>
        </w:rPr>
        <w:t xml:space="preserve"> </w:t>
      </w:r>
    </w:p>
    <w:p w14:paraId="7C830784" w14:textId="77777777" w:rsidR="00012450" w:rsidRPr="007E3263" w:rsidRDefault="00012450" w:rsidP="00012450">
      <w:pPr>
        <w:tabs>
          <w:tab w:val="left" w:pos="1134"/>
        </w:tabs>
        <w:spacing w:line="240" w:lineRule="exact"/>
        <w:ind w:leftChars="59" w:left="142" w:rightChars="-249" w:right="-598"/>
        <w:jc w:val="both"/>
        <w:rPr>
          <w:rFonts w:eastAsia="標楷體"/>
          <w:sz w:val="20"/>
        </w:rPr>
      </w:pPr>
      <w:r w:rsidRPr="007E3263">
        <w:rPr>
          <w:rFonts w:eastAsia="標楷體"/>
          <w:sz w:val="20"/>
        </w:rPr>
        <w:t>101.03.14</w:t>
      </w:r>
      <w:r w:rsidRPr="007E3263">
        <w:rPr>
          <w:rFonts w:eastAsia="標楷體"/>
          <w:sz w:val="20"/>
        </w:rPr>
        <w:tab/>
      </w:r>
      <w:r w:rsidRPr="007E3263">
        <w:rPr>
          <w:rFonts w:eastAsia="標楷體"/>
          <w:sz w:val="20"/>
        </w:rPr>
        <w:t>高</w:t>
      </w:r>
      <w:proofErr w:type="gramStart"/>
      <w:r w:rsidRPr="007E3263">
        <w:rPr>
          <w:rFonts w:eastAsia="標楷體"/>
          <w:sz w:val="20"/>
        </w:rPr>
        <w:t>醫教字</w:t>
      </w:r>
      <w:proofErr w:type="gramEnd"/>
      <w:r w:rsidRPr="007E3263">
        <w:rPr>
          <w:rFonts w:eastAsia="標楷體"/>
          <w:sz w:val="20"/>
        </w:rPr>
        <w:t>第</w:t>
      </w:r>
      <w:r w:rsidRPr="007E3263">
        <w:rPr>
          <w:rFonts w:eastAsia="標楷體"/>
          <w:sz w:val="20"/>
        </w:rPr>
        <w:t>1011100574</w:t>
      </w:r>
      <w:r w:rsidRPr="007E3263">
        <w:rPr>
          <w:rFonts w:eastAsia="標楷體"/>
          <w:sz w:val="20"/>
        </w:rPr>
        <w:t>號函公布</w:t>
      </w:r>
    </w:p>
    <w:p w14:paraId="7651B0E8" w14:textId="54E37364" w:rsidR="00FA0DCB" w:rsidRPr="00012450" w:rsidRDefault="00012450" w:rsidP="00012450">
      <w:pPr>
        <w:tabs>
          <w:tab w:val="left" w:pos="1134"/>
        </w:tabs>
        <w:spacing w:line="240" w:lineRule="exact"/>
        <w:ind w:leftChars="59" w:left="142" w:rightChars="-249" w:right="-598"/>
        <w:jc w:val="both"/>
      </w:pPr>
      <w:r w:rsidRPr="007E3263">
        <w:rPr>
          <w:rFonts w:eastAsia="標楷體"/>
          <w:kern w:val="0"/>
          <w:sz w:val="20"/>
          <w:szCs w:val="16"/>
        </w:rPr>
        <w:t>101.10.05</w:t>
      </w:r>
      <w:r w:rsidRPr="007E3263">
        <w:rPr>
          <w:rFonts w:eastAsia="標楷體"/>
          <w:kern w:val="0"/>
          <w:sz w:val="20"/>
          <w:szCs w:val="16"/>
        </w:rPr>
        <w:tab/>
      </w:r>
      <w:r w:rsidRPr="007E3263">
        <w:rPr>
          <w:rFonts w:eastAsia="標楷體" w:hint="eastAsia"/>
          <w:kern w:val="0"/>
          <w:sz w:val="20"/>
          <w:szCs w:val="16"/>
        </w:rPr>
        <w:t>1</w:t>
      </w:r>
      <w:r w:rsidRPr="007E3263">
        <w:rPr>
          <w:rFonts w:eastAsia="標楷體"/>
          <w:kern w:val="0"/>
          <w:sz w:val="20"/>
          <w:szCs w:val="16"/>
        </w:rPr>
        <w:t>01</w:t>
      </w:r>
      <w:r w:rsidRPr="007E3263">
        <w:rPr>
          <w:rFonts w:eastAsia="標楷體"/>
          <w:kern w:val="0"/>
          <w:sz w:val="20"/>
          <w:szCs w:val="16"/>
        </w:rPr>
        <w:t>學年度第</w:t>
      </w:r>
      <w:r w:rsidRPr="007E3263">
        <w:rPr>
          <w:rFonts w:eastAsia="標楷體" w:hint="eastAsia"/>
          <w:kern w:val="0"/>
          <w:sz w:val="20"/>
          <w:szCs w:val="16"/>
        </w:rPr>
        <w:t>1</w:t>
      </w:r>
      <w:r w:rsidRPr="007E3263">
        <w:rPr>
          <w:rFonts w:eastAsia="標楷體"/>
          <w:kern w:val="0"/>
          <w:sz w:val="20"/>
          <w:szCs w:val="16"/>
        </w:rPr>
        <w:t>次教務會議通過</w:t>
      </w:r>
    </w:p>
    <w:sectPr w:rsidR="00FA0DCB" w:rsidRPr="00012450" w:rsidSect="008E3A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2F2"/>
    <w:multiLevelType w:val="hybridMultilevel"/>
    <w:tmpl w:val="47B2F1D2"/>
    <w:lvl w:ilvl="0" w:tplc="C60A2A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DC37E9"/>
    <w:multiLevelType w:val="hybridMultilevel"/>
    <w:tmpl w:val="9CA61922"/>
    <w:lvl w:ilvl="0" w:tplc="9F6A48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1F4CE8"/>
    <w:multiLevelType w:val="hybridMultilevel"/>
    <w:tmpl w:val="2F74CEAA"/>
    <w:lvl w:ilvl="0" w:tplc="2D2AF5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2A735E"/>
    <w:multiLevelType w:val="hybridMultilevel"/>
    <w:tmpl w:val="E8405BA2"/>
    <w:lvl w:ilvl="0" w:tplc="F17A68D0">
      <w:start w:val="1"/>
      <w:numFmt w:val="decimal"/>
      <w:lvlText w:val="%1."/>
      <w:lvlJc w:val="left"/>
      <w:pPr>
        <w:ind w:left="840" w:hanging="360"/>
      </w:pPr>
      <w:rPr>
        <w:rFonts w:hint="default"/>
      </w:rPr>
    </w:lvl>
    <w:lvl w:ilvl="1" w:tplc="E5FA3DAC">
      <w:start w:val="1"/>
      <w:numFmt w:val="decimal"/>
      <w:lvlText w:val="（%2）"/>
      <w:lvlJc w:val="left"/>
      <w:pPr>
        <w:ind w:left="1680" w:hanging="720"/>
      </w:pPr>
      <w:rPr>
        <w:rFonts w:hint="default"/>
      </w:rPr>
    </w:lvl>
    <w:lvl w:ilvl="2" w:tplc="AE9E6878">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270564C"/>
    <w:multiLevelType w:val="hybridMultilevel"/>
    <w:tmpl w:val="F86CEA58"/>
    <w:lvl w:ilvl="0" w:tplc="F33CEDDA">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E42E9E"/>
    <w:multiLevelType w:val="hybridMultilevel"/>
    <w:tmpl w:val="D304C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790FF5"/>
    <w:multiLevelType w:val="hybridMultilevel"/>
    <w:tmpl w:val="C8A63414"/>
    <w:lvl w:ilvl="0" w:tplc="4D5A0240">
      <w:start w:val="1"/>
      <w:numFmt w:val="taiwaneseCountingThousand"/>
      <w:lvlText w:val="%1、"/>
      <w:lvlJc w:val="left"/>
      <w:pPr>
        <w:ind w:left="480" w:hanging="480"/>
      </w:pPr>
      <w:rPr>
        <w:rFonts w:hint="default"/>
        <w:i/>
        <w:u w:val="single"/>
      </w:rPr>
    </w:lvl>
    <w:lvl w:ilvl="1" w:tplc="C51A2C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5662CA"/>
    <w:multiLevelType w:val="hybridMultilevel"/>
    <w:tmpl w:val="795AE032"/>
    <w:lvl w:ilvl="0" w:tplc="8514D4D4">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F22F2"/>
    <w:multiLevelType w:val="hybridMultilevel"/>
    <w:tmpl w:val="23887462"/>
    <w:lvl w:ilvl="0" w:tplc="34AC2B9A">
      <w:start w:val="1"/>
      <w:numFmt w:val="decimal"/>
      <w:lvlText w:val="%1."/>
      <w:lvlJc w:val="left"/>
      <w:pPr>
        <w:ind w:left="890" w:hanging="360"/>
      </w:pPr>
      <w:rPr>
        <w:rFonts w:hint="default"/>
      </w:rPr>
    </w:lvl>
    <w:lvl w:ilvl="1" w:tplc="5ACA9052">
      <w:start w:val="1"/>
      <w:numFmt w:val="taiwaneseCountingThousand"/>
      <w:lvlText w:val="（%2）"/>
      <w:lvlJc w:val="left"/>
      <w:pPr>
        <w:ind w:left="1730" w:hanging="720"/>
      </w:pPr>
      <w:rPr>
        <w:rFonts w:hint="default"/>
        <w:color w:val="auto"/>
        <w:u w:val="single"/>
      </w:r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9" w15:restartNumberingAfterBreak="0">
    <w:nsid w:val="3363193D"/>
    <w:multiLevelType w:val="hybridMultilevel"/>
    <w:tmpl w:val="9B708596"/>
    <w:lvl w:ilvl="0" w:tplc="6742B45E">
      <w:start w:val="1"/>
      <w:numFmt w:val="decimal"/>
      <w:lvlText w:val="（%1）"/>
      <w:lvlJc w:val="left"/>
      <w:pPr>
        <w:ind w:left="720" w:hanging="720"/>
      </w:pPr>
      <w:rPr>
        <w:rFonts w:hint="default"/>
      </w:rPr>
    </w:lvl>
    <w:lvl w:ilvl="1" w:tplc="708642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186A9B"/>
    <w:multiLevelType w:val="hybridMultilevel"/>
    <w:tmpl w:val="4D145AB2"/>
    <w:lvl w:ilvl="0" w:tplc="C60A2A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FA1430"/>
    <w:multiLevelType w:val="hybridMultilevel"/>
    <w:tmpl w:val="9B708596"/>
    <w:lvl w:ilvl="0" w:tplc="6742B45E">
      <w:start w:val="1"/>
      <w:numFmt w:val="decimal"/>
      <w:lvlText w:val="（%1）"/>
      <w:lvlJc w:val="left"/>
      <w:pPr>
        <w:ind w:left="720" w:hanging="720"/>
      </w:pPr>
      <w:rPr>
        <w:rFonts w:hint="default"/>
      </w:rPr>
    </w:lvl>
    <w:lvl w:ilvl="1" w:tplc="708642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4A5C26"/>
    <w:multiLevelType w:val="hybridMultilevel"/>
    <w:tmpl w:val="46628CBC"/>
    <w:lvl w:ilvl="0" w:tplc="9B4E6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B65CDB"/>
    <w:multiLevelType w:val="hybridMultilevel"/>
    <w:tmpl w:val="77A43B62"/>
    <w:lvl w:ilvl="0" w:tplc="5EFC43B4">
      <w:start w:val="2"/>
      <w:numFmt w:val="taiwaneseCountingThousand"/>
      <w:lvlText w:val="%1、"/>
      <w:lvlJc w:val="left"/>
      <w:pPr>
        <w:ind w:left="480" w:hanging="480"/>
      </w:pPr>
      <w:rPr>
        <w:rFonts w:hint="default"/>
      </w:rPr>
    </w:lvl>
    <w:lvl w:ilvl="1" w:tplc="753AA3A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9A3618"/>
    <w:multiLevelType w:val="hybridMultilevel"/>
    <w:tmpl w:val="E30A72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D407A2"/>
    <w:multiLevelType w:val="hybridMultilevel"/>
    <w:tmpl w:val="B8D8BA12"/>
    <w:lvl w:ilvl="0" w:tplc="D5DCD0C4">
      <w:start w:val="2"/>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F20226"/>
    <w:multiLevelType w:val="hybridMultilevel"/>
    <w:tmpl w:val="D412661A"/>
    <w:lvl w:ilvl="0" w:tplc="C60A2A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8F97630"/>
    <w:multiLevelType w:val="hybridMultilevel"/>
    <w:tmpl w:val="23887462"/>
    <w:lvl w:ilvl="0" w:tplc="34AC2B9A">
      <w:start w:val="1"/>
      <w:numFmt w:val="decimal"/>
      <w:lvlText w:val="%1."/>
      <w:lvlJc w:val="left"/>
      <w:pPr>
        <w:ind w:left="890" w:hanging="360"/>
      </w:pPr>
      <w:rPr>
        <w:rFonts w:hint="default"/>
      </w:rPr>
    </w:lvl>
    <w:lvl w:ilvl="1" w:tplc="5ACA9052">
      <w:start w:val="1"/>
      <w:numFmt w:val="taiwaneseCountingThousand"/>
      <w:lvlText w:val="（%2）"/>
      <w:lvlJc w:val="left"/>
      <w:pPr>
        <w:ind w:left="1730" w:hanging="720"/>
      </w:pPr>
      <w:rPr>
        <w:rFonts w:hint="default"/>
        <w:color w:val="auto"/>
        <w:u w:val="single"/>
      </w:r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8" w15:restartNumberingAfterBreak="0">
    <w:nsid w:val="6D8846BE"/>
    <w:multiLevelType w:val="hybridMultilevel"/>
    <w:tmpl w:val="B0B80BB0"/>
    <w:lvl w:ilvl="0" w:tplc="BC3A86C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B36076"/>
    <w:multiLevelType w:val="hybridMultilevel"/>
    <w:tmpl w:val="BF1C1B84"/>
    <w:lvl w:ilvl="0" w:tplc="708642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5C16E0"/>
    <w:multiLevelType w:val="hybridMultilevel"/>
    <w:tmpl w:val="CBB69236"/>
    <w:lvl w:ilvl="0" w:tplc="6742B4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3469E1"/>
    <w:multiLevelType w:val="hybridMultilevel"/>
    <w:tmpl w:val="351CF932"/>
    <w:lvl w:ilvl="0" w:tplc="C60A2A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6"/>
  </w:num>
  <w:num w:numId="3">
    <w:abstractNumId w:val="17"/>
  </w:num>
  <w:num w:numId="4">
    <w:abstractNumId w:val="9"/>
  </w:num>
  <w:num w:numId="5">
    <w:abstractNumId w:val="19"/>
  </w:num>
  <w:num w:numId="6">
    <w:abstractNumId w:val="3"/>
  </w:num>
  <w:num w:numId="7">
    <w:abstractNumId w:val="0"/>
  </w:num>
  <w:num w:numId="8">
    <w:abstractNumId w:val="1"/>
  </w:num>
  <w:num w:numId="9">
    <w:abstractNumId w:val="15"/>
  </w:num>
  <w:num w:numId="10">
    <w:abstractNumId w:val="21"/>
  </w:num>
  <w:num w:numId="11">
    <w:abstractNumId w:val="16"/>
  </w:num>
  <w:num w:numId="12">
    <w:abstractNumId w:val="2"/>
  </w:num>
  <w:num w:numId="13">
    <w:abstractNumId w:val="12"/>
  </w:num>
  <w:num w:numId="14">
    <w:abstractNumId w:val="10"/>
  </w:num>
  <w:num w:numId="15">
    <w:abstractNumId w:val="18"/>
  </w:num>
  <w:num w:numId="16">
    <w:abstractNumId w:val="5"/>
  </w:num>
  <w:num w:numId="17">
    <w:abstractNumId w:val="20"/>
  </w:num>
  <w:num w:numId="18">
    <w:abstractNumId w:val="4"/>
  </w:num>
  <w:num w:numId="19">
    <w:abstractNumId w:val="7"/>
  </w:num>
  <w:num w:numId="20">
    <w:abstractNumId w:val="1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64"/>
    <w:rsid w:val="00012450"/>
    <w:rsid w:val="00217548"/>
    <w:rsid w:val="008E3A67"/>
    <w:rsid w:val="00965F64"/>
    <w:rsid w:val="00FA0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DD74"/>
  <w15:chartTrackingRefBased/>
  <w15:docId w15:val="{A9268B7C-963A-43E0-A95F-7467B4E0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F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5F64"/>
    <w:pPr>
      <w:ind w:leftChars="200" w:left="480"/>
    </w:pPr>
  </w:style>
  <w:style w:type="character" w:customStyle="1" w:styleId="a4">
    <w:name w:val="清單段落 字元"/>
    <w:link w:val="a3"/>
    <w:uiPriority w:val="34"/>
    <w:rsid w:val="00965F6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2084</Words>
  <Characters>11884</Characters>
  <Application>Microsoft Office Word</Application>
  <DocSecurity>0</DocSecurity>
  <Lines>99</Lines>
  <Paragraphs>27</Paragraphs>
  <ScaleCrop>false</ScaleCrop>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梅禎 藍</cp:lastModifiedBy>
  <cp:revision>2</cp:revision>
  <dcterms:created xsi:type="dcterms:W3CDTF">2021-06-25T00:59:00Z</dcterms:created>
  <dcterms:modified xsi:type="dcterms:W3CDTF">2021-06-25T00:59:00Z</dcterms:modified>
</cp:coreProperties>
</file>