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8F" w:rsidRPr="006E27DE" w:rsidRDefault="001E078F" w:rsidP="001E078F">
      <w:pPr>
        <w:widowControl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6E27D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高雄醫學大學教師評審委員會設置辦法</w:t>
      </w:r>
    </w:p>
    <w:p w:rsidR="001E078F" w:rsidRPr="006E27DE" w:rsidRDefault="001E078F" w:rsidP="001E078F">
      <w:pPr>
        <w:widowControl/>
        <w:tabs>
          <w:tab w:val="right" w:pos="916"/>
          <w:tab w:val="left" w:pos="1832"/>
          <w:tab w:val="left" w:pos="2748"/>
          <w:tab w:val="left" w:pos="3664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88.09.21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88.10.16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次董事會議修正通過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依教育部</w:t>
      </w:r>
      <w:r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89.04.10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(89)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Pr="006E27DE">
        <w:rPr>
          <w:rFonts w:eastAsia="標楷體" w:cs="細明體" w:hint="eastAsia"/>
          <w:color w:val="000000" w:themeColor="text1"/>
          <w:sz w:val="20"/>
        </w:rPr>
        <w:t>89041901</w:t>
      </w:r>
      <w:r w:rsidRPr="006E27DE">
        <w:rPr>
          <w:rFonts w:eastAsia="標楷體" w:cs="細明體" w:hint="eastAsia"/>
          <w:color w:val="000000" w:themeColor="text1"/>
          <w:sz w:val="20"/>
        </w:rPr>
        <w:t>號函辦理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89.05.11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10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89.05.27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屆董事會第</w:t>
      </w:r>
      <w:r w:rsidRPr="006E27DE">
        <w:rPr>
          <w:rFonts w:eastAsia="標楷體" w:cs="細明體" w:hint="eastAsia"/>
          <w:color w:val="000000" w:themeColor="text1"/>
          <w:sz w:val="20"/>
        </w:rPr>
        <w:t>6</w:t>
      </w:r>
      <w:r w:rsidRPr="006E27DE">
        <w:rPr>
          <w:rFonts w:eastAsia="標楷體" w:cs="細明體" w:hint="eastAsia"/>
          <w:color w:val="000000" w:themeColor="text1"/>
          <w:sz w:val="20"/>
        </w:rPr>
        <w:t>次常會通過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經教育部</w:t>
      </w:r>
      <w:r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89.06.28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(89)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Pr="006E27DE">
        <w:rPr>
          <w:rFonts w:eastAsia="標楷體" w:cs="細明體" w:hint="eastAsia"/>
          <w:color w:val="000000" w:themeColor="text1"/>
          <w:sz w:val="20"/>
        </w:rPr>
        <w:t>8907603</w:t>
      </w:r>
      <w:bookmarkStart w:id="3" w:name="_GoBack"/>
      <w:bookmarkEnd w:id="3"/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號函同意備查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89.07.10</w:t>
      </w:r>
      <w:r w:rsidRPr="006E27DE">
        <w:rPr>
          <w:rFonts w:eastAsia="標楷體" w:cs="細明體"/>
          <w:color w:val="000000" w:themeColor="text1"/>
          <w:sz w:val="20"/>
        </w:rPr>
        <w:tab/>
        <w:t>(89)</w:t>
      </w:r>
      <w:r w:rsidRPr="006E27DE">
        <w:rPr>
          <w:rFonts w:eastAsia="標楷體" w:cs="細明體" w:hint="eastAsia"/>
          <w:color w:val="000000" w:themeColor="text1"/>
          <w:sz w:val="20"/>
        </w:rPr>
        <w:t>高醫校法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Pr="006E27DE">
        <w:rPr>
          <w:rFonts w:eastAsia="標楷體" w:cs="細明體" w:hint="eastAsia"/>
          <w:color w:val="000000" w:themeColor="text1"/>
          <w:sz w:val="20"/>
        </w:rPr>
        <w:t>一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字第</w:t>
      </w:r>
      <w:r w:rsidRPr="006E27DE">
        <w:rPr>
          <w:rFonts w:eastAsia="標楷體" w:cs="細明體"/>
          <w:color w:val="000000" w:themeColor="text1"/>
          <w:sz w:val="20"/>
        </w:rPr>
        <w:t>020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99.10.21</w:t>
      </w:r>
      <w:r w:rsidRPr="006E27DE">
        <w:rPr>
          <w:rFonts w:eastAsia="標楷體" w:cs="細明體"/>
          <w:color w:val="000000" w:themeColor="text1"/>
          <w:sz w:val="20"/>
        </w:rPr>
        <w:tab/>
        <w:t>99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99.11.08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0991105717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102.02.07</w:t>
      </w:r>
      <w:r w:rsidRPr="006E27DE">
        <w:rPr>
          <w:rFonts w:eastAsia="標楷體" w:cs="細明體"/>
          <w:color w:val="000000" w:themeColor="text1"/>
          <w:sz w:val="20"/>
        </w:rPr>
        <w:tab/>
        <w:t>101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102.03.04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1021100540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102.10.17</w:t>
      </w:r>
      <w:r w:rsidRPr="006E27DE">
        <w:rPr>
          <w:rFonts w:eastAsia="標楷體" w:cs="細明體"/>
          <w:color w:val="000000" w:themeColor="text1"/>
          <w:sz w:val="20"/>
        </w:rPr>
        <w:tab/>
        <w:t>102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102.11.05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1021103449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105.05.19</w:t>
      </w:r>
      <w:r w:rsidRPr="006E27DE">
        <w:rPr>
          <w:rFonts w:eastAsia="標楷體" w:cs="細明體"/>
          <w:color w:val="000000" w:themeColor="text1"/>
          <w:sz w:val="20"/>
        </w:rPr>
        <w:tab/>
        <w:t>104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1E078F" w:rsidRPr="006E27DE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105.12.30</w:t>
      </w:r>
      <w:r w:rsidRPr="006E27DE">
        <w:rPr>
          <w:rFonts w:eastAsia="標楷體" w:cs="細明體"/>
          <w:color w:val="000000" w:themeColor="text1"/>
          <w:sz w:val="20"/>
        </w:rPr>
        <w:tab/>
        <w:t>105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次校務會議修正通過</w:t>
      </w:r>
    </w:p>
    <w:p w:rsidR="001E078F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108.01.03  107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次校務會議修正通過</w:t>
      </w:r>
    </w:p>
    <w:p w:rsidR="00361EF9" w:rsidRDefault="00361EF9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 w:hint="eastAsia"/>
          <w:color w:val="000000" w:themeColor="text1"/>
          <w:sz w:val="20"/>
        </w:rPr>
      </w:pPr>
      <w:r w:rsidRPr="00361EF9">
        <w:rPr>
          <w:rFonts w:eastAsia="標楷體" w:cs="細明體" w:hint="eastAsia"/>
          <w:color w:val="000000" w:themeColor="text1"/>
          <w:sz w:val="20"/>
        </w:rPr>
        <w:t xml:space="preserve">108.01.21 </w:t>
      </w:r>
      <w:r>
        <w:rPr>
          <w:rFonts w:eastAsia="標楷體" w:cs="細明體"/>
          <w:color w:val="000000" w:themeColor="text1"/>
          <w:sz w:val="20"/>
        </w:rPr>
        <w:t xml:space="preserve"> </w:t>
      </w:r>
      <w:r w:rsidRPr="00361EF9">
        <w:rPr>
          <w:rFonts w:eastAsia="標楷體" w:cs="細明體" w:hint="eastAsia"/>
          <w:color w:val="000000" w:themeColor="text1"/>
          <w:sz w:val="20"/>
        </w:rPr>
        <w:t>高醫人字第</w:t>
      </w:r>
      <w:r w:rsidRPr="00361EF9">
        <w:rPr>
          <w:rFonts w:eastAsia="標楷體" w:cs="細明體" w:hint="eastAsia"/>
          <w:color w:val="000000" w:themeColor="text1"/>
          <w:sz w:val="20"/>
        </w:rPr>
        <w:t>1081100170</w:t>
      </w:r>
      <w:r w:rsidRPr="00361EF9">
        <w:rPr>
          <w:rFonts w:eastAsia="標楷體" w:cs="細明體" w:hint="eastAsia"/>
          <w:color w:val="000000" w:themeColor="text1"/>
          <w:sz w:val="20"/>
        </w:rPr>
        <w:t>號函公布</w:t>
      </w:r>
    </w:p>
    <w:p w:rsidR="001E078F" w:rsidRPr="001E078F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sz w:val="20"/>
        </w:rPr>
      </w:pPr>
      <w:r w:rsidRPr="001E078F">
        <w:rPr>
          <w:rFonts w:eastAsia="標楷體"/>
          <w:sz w:val="20"/>
        </w:rPr>
        <w:t>108.05.09  107</w:t>
      </w:r>
      <w:r w:rsidRPr="001E078F">
        <w:rPr>
          <w:rFonts w:eastAsia="標楷體"/>
          <w:sz w:val="20"/>
        </w:rPr>
        <w:t>學年度第</w:t>
      </w:r>
      <w:r w:rsidRPr="001E078F">
        <w:rPr>
          <w:rFonts w:eastAsia="標楷體"/>
          <w:sz w:val="20"/>
        </w:rPr>
        <w:t>3</w:t>
      </w:r>
      <w:r w:rsidRPr="001E078F">
        <w:rPr>
          <w:rFonts w:eastAsia="標楷體"/>
          <w:sz w:val="20"/>
        </w:rPr>
        <w:t>次臨時校務會議通過</w:t>
      </w:r>
    </w:p>
    <w:p w:rsidR="001E078F" w:rsidRPr="001E078F" w:rsidRDefault="001E078F" w:rsidP="001E078F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 w:hint="eastAsia"/>
          <w:sz w:val="20"/>
        </w:rPr>
      </w:pPr>
      <w:r w:rsidRPr="001E078F">
        <w:rPr>
          <w:rFonts w:eastAsia="標楷體" w:cs="細明體" w:hint="eastAsia"/>
          <w:sz w:val="20"/>
        </w:rPr>
        <w:t>108.0</w:t>
      </w:r>
      <w:r w:rsidRPr="001E078F">
        <w:rPr>
          <w:rFonts w:eastAsia="標楷體" w:cs="細明體"/>
          <w:sz w:val="20"/>
        </w:rPr>
        <w:t>5</w:t>
      </w:r>
      <w:r w:rsidRPr="001E078F">
        <w:rPr>
          <w:rFonts w:eastAsia="標楷體" w:cs="細明體" w:hint="eastAsia"/>
          <w:sz w:val="20"/>
        </w:rPr>
        <w:t>.</w:t>
      </w:r>
      <w:r w:rsidRPr="001E078F">
        <w:rPr>
          <w:rFonts w:eastAsia="標楷體" w:cs="細明體"/>
          <w:sz w:val="20"/>
        </w:rPr>
        <w:t xml:space="preserve">24  </w:t>
      </w:r>
      <w:r w:rsidRPr="001E078F">
        <w:rPr>
          <w:rFonts w:eastAsia="標楷體" w:cs="細明體" w:hint="eastAsia"/>
          <w:sz w:val="20"/>
        </w:rPr>
        <w:t>高醫人字第</w:t>
      </w:r>
      <w:r w:rsidRPr="001E078F">
        <w:rPr>
          <w:rFonts w:eastAsia="標楷體" w:cs="細明體"/>
          <w:sz w:val="20"/>
        </w:rPr>
        <w:t>1081101803</w:t>
      </w:r>
      <w:r w:rsidRPr="001E078F">
        <w:rPr>
          <w:rFonts w:eastAsia="標楷體" w:cs="細明體" w:hint="eastAsia"/>
          <w:sz w:val="20"/>
        </w:rPr>
        <w:t>號函公布</w:t>
      </w:r>
    </w:p>
    <w:p w:rsidR="001E078F" w:rsidRPr="006E27DE" w:rsidRDefault="001E078F" w:rsidP="001E078F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color w:val="000000" w:themeColor="text1"/>
          <w:sz w:val="20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1134"/>
        <w:gridCol w:w="8505"/>
      </w:tblGrid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本校依據大學法第二十條及本校組織規程第二十一條之規定，設置教師評審委員會</w:t>
            </w:r>
            <w:r w:rsidRPr="001E078F">
              <w:rPr>
                <w:rFonts w:eastAsia="標楷體"/>
              </w:rPr>
              <w:t>(</w:t>
            </w:r>
            <w:r w:rsidRPr="001E078F">
              <w:rPr>
                <w:rFonts w:eastAsia="標楷體" w:hAnsi="標楷體" w:hint="eastAsia"/>
              </w:rPr>
              <w:t>以下簡稱本委員會</w:t>
            </w:r>
            <w:r w:rsidRPr="001E078F">
              <w:rPr>
                <w:rFonts w:eastAsia="標楷體"/>
              </w:rPr>
              <w:t>)</w:t>
            </w:r>
            <w:r w:rsidRPr="001E078F">
              <w:rPr>
                <w:rFonts w:eastAsia="標楷體" w:hAnsi="標楷體" w:hint="eastAsia"/>
              </w:rPr>
              <w:t>，並訂定本辦法。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2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本委員會之任務為審議下列事項：</w:t>
            </w:r>
          </w:p>
          <w:p w:rsidR="001E078F" w:rsidRPr="001E078F" w:rsidRDefault="001E078F" w:rsidP="0088701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一、有關教師之聘任、升等、停聘、解聘、不續聘及資遣原因之認定等事項。</w:t>
            </w:r>
          </w:p>
          <w:p w:rsidR="001E078F" w:rsidRPr="001E078F" w:rsidRDefault="001E078F" w:rsidP="0088701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二、其他依法令應審議之事項。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3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本委員會置主任委員一人，由校長兼任之。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4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pStyle w:val="a3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本委員會任一性別應占委員總數三分之一以上，由下列人員組成，並由校長聘兼之：</w:t>
            </w:r>
          </w:p>
          <w:p w:rsidR="001E078F" w:rsidRPr="001E078F" w:rsidRDefault="001E078F" w:rsidP="0088701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1E078F" w:rsidRPr="001E078F" w:rsidRDefault="001E078F" w:rsidP="0088701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遴選委員：人數不得少於當然委員。</w:t>
            </w:r>
          </w:p>
          <w:p w:rsidR="001E078F" w:rsidRPr="001E078F" w:rsidRDefault="001E078F" w:rsidP="00887016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/>
              </w:rPr>
              <w:t>(</w:t>
            </w:r>
            <w:r w:rsidRPr="001E078F">
              <w:rPr>
                <w:rFonts w:ascii="標楷體" w:eastAsia="標楷體" w:hAnsi="標楷體" w:hint="eastAsia"/>
              </w:rPr>
              <w:t>一</w:t>
            </w:r>
            <w:r w:rsidRPr="001E078F">
              <w:rPr>
                <w:rFonts w:ascii="標楷體" w:eastAsia="標楷體" w:hAnsi="標楷體"/>
              </w:rPr>
              <w:t>)</w:t>
            </w:r>
            <w:r w:rsidRPr="001E078F">
              <w:rPr>
                <w:rFonts w:ascii="標楷體" w:eastAsia="標楷體" w:hAnsi="標楷體" w:hint="eastAsia"/>
              </w:rPr>
              <w:t>教師會代表：由教師會推選教授代表一人。</w:t>
            </w:r>
          </w:p>
          <w:p w:rsidR="001E078F" w:rsidRPr="001E078F" w:rsidRDefault="001E078F" w:rsidP="00887016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</w:rPr>
            </w:pPr>
            <w:r w:rsidRPr="001E078F">
              <w:rPr>
                <w:rFonts w:ascii="標楷體" w:eastAsia="標楷體" w:hAnsi="標楷體"/>
              </w:rPr>
              <w:t>(</w:t>
            </w:r>
            <w:r w:rsidRPr="001E078F">
              <w:rPr>
                <w:rFonts w:ascii="標楷體" w:eastAsia="標楷體" w:hAnsi="標楷體" w:hint="eastAsia"/>
              </w:rPr>
              <w:t>二</w:t>
            </w:r>
            <w:r w:rsidRPr="001E078F">
              <w:rPr>
                <w:rFonts w:ascii="標楷體" w:eastAsia="標楷體" w:hAnsi="標楷體"/>
              </w:rPr>
              <w:t>)</w:t>
            </w:r>
            <w:r w:rsidRPr="001E078F">
              <w:rPr>
                <w:rFonts w:ascii="標楷體" w:eastAsia="標楷體" w:hAnsi="標楷體" w:hint="eastAsia"/>
                <w:szCs w:val="24"/>
              </w:rPr>
              <w:t>學院（含通識教育中心）代表：各學院（通識教育中心）選舉最近三年內曾發表著作</w:t>
            </w:r>
            <w:r w:rsidRPr="001E078F">
              <w:rPr>
                <w:rFonts w:eastAsia="標楷體"/>
              </w:rPr>
              <w:t>SCI/SCIE/SSCI/EI/A&amp;HCI</w:t>
            </w:r>
            <w:r w:rsidRPr="001E078F">
              <w:rPr>
                <w:rFonts w:ascii="標楷體" w:eastAsia="標楷體" w:cs="標楷體" w:hint="eastAsia"/>
              </w:rPr>
              <w:t>論文或社會人文科學類第二級期刊</w:t>
            </w:r>
            <w:r w:rsidRPr="001E078F">
              <w:rPr>
                <w:rFonts w:eastAsia="標楷體" w:hint="eastAsia"/>
              </w:rPr>
              <w:t xml:space="preserve"> </w:t>
            </w:r>
            <w:r w:rsidRPr="001E078F">
              <w:rPr>
                <w:rFonts w:eastAsia="標楷體" w:hint="eastAsia"/>
              </w:rPr>
              <w:t>或具審查制度的專書</w:t>
            </w:r>
            <w:r w:rsidRPr="001E078F">
              <w:rPr>
                <w:rFonts w:ascii="標楷體" w:eastAsia="標楷體" w:hAnsi="標楷體" w:hint="eastAsia"/>
                <w:szCs w:val="24"/>
              </w:rPr>
              <w:t>之教授代表二人</w:t>
            </w:r>
            <w:r w:rsidRPr="001E078F">
              <w:rPr>
                <w:rFonts w:ascii="標楷體" w:eastAsia="標楷體" w:hAnsi="標楷體"/>
                <w:szCs w:val="24"/>
              </w:rPr>
              <w:t>;</w:t>
            </w:r>
            <w:r w:rsidRPr="001E078F">
              <w:rPr>
                <w:rFonts w:ascii="標楷體" w:eastAsia="標楷體" w:hAnsi="標楷體" w:hint="eastAsia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1E078F" w:rsidRPr="001E078F" w:rsidRDefault="001E078F" w:rsidP="00887016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本委員會委員不得同時擔任同一學院（通識教育中心）之系級及院級教評會委員。</w:t>
            </w:r>
          </w:p>
          <w:p w:rsidR="001E078F" w:rsidRPr="001E078F" w:rsidRDefault="001E078F" w:rsidP="0088701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任一性別委員如未達總額三分之ㄧ比例時，校長得自專任教授名冊中擇聘之。</w:t>
            </w:r>
          </w:p>
          <w:p w:rsidR="001E078F" w:rsidRPr="001E078F" w:rsidRDefault="001E078F" w:rsidP="0088701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教師兼任本學校法人之職務者，不得擔任本委員會委員。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5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本委員會委員任期為一年，得續聘連任。委員在任期中如奉准借調、休假研究、留職留</w:t>
            </w:r>
            <w:r w:rsidRPr="001E078F">
              <w:rPr>
                <w:rFonts w:eastAsia="標楷體"/>
              </w:rPr>
              <w:t>(</w:t>
            </w:r>
            <w:r w:rsidRPr="001E078F">
              <w:rPr>
                <w:rFonts w:eastAsia="標楷體" w:hAnsi="標楷體" w:hint="eastAsia"/>
              </w:rPr>
              <w:t>停</w:t>
            </w:r>
            <w:r w:rsidRPr="001E078F">
              <w:rPr>
                <w:rFonts w:eastAsia="標楷體"/>
              </w:rPr>
              <w:t>)</w:t>
            </w:r>
            <w:r w:rsidRPr="001E078F">
              <w:rPr>
                <w:rFonts w:eastAsia="標楷體" w:hAnsi="標楷體" w:hint="eastAsia"/>
              </w:rPr>
              <w:t>薪或延長服務，自生效日起，由候補委員依序遞補，補足其任期。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6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本委員會開會時，當然委員因故不能出席時，得指定具教授資格且非本委員會</w:t>
            </w:r>
            <w:r w:rsidRPr="001E078F">
              <w:rPr>
                <w:rFonts w:eastAsia="標楷體" w:hAnsi="標楷體" w:hint="eastAsia"/>
              </w:rPr>
              <w:lastRenderedPageBreak/>
              <w:t>委員代理，遴選委員應親自出席，不得代理。遴選委員若於任期內未出席會議達二次</w:t>
            </w:r>
            <w:r w:rsidRPr="001E078F">
              <w:rPr>
                <w:rFonts w:ascii="標楷體" w:eastAsia="標楷體" w:hAnsi="標楷體" w:hint="eastAsia"/>
              </w:rPr>
              <w:t>（校內上課或參加重要會議，如教育部、科技部等及其他不可抗力因素除外），經校教評會認定後，予以解職，</w:t>
            </w:r>
            <w:r w:rsidRPr="001E078F">
              <w:rPr>
                <w:rFonts w:eastAsia="標楷體" w:hAnsi="標楷體" w:hint="eastAsia"/>
              </w:rPr>
              <w:t>並由候補委員依序遞補，補足其任期。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lastRenderedPageBreak/>
              <w:t>第</w:t>
            </w:r>
            <w:r w:rsidRPr="001E078F">
              <w:rPr>
                <w:rFonts w:eastAsia="標楷體" w:hAnsi="標楷體" w:hint="eastAsia"/>
              </w:rPr>
              <w:t>7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本委員會每學期開會二次為原則，由主任委員召集之，必要時得召開臨時會議。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8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前項決議時，迴避委員不予計入出席委員人數。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9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本委員會委員審議有關委員本人或有下列關係者之案件應行迴避：</w:t>
            </w:r>
          </w:p>
          <w:p w:rsidR="001E078F" w:rsidRPr="001E078F" w:rsidRDefault="001E078F" w:rsidP="00887016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曾有指導博士、碩士學位論文之師生關係。</w:t>
            </w:r>
          </w:p>
          <w:p w:rsidR="001E078F" w:rsidRPr="001E078F" w:rsidRDefault="001E078F" w:rsidP="00887016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1E078F" w:rsidRPr="001E078F" w:rsidRDefault="001E078F" w:rsidP="00887016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u w:val="single"/>
              </w:rPr>
            </w:pPr>
            <w:r w:rsidRPr="001E078F">
              <w:rPr>
                <w:rFonts w:eastAsia="標楷體" w:hint="eastAsia"/>
                <w:u w:val="single"/>
              </w:rPr>
              <w:t>學術合作關係</w:t>
            </w:r>
            <w:r w:rsidRPr="001E078F">
              <w:rPr>
                <w:rFonts w:eastAsia="標楷體"/>
                <w:u w:val="single"/>
              </w:rPr>
              <w:t>(</w:t>
            </w:r>
            <w:r w:rsidRPr="001E078F">
              <w:rPr>
                <w:rFonts w:eastAsia="標楷體" w:hint="eastAsia"/>
                <w:u w:val="single"/>
              </w:rPr>
              <w:t>近二年發表論文或研究成果之共同作者；或近三年有共同執行研究計畫者</w:t>
            </w:r>
            <w:r w:rsidRPr="001E078F">
              <w:rPr>
                <w:rFonts w:eastAsia="標楷體"/>
                <w:u w:val="single"/>
              </w:rPr>
              <w:t>)</w:t>
            </w:r>
            <w:r w:rsidRPr="001E078F">
              <w:rPr>
                <w:rFonts w:eastAsia="標楷體" w:hint="eastAsia"/>
                <w:u w:val="single"/>
              </w:rPr>
              <w:t>。</w:t>
            </w:r>
          </w:p>
          <w:p w:rsidR="001E078F" w:rsidRPr="001E078F" w:rsidRDefault="001E078F" w:rsidP="00887016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相關利害關係人。</w:t>
            </w:r>
          </w:p>
          <w:p w:rsidR="001E078F" w:rsidRPr="001E078F" w:rsidRDefault="001E078F" w:rsidP="00887016">
            <w:pPr>
              <w:pStyle w:val="a9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依其他法律或規定應予迴避。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10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本委員會開會時，得視需要邀請有關人員列席報告或說明。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11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經本委員會審議通過之案件，應送請校長核定後辦理。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12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 w:hAnsi="標楷體"/>
              </w:rPr>
            </w:pPr>
            <w:r w:rsidRPr="001E078F">
              <w:rPr>
                <w:rFonts w:eastAsia="標楷體" w:hAnsi="標楷體" w:hint="eastAsia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1E078F" w:rsidRPr="001E078F" w:rsidRDefault="001E078F" w:rsidP="00887016">
            <w:pPr>
              <w:spacing w:line="240" w:lineRule="auto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有關「院級教師評審委員會設置辦法」及「系級教師評審委員會設置辦法」另訂之</w:t>
            </w:r>
            <w:r w:rsidRPr="001E078F">
              <w:rPr>
                <w:rFonts w:eastAsia="標楷體" w:hAnsi="標楷體" w:hint="eastAsia"/>
              </w:rPr>
              <w:t>。</w:t>
            </w:r>
          </w:p>
        </w:tc>
      </w:tr>
      <w:tr w:rsidR="001E078F" w:rsidRPr="001E078F" w:rsidTr="001E078F"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13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教師解聘、停聘、不續聘或其他有關教師權益之重大事項如事證明確，而系</w:t>
            </w:r>
            <w:r w:rsidRPr="001E078F">
              <w:rPr>
                <w:rFonts w:eastAsia="標楷體" w:hint="eastAsia"/>
              </w:rPr>
              <w:t>級</w:t>
            </w:r>
            <w:r w:rsidRPr="001E078F">
              <w:rPr>
                <w:rFonts w:eastAsia="標楷體" w:hAnsi="標楷體" w:hint="eastAsia"/>
              </w:rPr>
              <w:t>教評會所作之決議與法令規定明顯不合時，院級教評會得逕依規定審議變更之。校教評會對院級教評會有類似情形者亦同。</w:t>
            </w:r>
          </w:p>
        </w:tc>
      </w:tr>
      <w:tr w:rsidR="001E078F" w:rsidRPr="001E078F" w:rsidTr="001E078F">
        <w:trPr>
          <w:trHeight w:val="374"/>
        </w:trPr>
        <w:tc>
          <w:tcPr>
            <w:tcW w:w="1134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14</w:t>
            </w:r>
            <w:r w:rsidRPr="001E078F">
              <w:rPr>
                <w:rFonts w:eastAsia="標楷體" w:hAnsi="標楷體" w:hint="eastAsia"/>
              </w:rPr>
              <w:t>條</w:t>
            </w:r>
          </w:p>
        </w:tc>
        <w:tc>
          <w:tcPr>
            <w:tcW w:w="8505" w:type="dxa"/>
          </w:tcPr>
          <w:p w:rsidR="001E078F" w:rsidRPr="001E078F" w:rsidRDefault="001E078F" w:rsidP="00887016">
            <w:pPr>
              <w:rPr>
                <w:rFonts w:eastAsia="標楷體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本辦法經校務會議審議</w:t>
            </w:r>
            <w:r w:rsidRPr="001E078F">
              <w:rPr>
                <w:rFonts w:eastAsia="標楷體" w:cstheme="minorHAnsi" w:hint="eastAsia"/>
                <w:szCs w:val="24"/>
                <w:u w:val="single"/>
              </w:rPr>
              <w:t>通過後</w:t>
            </w:r>
            <w:r w:rsidRPr="001E078F">
              <w:rPr>
                <w:rFonts w:eastAsia="標楷體" w:cstheme="minorHAnsi" w:hint="eastAsia"/>
                <w:szCs w:val="24"/>
              </w:rPr>
              <w:t>，自公布日起實施，修正時亦同。</w:t>
            </w:r>
          </w:p>
        </w:tc>
      </w:tr>
    </w:tbl>
    <w:p w:rsidR="001E078F" w:rsidRDefault="001E078F" w:rsidP="001E078F">
      <w:pPr>
        <w:spacing w:line="0" w:lineRule="atLeast"/>
        <w:ind w:right="-23"/>
        <w:rPr>
          <w:rFonts w:eastAsia="標楷體" w:cstheme="minorHAnsi"/>
          <w:color w:val="000000" w:themeColor="text1"/>
          <w:szCs w:val="24"/>
        </w:rPr>
        <w:sectPr w:rsidR="001E078F" w:rsidSect="00BF5426">
          <w:pgSz w:w="11920" w:h="16840"/>
          <w:pgMar w:top="1134" w:right="1134" w:bottom="1134" w:left="1134" w:header="0" w:footer="578" w:gutter="0"/>
          <w:cols w:space="720"/>
          <w:docGrid w:linePitch="299"/>
        </w:sectPr>
      </w:pPr>
    </w:p>
    <w:p w:rsidR="00443A82" w:rsidRPr="006E27DE" w:rsidRDefault="00443A82" w:rsidP="00240B75">
      <w:pPr>
        <w:spacing w:line="440" w:lineRule="exact"/>
        <w:rPr>
          <w:rFonts w:eastAsia="標楷體" w:cstheme="minorHAnsi"/>
          <w:b/>
          <w:color w:val="000000" w:themeColor="text1"/>
          <w:sz w:val="32"/>
          <w:szCs w:val="32"/>
        </w:rPr>
      </w:pPr>
      <w:r w:rsidRPr="006E27D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lastRenderedPageBreak/>
        <w:t>高雄醫學大學教師評審委員會設置辦法</w:t>
      </w:r>
      <w:r w:rsidR="00240B75" w:rsidRPr="006E27DE">
        <w:rPr>
          <w:rFonts w:eastAsia="標楷體" w:cstheme="minorHAnsi"/>
          <w:b/>
          <w:color w:val="000000" w:themeColor="text1"/>
          <w:sz w:val="32"/>
          <w:szCs w:val="32"/>
        </w:rPr>
        <w:t>（修正條文對照表）</w:t>
      </w:r>
    </w:p>
    <w:p w:rsidR="00B545AC" w:rsidRPr="006E27DE" w:rsidRDefault="00B545AC" w:rsidP="00733CB6">
      <w:pPr>
        <w:tabs>
          <w:tab w:val="left" w:pos="3960"/>
          <w:tab w:val="left" w:pos="8100"/>
        </w:tabs>
        <w:snapToGrid w:val="0"/>
        <w:spacing w:line="0" w:lineRule="atLeast"/>
        <w:rPr>
          <w:rFonts w:eastAsia="標楷體" w:hAnsi="標楷體" w:cs="新細明體"/>
          <w:color w:val="000000" w:themeColor="text1"/>
          <w:sz w:val="20"/>
        </w:rPr>
      </w:pPr>
    </w:p>
    <w:p w:rsidR="00733CB6" w:rsidRPr="006E27DE" w:rsidRDefault="00733CB6" w:rsidP="003E5906">
      <w:pPr>
        <w:widowControl/>
        <w:tabs>
          <w:tab w:val="right" w:pos="916"/>
          <w:tab w:val="left" w:pos="1832"/>
          <w:tab w:val="left" w:pos="2748"/>
          <w:tab w:val="left" w:pos="3664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88.09.21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88.10.16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次董事會議修正通過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依教育部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89.04.10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>89041901</w:t>
      </w:r>
      <w:r w:rsidRPr="006E27DE">
        <w:rPr>
          <w:rFonts w:eastAsia="標楷體" w:cs="細明體" w:hint="eastAsia"/>
          <w:color w:val="000000" w:themeColor="text1"/>
          <w:sz w:val="20"/>
        </w:rPr>
        <w:t>號函辦理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89.05.11</w:t>
      </w:r>
      <w:r w:rsidRPr="006E27DE">
        <w:rPr>
          <w:rFonts w:eastAsia="標楷體" w:cs="細明體"/>
          <w:color w:val="000000" w:themeColor="text1"/>
          <w:sz w:val="20"/>
        </w:rPr>
        <w:tab/>
        <w:t>88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10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次行政聯席會議修正通過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89.05.27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第</w:t>
      </w:r>
      <w:r w:rsidRPr="006E27DE">
        <w:rPr>
          <w:rFonts w:eastAsia="標楷體" w:cs="細明體" w:hint="eastAsia"/>
          <w:color w:val="000000" w:themeColor="text1"/>
          <w:sz w:val="20"/>
        </w:rPr>
        <w:t>13</w:t>
      </w:r>
      <w:r w:rsidRPr="006E27DE">
        <w:rPr>
          <w:rFonts w:eastAsia="標楷體" w:cs="細明體" w:hint="eastAsia"/>
          <w:color w:val="000000" w:themeColor="text1"/>
          <w:sz w:val="20"/>
        </w:rPr>
        <w:t>屆董事會第</w:t>
      </w:r>
      <w:r w:rsidRPr="006E27DE">
        <w:rPr>
          <w:rFonts w:eastAsia="標楷體" w:cs="細明體" w:hint="eastAsia"/>
          <w:color w:val="000000" w:themeColor="text1"/>
          <w:sz w:val="20"/>
        </w:rPr>
        <w:t>6</w:t>
      </w:r>
      <w:r w:rsidRPr="006E27DE">
        <w:rPr>
          <w:rFonts w:eastAsia="標楷體" w:cs="細明體" w:hint="eastAsia"/>
          <w:color w:val="000000" w:themeColor="text1"/>
          <w:sz w:val="20"/>
        </w:rPr>
        <w:t>次常會通過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經教育部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Pr="006E27DE">
        <w:rPr>
          <w:rFonts w:eastAsia="標楷體" w:cs="細明體"/>
          <w:color w:val="000000" w:themeColor="text1"/>
          <w:sz w:val="20"/>
        </w:rPr>
        <w:t>89.06.28</w:t>
      </w:r>
      <w:r w:rsidRPr="006E27DE">
        <w:rPr>
          <w:rFonts w:eastAsia="標楷體" w:cs="細明體" w:hint="eastAsia"/>
          <w:color w:val="000000" w:themeColor="text1"/>
          <w:sz w:val="20"/>
        </w:rPr>
        <w:t>台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審字第</w:t>
      </w:r>
      <w:r w:rsidR="003E5906" w:rsidRPr="006E27DE">
        <w:rPr>
          <w:rFonts w:eastAsia="標楷體" w:cs="細明體" w:hint="eastAsia"/>
          <w:color w:val="000000" w:themeColor="text1"/>
          <w:sz w:val="20"/>
        </w:rPr>
        <w:t>89076031</w:t>
      </w:r>
      <w:r w:rsidRPr="006E27DE">
        <w:rPr>
          <w:rFonts w:eastAsia="標楷體" w:cs="細明體" w:hint="eastAsia"/>
          <w:color w:val="000000" w:themeColor="text1"/>
          <w:sz w:val="20"/>
        </w:rPr>
        <w:t>號函同意備查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89.07.10</w:t>
      </w:r>
      <w:r w:rsidRPr="006E27DE">
        <w:rPr>
          <w:rFonts w:eastAsia="標楷體" w:cs="細明體"/>
          <w:color w:val="000000" w:themeColor="text1"/>
          <w:sz w:val="20"/>
        </w:rPr>
        <w:tab/>
        <w:t>(</w:t>
      </w:r>
      <w:r w:rsidR="003E5906" w:rsidRPr="006E27DE">
        <w:rPr>
          <w:rFonts w:eastAsia="標楷體" w:cs="細明體"/>
          <w:color w:val="000000" w:themeColor="text1"/>
          <w:sz w:val="20"/>
        </w:rPr>
        <w:t>89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高醫校法</w:t>
      </w:r>
      <w:r w:rsidRPr="006E27DE">
        <w:rPr>
          <w:rFonts w:eastAsia="標楷體" w:cs="細明體"/>
          <w:color w:val="000000" w:themeColor="text1"/>
          <w:sz w:val="20"/>
        </w:rPr>
        <w:t>(</w:t>
      </w:r>
      <w:r w:rsidRPr="006E27DE">
        <w:rPr>
          <w:rFonts w:eastAsia="標楷體" w:cs="細明體" w:hint="eastAsia"/>
          <w:color w:val="000000" w:themeColor="text1"/>
          <w:sz w:val="20"/>
        </w:rPr>
        <w:t>一</w:t>
      </w:r>
      <w:r w:rsidRPr="006E27DE">
        <w:rPr>
          <w:rFonts w:eastAsia="標楷體" w:cs="細明體"/>
          <w:color w:val="000000" w:themeColor="text1"/>
          <w:sz w:val="20"/>
        </w:rPr>
        <w:t>)</w:t>
      </w:r>
      <w:r w:rsidRPr="006E27DE">
        <w:rPr>
          <w:rFonts w:eastAsia="標楷體" w:cs="細明體" w:hint="eastAsia"/>
          <w:color w:val="000000" w:themeColor="text1"/>
          <w:sz w:val="20"/>
        </w:rPr>
        <w:t>字第</w:t>
      </w:r>
      <w:r w:rsidRPr="006E27DE">
        <w:rPr>
          <w:rFonts w:eastAsia="標楷體" w:cs="細明體"/>
          <w:color w:val="000000" w:themeColor="text1"/>
          <w:sz w:val="20"/>
        </w:rPr>
        <w:t>020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99.10.21</w:t>
      </w:r>
      <w:r w:rsidRPr="006E27DE">
        <w:rPr>
          <w:rFonts w:eastAsia="標楷體" w:cs="細明體"/>
          <w:color w:val="000000" w:themeColor="text1"/>
          <w:sz w:val="20"/>
        </w:rPr>
        <w:tab/>
        <w:t>99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次校務暨第</w:t>
      </w:r>
      <w:r w:rsidRPr="006E27DE">
        <w:rPr>
          <w:rFonts w:eastAsia="標楷體" w:cs="細明體" w:hint="eastAsia"/>
          <w:color w:val="000000" w:themeColor="text1"/>
          <w:sz w:val="20"/>
        </w:rPr>
        <w:t>3</w:t>
      </w:r>
      <w:r w:rsidRPr="006E27DE">
        <w:rPr>
          <w:rFonts w:eastAsia="標楷體" w:cs="細明體" w:hint="eastAsia"/>
          <w:color w:val="000000" w:themeColor="text1"/>
          <w:sz w:val="20"/>
        </w:rPr>
        <w:t>次行政聯席會議通過</w:t>
      </w:r>
    </w:p>
    <w:p w:rsidR="00733CB6" w:rsidRPr="006E27DE" w:rsidRDefault="00733CB6" w:rsidP="003E590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52" w:firstLine="10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99.11.08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0991105717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102.02.07</w:t>
      </w:r>
      <w:r w:rsidRPr="006E27DE">
        <w:rPr>
          <w:rFonts w:eastAsia="標楷體" w:cs="細明體"/>
          <w:color w:val="000000" w:themeColor="text1"/>
          <w:sz w:val="20"/>
        </w:rPr>
        <w:tab/>
        <w:t>101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102.03.04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1021100540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102.10.17</w:t>
      </w:r>
      <w:r w:rsidRPr="006E27DE">
        <w:rPr>
          <w:rFonts w:eastAsia="標楷體" w:cs="細明體"/>
          <w:color w:val="000000" w:themeColor="text1"/>
          <w:sz w:val="20"/>
        </w:rPr>
        <w:tab/>
        <w:t>102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1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102.11.05</w:t>
      </w:r>
      <w:r w:rsidRPr="006E27DE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/>
          <w:color w:val="000000" w:themeColor="text1"/>
          <w:sz w:val="20"/>
        </w:rPr>
        <w:t>1021103449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/>
          <w:color w:val="000000" w:themeColor="text1"/>
          <w:sz w:val="20"/>
        </w:rPr>
        <w:t>105.05.19</w:t>
      </w:r>
      <w:r w:rsidRPr="006E27DE">
        <w:rPr>
          <w:rFonts w:eastAsia="標楷體" w:cs="細明體"/>
          <w:color w:val="000000" w:themeColor="text1"/>
          <w:sz w:val="20"/>
        </w:rPr>
        <w:tab/>
        <w:t>104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4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次校務會議通過</w:t>
      </w:r>
    </w:p>
    <w:p w:rsidR="00733CB6" w:rsidRPr="006E27DE" w:rsidRDefault="00733CB6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105.12.3</w:t>
      </w:r>
      <w:r w:rsidRPr="006E27DE">
        <w:rPr>
          <w:rFonts w:eastAsia="標楷體" w:cs="細明體"/>
          <w:color w:val="000000" w:themeColor="text1"/>
          <w:sz w:val="20"/>
        </w:rPr>
        <w:t>0  105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次校務會議修正通過</w:t>
      </w:r>
    </w:p>
    <w:p w:rsidR="005D2912" w:rsidRPr="006E27DE" w:rsidRDefault="005D2912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108.01.03  107</w:t>
      </w:r>
      <w:r w:rsidRPr="006E27DE">
        <w:rPr>
          <w:rFonts w:eastAsia="標楷體" w:cs="細明體" w:hint="eastAsia"/>
          <w:color w:val="000000" w:themeColor="text1"/>
          <w:sz w:val="20"/>
        </w:rPr>
        <w:t>學年度第</w:t>
      </w:r>
      <w:r w:rsidRPr="006E27DE">
        <w:rPr>
          <w:rFonts w:eastAsia="標楷體" w:cs="細明體" w:hint="eastAsia"/>
          <w:color w:val="000000" w:themeColor="text1"/>
          <w:sz w:val="20"/>
        </w:rPr>
        <w:t>2</w:t>
      </w:r>
      <w:r w:rsidRPr="006E27DE">
        <w:rPr>
          <w:rFonts w:eastAsia="標楷體" w:cs="細明體" w:hint="eastAsia"/>
          <w:color w:val="000000" w:themeColor="text1"/>
          <w:sz w:val="20"/>
        </w:rPr>
        <w:t>次校務會議</w:t>
      </w:r>
      <w:r w:rsidR="005444F1" w:rsidRPr="006E27DE">
        <w:rPr>
          <w:rFonts w:eastAsia="標楷體" w:cs="細明體" w:hint="eastAsia"/>
          <w:color w:val="000000" w:themeColor="text1"/>
          <w:sz w:val="20"/>
        </w:rPr>
        <w:t>修正</w:t>
      </w:r>
      <w:r w:rsidRPr="006E27DE">
        <w:rPr>
          <w:rFonts w:eastAsia="標楷體" w:cs="細明體" w:hint="eastAsia"/>
          <w:color w:val="000000" w:themeColor="text1"/>
          <w:sz w:val="20"/>
        </w:rPr>
        <w:t>通過</w:t>
      </w:r>
    </w:p>
    <w:p w:rsidR="006E27DE" w:rsidRDefault="006E27DE" w:rsidP="00733CB6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/>
          <w:color w:val="000000" w:themeColor="text1"/>
          <w:sz w:val="20"/>
        </w:rPr>
      </w:pPr>
      <w:r w:rsidRPr="006E27DE">
        <w:rPr>
          <w:rFonts w:eastAsia="標楷體" w:cs="細明體" w:hint="eastAsia"/>
          <w:color w:val="000000" w:themeColor="text1"/>
          <w:sz w:val="20"/>
        </w:rPr>
        <w:t>108.01.</w:t>
      </w:r>
      <w:r w:rsidRPr="006E27DE">
        <w:rPr>
          <w:rFonts w:eastAsia="標楷體" w:cs="細明體"/>
          <w:color w:val="000000" w:themeColor="text1"/>
          <w:sz w:val="20"/>
        </w:rPr>
        <w:t>21</w:t>
      </w:r>
      <w:r w:rsidRPr="006E27DE">
        <w:rPr>
          <w:rFonts w:eastAsia="標楷體" w:cs="細明體" w:hint="eastAsia"/>
          <w:color w:val="000000" w:themeColor="text1"/>
          <w:sz w:val="20"/>
        </w:rPr>
        <w:t xml:space="preserve"> </w:t>
      </w:r>
      <w:r w:rsidR="000F4195">
        <w:rPr>
          <w:rFonts w:eastAsia="標楷體" w:cs="細明體"/>
          <w:color w:val="000000" w:themeColor="text1"/>
          <w:sz w:val="20"/>
        </w:rPr>
        <w:tab/>
      </w:r>
      <w:r w:rsidRPr="006E27DE">
        <w:rPr>
          <w:rFonts w:eastAsia="標楷體" w:cs="細明體" w:hint="eastAsia"/>
          <w:color w:val="000000" w:themeColor="text1"/>
          <w:sz w:val="20"/>
        </w:rPr>
        <w:t>高醫人字第</w:t>
      </w:r>
      <w:r w:rsidRPr="006E27DE">
        <w:rPr>
          <w:rFonts w:eastAsia="標楷體" w:cs="細明體" w:hint="eastAsia"/>
          <w:color w:val="000000" w:themeColor="text1"/>
          <w:sz w:val="20"/>
        </w:rPr>
        <w:t>108110</w:t>
      </w:r>
      <w:r w:rsidRPr="006E27DE">
        <w:rPr>
          <w:rFonts w:eastAsia="標楷體" w:cs="細明體"/>
          <w:color w:val="000000" w:themeColor="text1"/>
          <w:sz w:val="20"/>
        </w:rPr>
        <w:t>0170</w:t>
      </w:r>
      <w:r w:rsidRPr="006E27DE">
        <w:rPr>
          <w:rFonts w:eastAsia="標楷體" w:cs="細明體" w:hint="eastAsia"/>
          <w:color w:val="000000" w:themeColor="text1"/>
          <w:sz w:val="20"/>
        </w:rPr>
        <w:t>號函公布</w:t>
      </w:r>
    </w:p>
    <w:p w:rsidR="00DC5A96" w:rsidRPr="001E078F" w:rsidRDefault="001E2407" w:rsidP="005E1AE3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/>
          <w:sz w:val="20"/>
        </w:rPr>
      </w:pPr>
      <w:r w:rsidRPr="001E078F">
        <w:rPr>
          <w:rFonts w:eastAsia="標楷體"/>
          <w:sz w:val="20"/>
        </w:rPr>
        <w:t>108.05.09  107</w:t>
      </w:r>
      <w:r w:rsidRPr="001E078F">
        <w:rPr>
          <w:rFonts w:eastAsia="標楷體"/>
          <w:sz w:val="20"/>
        </w:rPr>
        <w:t>學年度第</w:t>
      </w:r>
      <w:r w:rsidRPr="001E078F">
        <w:rPr>
          <w:rFonts w:eastAsia="標楷體"/>
          <w:sz w:val="20"/>
        </w:rPr>
        <w:t>3</w:t>
      </w:r>
      <w:r w:rsidRPr="001E078F">
        <w:rPr>
          <w:rFonts w:eastAsia="標楷體"/>
          <w:sz w:val="20"/>
        </w:rPr>
        <w:t>次臨時校務會議通過</w:t>
      </w:r>
    </w:p>
    <w:p w:rsidR="001E078F" w:rsidRPr="001E078F" w:rsidRDefault="001E078F" w:rsidP="005E1AE3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93" w:left="3823" w:firstLineChars="2" w:firstLine="4"/>
        <w:rPr>
          <w:rFonts w:eastAsia="標楷體" w:cs="細明體" w:hint="eastAsia"/>
          <w:sz w:val="20"/>
        </w:rPr>
      </w:pPr>
      <w:r w:rsidRPr="001E078F">
        <w:rPr>
          <w:rFonts w:eastAsia="標楷體" w:cs="細明體" w:hint="eastAsia"/>
          <w:sz w:val="20"/>
        </w:rPr>
        <w:t>108.0</w:t>
      </w:r>
      <w:r w:rsidRPr="001E078F">
        <w:rPr>
          <w:rFonts w:eastAsia="標楷體" w:cs="細明體"/>
          <w:sz w:val="20"/>
        </w:rPr>
        <w:t>5</w:t>
      </w:r>
      <w:r w:rsidRPr="001E078F">
        <w:rPr>
          <w:rFonts w:eastAsia="標楷體" w:cs="細明體" w:hint="eastAsia"/>
          <w:sz w:val="20"/>
        </w:rPr>
        <w:t>.</w:t>
      </w:r>
      <w:r w:rsidRPr="001E078F">
        <w:rPr>
          <w:rFonts w:eastAsia="標楷體" w:cs="細明體"/>
          <w:sz w:val="20"/>
        </w:rPr>
        <w:t>2</w:t>
      </w:r>
      <w:r w:rsidRPr="001E078F">
        <w:rPr>
          <w:rFonts w:eastAsia="標楷體" w:cs="細明體"/>
          <w:sz w:val="20"/>
        </w:rPr>
        <w:t xml:space="preserve">4  </w:t>
      </w:r>
      <w:r w:rsidRPr="001E078F">
        <w:rPr>
          <w:rFonts w:eastAsia="標楷體" w:cs="細明體" w:hint="eastAsia"/>
          <w:sz w:val="20"/>
        </w:rPr>
        <w:t>高醫人字第</w:t>
      </w:r>
      <w:r w:rsidRPr="001E078F">
        <w:rPr>
          <w:rFonts w:eastAsia="標楷體" w:cs="細明體"/>
          <w:sz w:val="20"/>
        </w:rPr>
        <w:t>1081101803</w:t>
      </w:r>
      <w:r w:rsidRPr="001E078F">
        <w:rPr>
          <w:rFonts w:eastAsia="標楷體" w:cs="細明體" w:hint="eastAsia"/>
          <w:sz w:val="20"/>
        </w:rPr>
        <w:t>號函公布</w:t>
      </w:r>
    </w:p>
    <w:p w:rsidR="00B545AC" w:rsidRPr="006E27DE" w:rsidRDefault="00B545AC" w:rsidP="00B545AC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color w:val="000000" w:themeColor="text1"/>
          <w:sz w:val="20"/>
        </w:rPr>
      </w:pP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5"/>
        <w:gridCol w:w="1467"/>
      </w:tblGrid>
      <w:tr w:rsidR="001E078F" w:rsidRPr="001E078F" w:rsidTr="001E078F">
        <w:trPr>
          <w:trHeight w:val="426"/>
          <w:tblHeader/>
        </w:trPr>
        <w:tc>
          <w:tcPr>
            <w:tcW w:w="2137" w:type="pct"/>
            <w:shd w:val="clear" w:color="auto" w:fill="auto"/>
            <w:vAlign w:val="center"/>
          </w:tcPr>
          <w:p w:rsidR="00240B75" w:rsidRPr="001E078F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1E078F">
              <w:rPr>
                <w:rFonts w:eastAsia="標楷體" w:cstheme="minorHAnsi"/>
                <w:b/>
                <w:szCs w:val="24"/>
              </w:rPr>
              <w:t>修　正　條　文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240B75" w:rsidRPr="001E078F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1E078F">
              <w:rPr>
                <w:rFonts w:eastAsia="標楷體" w:cstheme="minorHAnsi"/>
                <w:b/>
                <w:szCs w:val="24"/>
              </w:rPr>
              <w:t>現　行　條　文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40B75" w:rsidRPr="001E078F" w:rsidRDefault="00240B75" w:rsidP="005F21B9">
            <w:pPr>
              <w:spacing w:line="240" w:lineRule="auto"/>
              <w:jc w:val="center"/>
              <w:rPr>
                <w:rFonts w:eastAsia="標楷體" w:cstheme="minorHAnsi"/>
                <w:b/>
                <w:szCs w:val="24"/>
              </w:rPr>
            </w:pPr>
            <w:r w:rsidRPr="001E078F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1E078F" w:rsidRPr="001E078F" w:rsidTr="001E078F">
        <w:trPr>
          <w:trHeight w:val="169"/>
        </w:trPr>
        <w:tc>
          <w:tcPr>
            <w:tcW w:w="2137" w:type="pct"/>
          </w:tcPr>
          <w:p w:rsidR="00B771EE" w:rsidRPr="001E078F" w:rsidRDefault="00B771EE" w:rsidP="0049575B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B545AC" w:rsidRPr="001E078F" w:rsidRDefault="00704C2F" w:rsidP="0049575B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443A82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B545AC" w:rsidRPr="001E078F" w:rsidRDefault="007A0836" w:rsidP="00443A82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本校依據大學法第二十條及本校組織規程第二十一條之規定，設置教師評審委員會</w:t>
            </w:r>
            <w:r w:rsidRPr="001E078F">
              <w:rPr>
                <w:rFonts w:eastAsia="標楷體"/>
              </w:rPr>
              <w:t>(</w:t>
            </w:r>
            <w:r w:rsidRPr="001E078F">
              <w:rPr>
                <w:rFonts w:eastAsia="標楷體" w:hAnsi="標楷體" w:hint="eastAsia"/>
              </w:rPr>
              <w:t>以下簡稱本委員會</w:t>
            </w:r>
            <w:r w:rsidRPr="001E078F">
              <w:rPr>
                <w:rFonts w:eastAsia="標楷體"/>
              </w:rPr>
              <w:t>)</w:t>
            </w:r>
            <w:r w:rsidRPr="001E078F">
              <w:rPr>
                <w:rFonts w:eastAsia="標楷體" w:hAnsi="標楷體" w:hint="eastAsia"/>
              </w:rPr>
              <w:t>，並訂定本辦法。</w:t>
            </w:r>
          </w:p>
        </w:tc>
        <w:tc>
          <w:tcPr>
            <w:tcW w:w="725" w:type="pct"/>
          </w:tcPr>
          <w:p w:rsidR="00B545AC" w:rsidRPr="001E078F" w:rsidRDefault="00B545AC" w:rsidP="005F21B9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853"/>
        </w:trPr>
        <w:tc>
          <w:tcPr>
            <w:tcW w:w="2137" w:type="pct"/>
          </w:tcPr>
          <w:p w:rsidR="00B771EE" w:rsidRPr="001E078F" w:rsidRDefault="00B771EE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2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240B75" w:rsidRPr="001E078F" w:rsidRDefault="008052E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443A82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2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443A82" w:rsidRPr="001E078F" w:rsidRDefault="00443A82" w:rsidP="00443A82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本委員會之任務為審議下列事項：</w:t>
            </w:r>
          </w:p>
          <w:p w:rsidR="00443A82" w:rsidRPr="001E078F" w:rsidRDefault="00443A82" w:rsidP="00443A8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一、有關教師之聘任、升等、停聘、解聘、不續聘及資遣原因之認定等事項。</w:t>
            </w:r>
          </w:p>
          <w:p w:rsidR="00240B75" w:rsidRPr="001E078F" w:rsidRDefault="00443A82" w:rsidP="00443A82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ascii="標楷體" w:eastAsia="標楷體" w:hAnsi="標楷體" w:hint="eastAsia"/>
              </w:rPr>
              <w:t>二、其他依法令應審議之事項。</w:t>
            </w:r>
          </w:p>
        </w:tc>
        <w:tc>
          <w:tcPr>
            <w:tcW w:w="725" w:type="pct"/>
          </w:tcPr>
          <w:p w:rsidR="00240B75" w:rsidRPr="001E078F" w:rsidRDefault="00240B75" w:rsidP="005954E1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406"/>
        </w:trPr>
        <w:tc>
          <w:tcPr>
            <w:tcW w:w="2137" w:type="pct"/>
          </w:tcPr>
          <w:p w:rsidR="00B771EE" w:rsidRPr="001E078F" w:rsidRDefault="00B771EE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3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240B75" w:rsidRPr="001E078F" w:rsidRDefault="008052E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3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240B75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ascii="標楷體" w:eastAsia="標楷體" w:hAnsi="標楷體" w:hint="eastAsia"/>
              </w:rPr>
              <w:t>本委員會置主任委員一人，由校長兼任之。</w:t>
            </w:r>
          </w:p>
        </w:tc>
        <w:tc>
          <w:tcPr>
            <w:tcW w:w="725" w:type="pct"/>
          </w:tcPr>
          <w:p w:rsidR="00240B75" w:rsidRPr="001E078F" w:rsidRDefault="00240B75" w:rsidP="00630681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2957"/>
        </w:trPr>
        <w:tc>
          <w:tcPr>
            <w:tcW w:w="2137" w:type="pct"/>
          </w:tcPr>
          <w:p w:rsidR="004568B0" w:rsidRPr="001E078F" w:rsidRDefault="004568B0" w:rsidP="004568B0">
            <w:pPr>
              <w:pStyle w:val="a3"/>
              <w:ind w:firstLineChars="0" w:firstLine="0"/>
              <w:rPr>
                <w:rFonts w:eastAsia="標楷體" w:cstheme="minorHAnsi"/>
                <w:sz w:val="24"/>
              </w:rPr>
            </w:pPr>
            <w:r w:rsidRPr="001E078F">
              <w:rPr>
                <w:rFonts w:eastAsia="標楷體" w:cstheme="minorHAnsi" w:hint="eastAsia"/>
                <w:sz w:val="24"/>
              </w:rPr>
              <w:t>第</w:t>
            </w:r>
            <w:r w:rsidR="00B771EE" w:rsidRPr="001E078F">
              <w:rPr>
                <w:rFonts w:eastAsia="標楷體" w:cstheme="minorHAnsi" w:hint="eastAsia"/>
                <w:kern w:val="0"/>
                <w:sz w:val="24"/>
              </w:rPr>
              <w:t>4</w:t>
            </w:r>
            <w:r w:rsidRPr="001E078F">
              <w:rPr>
                <w:rFonts w:eastAsia="標楷體" w:cstheme="minorHAnsi" w:hint="eastAsia"/>
                <w:sz w:val="24"/>
              </w:rPr>
              <w:t>條</w:t>
            </w:r>
          </w:p>
          <w:p w:rsidR="00420EC1" w:rsidRPr="001E078F" w:rsidRDefault="00E65AE6" w:rsidP="00E65AE6">
            <w:pPr>
              <w:spacing w:line="240" w:lineRule="auto"/>
              <w:ind w:leftChars="5" w:left="24" w:rightChars="5" w:right="12" w:hanging="12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962D96">
            <w:pPr>
              <w:pStyle w:val="a3"/>
              <w:ind w:firstLineChars="0" w:firstLine="0"/>
              <w:rPr>
                <w:rFonts w:eastAsia="標楷體" w:cstheme="minorHAnsi"/>
                <w:sz w:val="24"/>
              </w:rPr>
            </w:pPr>
            <w:r w:rsidRPr="001E078F">
              <w:rPr>
                <w:rFonts w:eastAsia="標楷體" w:cstheme="minorHAnsi" w:hint="eastAsia"/>
                <w:sz w:val="24"/>
              </w:rPr>
              <w:t>第</w:t>
            </w:r>
            <w:r w:rsidRPr="001E078F">
              <w:rPr>
                <w:rFonts w:eastAsia="標楷體" w:cstheme="minorHAnsi" w:hint="eastAsia"/>
                <w:sz w:val="24"/>
              </w:rPr>
              <w:t>4</w:t>
            </w:r>
            <w:r w:rsidRPr="001E078F">
              <w:rPr>
                <w:rFonts w:eastAsia="標楷體" w:cstheme="minorHAnsi" w:hint="eastAsia"/>
                <w:sz w:val="24"/>
              </w:rPr>
              <w:t>條</w:t>
            </w:r>
          </w:p>
          <w:p w:rsidR="00443A82" w:rsidRPr="001E078F" w:rsidRDefault="007A0836" w:rsidP="00962D96">
            <w:pPr>
              <w:pStyle w:val="a3"/>
              <w:ind w:firstLineChars="0" w:firstLine="0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本委員會任一性別應占委員總數三分之一以上，由下列人員組成，並由校長聘兼之：</w:t>
            </w:r>
          </w:p>
          <w:p w:rsidR="00443A82" w:rsidRPr="001E078F" w:rsidRDefault="007A0836" w:rsidP="00443A82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當然委員：校長、副校長、研發長、教務長、學生事務長、附設中和紀念醫院院長、各學院院長及通識教育中心中心主任。</w:t>
            </w:r>
          </w:p>
          <w:p w:rsidR="00443A82" w:rsidRPr="001E078F" w:rsidRDefault="007A0836" w:rsidP="00443A82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/>
              <w:jc w:val="both"/>
              <w:rPr>
                <w:rFonts w:ascii="標楷體" w:eastAsia="標楷體" w:hAnsi="標楷體"/>
                <w:sz w:val="24"/>
              </w:rPr>
            </w:pPr>
            <w:r w:rsidRPr="001E078F">
              <w:rPr>
                <w:rFonts w:ascii="標楷體" w:eastAsia="標楷體" w:hAnsi="標楷體" w:hint="eastAsia"/>
                <w:sz w:val="24"/>
              </w:rPr>
              <w:t>遴選委員：人數不得少於當然委員。</w:t>
            </w:r>
          </w:p>
          <w:p w:rsidR="00443A82" w:rsidRPr="001E078F" w:rsidRDefault="00443A82" w:rsidP="00443A82">
            <w:pPr>
              <w:pStyle w:val="a9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szCs w:val="24"/>
              </w:rPr>
            </w:pPr>
            <w:r w:rsidRPr="001E078F">
              <w:rPr>
                <w:rFonts w:ascii="標楷體" w:eastAsia="標楷體" w:hAnsi="標楷體"/>
                <w:szCs w:val="24"/>
              </w:rPr>
              <w:t>(</w:t>
            </w:r>
            <w:r w:rsidRPr="001E078F">
              <w:rPr>
                <w:rFonts w:ascii="標楷體" w:eastAsia="標楷體" w:hAnsi="標楷體" w:hint="eastAsia"/>
                <w:szCs w:val="24"/>
              </w:rPr>
              <w:t>一</w:t>
            </w:r>
            <w:r w:rsidRPr="001E078F">
              <w:rPr>
                <w:rFonts w:ascii="標楷體" w:eastAsia="標楷體" w:hAnsi="標楷體"/>
                <w:szCs w:val="24"/>
              </w:rPr>
              <w:t>)</w:t>
            </w:r>
            <w:r w:rsidR="007A0836" w:rsidRPr="001E078F">
              <w:rPr>
                <w:rFonts w:ascii="標楷體" w:eastAsia="標楷體" w:hAnsi="標楷體" w:hint="eastAsia"/>
              </w:rPr>
              <w:t xml:space="preserve"> 教師會代表：由教師會推選教授代表一人。</w:t>
            </w:r>
          </w:p>
          <w:p w:rsidR="00443A82" w:rsidRPr="001E078F" w:rsidRDefault="00443A82" w:rsidP="00962D96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480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1E078F">
              <w:rPr>
                <w:rFonts w:ascii="標楷體" w:eastAsia="標楷體" w:hAnsi="標楷體"/>
                <w:szCs w:val="24"/>
              </w:rPr>
              <w:lastRenderedPageBreak/>
              <w:t>(</w:t>
            </w:r>
            <w:r w:rsidRPr="001E078F">
              <w:rPr>
                <w:rFonts w:ascii="標楷體" w:eastAsia="標楷體" w:hAnsi="標楷體" w:hint="eastAsia"/>
                <w:szCs w:val="24"/>
              </w:rPr>
              <w:t>二</w:t>
            </w:r>
            <w:r w:rsidRPr="001E078F">
              <w:rPr>
                <w:rFonts w:ascii="標楷體" w:eastAsia="標楷體" w:hAnsi="標楷體"/>
                <w:szCs w:val="24"/>
              </w:rPr>
              <w:t>)</w:t>
            </w:r>
            <w:r w:rsidR="007A0836" w:rsidRPr="001E078F">
              <w:rPr>
                <w:rFonts w:ascii="標楷體" w:eastAsia="標楷體" w:hAnsi="標楷體" w:hint="eastAsia"/>
                <w:szCs w:val="24"/>
              </w:rPr>
              <w:t xml:space="preserve"> 學院（含通識教育中心）代表：各學院（通識教育中心）選舉最近三年內曾發表著作</w:t>
            </w:r>
            <w:r w:rsidR="007A0836" w:rsidRPr="001E078F">
              <w:rPr>
                <w:rFonts w:eastAsia="標楷體"/>
              </w:rPr>
              <w:t>SCI/SCIE/SSCI/EI/A&amp;HCI</w:t>
            </w:r>
            <w:r w:rsidR="007A0836" w:rsidRPr="001E078F">
              <w:rPr>
                <w:rFonts w:ascii="標楷體" w:eastAsia="標楷體" w:cs="標楷體" w:hint="eastAsia"/>
              </w:rPr>
              <w:t>論文或社會人文科學類第二級期刊</w:t>
            </w:r>
            <w:r w:rsidR="007A0836" w:rsidRPr="001E078F">
              <w:rPr>
                <w:rFonts w:eastAsia="標楷體" w:hint="eastAsia"/>
              </w:rPr>
              <w:t xml:space="preserve"> </w:t>
            </w:r>
            <w:r w:rsidR="007A0836" w:rsidRPr="001E078F">
              <w:rPr>
                <w:rFonts w:eastAsia="標楷體" w:hint="eastAsia"/>
              </w:rPr>
              <w:t>或具審查制度的專書</w:t>
            </w:r>
            <w:r w:rsidR="007A0836" w:rsidRPr="001E078F">
              <w:rPr>
                <w:rFonts w:ascii="標楷體" w:eastAsia="標楷體" w:hAnsi="標楷體" w:hint="eastAsia"/>
                <w:szCs w:val="24"/>
              </w:rPr>
              <w:t>之教授代表二人</w:t>
            </w:r>
            <w:r w:rsidR="007A0836" w:rsidRPr="001E078F">
              <w:rPr>
                <w:rFonts w:ascii="標楷體" w:eastAsia="標楷體" w:hAnsi="標楷體"/>
                <w:szCs w:val="24"/>
              </w:rPr>
              <w:t>;</w:t>
            </w:r>
            <w:r w:rsidR="007A0836" w:rsidRPr="001E078F">
              <w:rPr>
                <w:rFonts w:ascii="標楷體" w:eastAsia="標楷體" w:hAnsi="標楷體" w:hint="eastAsia"/>
                <w:szCs w:val="24"/>
              </w:rPr>
              <w:t>另超過五十人教師之學院（通識教育中心），以每五十人增加一人，餘類推之。各學院（通識教育中心）並得列候補委員二名，各學院（通識教育中心）代表出缺時由其所屬學院候補委員遞補。</w:t>
            </w:r>
          </w:p>
          <w:p w:rsidR="007A0836" w:rsidRPr="001E078F" w:rsidRDefault="007A0836" w:rsidP="007A0836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本委員會委員不得同時擔任同一學院（通識教育中心）之系級及院級教評會委員。</w:t>
            </w:r>
          </w:p>
          <w:p w:rsidR="007A0836" w:rsidRPr="001E078F" w:rsidRDefault="007A0836" w:rsidP="007A0836">
            <w:pPr>
              <w:rPr>
                <w:rFonts w:ascii="標楷體" w:eastAsia="標楷體" w:hAnsi="標楷體"/>
              </w:rPr>
            </w:pPr>
            <w:r w:rsidRPr="001E078F">
              <w:rPr>
                <w:rFonts w:ascii="標楷體" w:eastAsia="標楷體" w:hAnsi="標楷體" w:hint="eastAsia"/>
              </w:rPr>
              <w:t>任一性別委員如未達總額三分之ㄧ比例時，校長得自專任教授名冊中擇聘之。</w:t>
            </w:r>
          </w:p>
          <w:p w:rsidR="00240B75" w:rsidRPr="001E078F" w:rsidRDefault="007A0836" w:rsidP="007A083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ascii="標楷體" w:eastAsia="標楷體" w:hAnsi="標楷體" w:hint="eastAsia"/>
              </w:rPr>
              <w:t>教師兼任本學校法人之職務者，不得擔任本委員會委員。</w:t>
            </w:r>
          </w:p>
        </w:tc>
        <w:tc>
          <w:tcPr>
            <w:tcW w:w="725" w:type="pct"/>
          </w:tcPr>
          <w:p w:rsidR="00630681" w:rsidRPr="001E078F" w:rsidRDefault="00630681" w:rsidP="00E65AE6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635"/>
        </w:trPr>
        <w:tc>
          <w:tcPr>
            <w:tcW w:w="2137" w:type="pct"/>
          </w:tcPr>
          <w:p w:rsidR="00B771EE" w:rsidRPr="001E078F" w:rsidRDefault="00B771EE" w:rsidP="007E5FD8">
            <w:pPr>
              <w:spacing w:line="240" w:lineRule="auto"/>
              <w:ind w:right="11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5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B545AC" w:rsidRPr="001E078F" w:rsidRDefault="0049575B" w:rsidP="007E5FD8">
            <w:pPr>
              <w:spacing w:line="240" w:lineRule="auto"/>
              <w:ind w:right="11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5F21B9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5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B545AC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本委員會委員任期為一年，得續聘連任。委員在任期中如奉准借調、休假研究、留職留</w:t>
            </w:r>
            <w:r w:rsidRPr="001E078F">
              <w:rPr>
                <w:rFonts w:eastAsia="標楷體"/>
              </w:rPr>
              <w:t>(</w:t>
            </w:r>
            <w:r w:rsidRPr="001E078F">
              <w:rPr>
                <w:rFonts w:eastAsia="標楷體" w:hAnsi="標楷體" w:hint="eastAsia"/>
              </w:rPr>
              <w:t>停</w:t>
            </w:r>
            <w:r w:rsidRPr="001E078F">
              <w:rPr>
                <w:rFonts w:eastAsia="標楷體"/>
              </w:rPr>
              <w:t>)</w:t>
            </w:r>
            <w:r w:rsidRPr="001E078F">
              <w:rPr>
                <w:rFonts w:eastAsia="標楷體" w:hAnsi="標楷體" w:hint="eastAsia"/>
              </w:rPr>
              <w:t>薪或延長服務，自生效日起，由候補委員依序遞補，補足其任期。</w:t>
            </w:r>
          </w:p>
        </w:tc>
        <w:tc>
          <w:tcPr>
            <w:tcW w:w="725" w:type="pct"/>
          </w:tcPr>
          <w:p w:rsidR="00B545AC" w:rsidRPr="001E078F" w:rsidRDefault="00B545AC" w:rsidP="005F21B9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2438"/>
        </w:trPr>
        <w:tc>
          <w:tcPr>
            <w:tcW w:w="2137" w:type="pct"/>
          </w:tcPr>
          <w:p w:rsidR="00AE5DBC" w:rsidRPr="001E078F" w:rsidRDefault="00AE5DBC" w:rsidP="00AE5DBC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="00B771EE" w:rsidRPr="001E078F">
              <w:rPr>
                <w:rFonts w:eastAsia="標楷體" w:cstheme="minorHAnsi" w:hint="eastAsia"/>
                <w:szCs w:val="24"/>
              </w:rPr>
              <w:t>6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E65AE6" w:rsidP="00187307">
            <w:pPr>
              <w:spacing w:line="240" w:lineRule="auto"/>
              <w:ind w:leftChars="-8" w:left="-2" w:right="11" w:hangingChars="7" w:hanging="17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6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7A0836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本委員會開會時，當然委員因故不能出席時，得指定具教授資格且非本委員會委員代理，遴選委員應親自出席，不得代理。遴選委員若於任期內未出席會議達二次</w:t>
            </w:r>
            <w:r w:rsidRPr="001E078F">
              <w:rPr>
                <w:rFonts w:ascii="標楷體" w:eastAsia="標楷體" w:hAnsi="標楷體" w:hint="eastAsia"/>
              </w:rPr>
              <w:t>（校內上課或參加重要會議，如教育部、科技部等及其他不可抗力因素除外），經校教評會認定後，予以解職，</w:t>
            </w:r>
            <w:r w:rsidRPr="001E078F">
              <w:rPr>
                <w:rFonts w:eastAsia="標楷體" w:hAnsi="標楷體" w:hint="eastAsia"/>
              </w:rPr>
              <w:t>並由候補委員依序遞補，補足其任期。</w:t>
            </w:r>
          </w:p>
        </w:tc>
        <w:tc>
          <w:tcPr>
            <w:tcW w:w="725" w:type="pct"/>
          </w:tcPr>
          <w:p w:rsidR="00630681" w:rsidRPr="001E078F" w:rsidRDefault="00630681" w:rsidP="00010B93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016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7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7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本委員會每學期開會二次為原則，由主任委員召集之，必要時得召開臨時會議。</w:t>
            </w:r>
          </w:p>
        </w:tc>
        <w:tc>
          <w:tcPr>
            <w:tcW w:w="725" w:type="pct"/>
          </w:tcPr>
          <w:p w:rsidR="00140257" w:rsidRPr="001E078F" w:rsidRDefault="00140257" w:rsidP="00140257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701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lastRenderedPageBreak/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8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443A82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8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443A82" w:rsidRPr="001E078F" w:rsidRDefault="00443A82" w:rsidP="00962D96">
            <w:pPr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除教師升等另依特別規定外，本委員會之召開應以全體委員三分之二以上出席，其決議應以出席委員三分之二以上同意始得為之。</w:t>
            </w:r>
          </w:p>
          <w:p w:rsidR="00140257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int="eastAsia"/>
              </w:rPr>
              <w:t>前項決議時，迴避委員不予計入出席委員人數。</w:t>
            </w:r>
          </w:p>
        </w:tc>
        <w:tc>
          <w:tcPr>
            <w:tcW w:w="725" w:type="pct"/>
          </w:tcPr>
          <w:p w:rsidR="00140257" w:rsidRPr="001E078F" w:rsidRDefault="00140257" w:rsidP="00140257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3685"/>
        </w:trPr>
        <w:tc>
          <w:tcPr>
            <w:tcW w:w="2137" w:type="pct"/>
          </w:tcPr>
          <w:p w:rsidR="00FF7D56" w:rsidRPr="001E078F" w:rsidRDefault="00FF7D56" w:rsidP="00FF7D56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="00B771EE" w:rsidRPr="001E078F">
              <w:rPr>
                <w:rFonts w:eastAsia="標楷體" w:cstheme="minorHAnsi" w:hint="eastAsia"/>
                <w:szCs w:val="24"/>
              </w:rPr>
              <w:t>9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940D66" w:rsidRPr="001E078F" w:rsidRDefault="00940D66" w:rsidP="00940D66">
            <w:pPr>
              <w:jc w:val="both"/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本委員會委員審議有關委員本人或有下列關係者之案件應行迴避：</w:t>
            </w:r>
          </w:p>
          <w:p w:rsidR="00940D66" w:rsidRPr="001E078F" w:rsidRDefault="00940D66" w:rsidP="00453A38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曾有指導博士、碩士學位論文之師生關係。</w:t>
            </w:r>
          </w:p>
          <w:p w:rsidR="00940D66" w:rsidRPr="001E078F" w:rsidRDefault="00940D66" w:rsidP="00453A38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940D66" w:rsidRPr="001E078F" w:rsidRDefault="00940D66" w:rsidP="00453A38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u w:val="single"/>
              </w:rPr>
            </w:pPr>
            <w:r w:rsidRPr="001E078F">
              <w:rPr>
                <w:rFonts w:eastAsia="標楷體" w:hint="eastAsia"/>
                <w:u w:val="single"/>
              </w:rPr>
              <w:t>學術合作關係</w:t>
            </w:r>
            <w:r w:rsidRPr="001E078F">
              <w:rPr>
                <w:rFonts w:eastAsia="標楷體"/>
                <w:u w:val="single"/>
              </w:rPr>
              <w:t>(</w:t>
            </w:r>
            <w:r w:rsidRPr="001E078F">
              <w:rPr>
                <w:rFonts w:eastAsia="標楷體" w:hint="eastAsia"/>
                <w:u w:val="single"/>
              </w:rPr>
              <w:t>近二年發表論文或研究成果之共同作者；或近三年有共同執行研究計畫者</w:t>
            </w:r>
            <w:r w:rsidRPr="001E078F">
              <w:rPr>
                <w:rFonts w:eastAsia="標楷體"/>
                <w:u w:val="single"/>
              </w:rPr>
              <w:t>)</w:t>
            </w:r>
            <w:r w:rsidRPr="001E078F">
              <w:rPr>
                <w:rFonts w:eastAsia="標楷體" w:hint="eastAsia"/>
                <w:u w:val="single"/>
              </w:rPr>
              <w:t>。</w:t>
            </w:r>
          </w:p>
          <w:p w:rsidR="00940D66" w:rsidRPr="001E078F" w:rsidRDefault="00940D66" w:rsidP="00453A38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相關利害關係人。</w:t>
            </w:r>
          </w:p>
          <w:p w:rsidR="00ED4D3D" w:rsidRPr="001E078F" w:rsidRDefault="00940D66" w:rsidP="00453A38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1E078F">
              <w:rPr>
                <w:rFonts w:eastAsia="標楷體" w:hint="eastAsia"/>
              </w:rPr>
              <w:t>依其他法律或規定應予迴避。</w:t>
            </w:r>
          </w:p>
        </w:tc>
        <w:tc>
          <w:tcPr>
            <w:tcW w:w="2138" w:type="pct"/>
          </w:tcPr>
          <w:p w:rsidR="00962D96" w:rsidRPr="001E078F" w:rsidRDefault="007A0836" w:rsidP="00443A82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9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7A0836" w:rsidRPr="001E078F" w:rsidRDefault="007A0836" w:rsidP="007A0836">
            <w:pPr>
              <w:rPr>
                <w:rFonts w:eastAsia="標楷體"/>
              </w:rPr>
            </w:pPr>
            <w:r w:rsidRPr="001E078F">
              <w:rPr>
                <w:rFonts w:eastAsia="標楷體" w:hAnsi="標楷體" w:hint="eastAsia"/>
              </w:rPr>
              <w:t>本委員會委員審議有關委員本人或有下列關係者之案件應行迴避：</w:t>
            </w:r>
          </w:p>
          <w:p w:rsidR="007A0836" w:rsidRPr="001E078F" w:rsidRDefault="007A0836" w:rsidP="007A0836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1E078F">
              <w:rPr>
                <w:rFonts w:ascii="標楷體" w:eastAsia="標楷體" w:hAnsi="標楷體"/>
                <w:szCs w:val="24"/>
              </w:rPr>
              <w:t>一、曾有指導博士、碩士學位論文之師生關係。</w:t>
            </w:r>
          </w:p>
          <w:p w:rsidR="007A0836" w:rsidRPr="001E078F" w:rsidRDefault="007A0836" w:rsidP="007A0836">
            <w:pPr>
              <w:ind w:leftChars="1" w:left="458" w:hangingChars="190" w:hanging="456"/>
              <w:rPr>
                <w:rFonts w:ascii="標楷體" w:eastAsia="標楷體" w:hAnsi="標楷體"/>
                <w:szCs w:val="24"/>
              </w:rPr>
            </w:pPr>
            <w:r w:rsidRPr="001E078F">
              <w:rPr>
                <w:rFonts w:ascii="標楷體" w:eastAsia="標楷體" w:hAnsi="標楷體"/>
                <w:szCs w:val="24"/>
              </w:rPr>
              <w:t>二、配偶、前配偶、四親等內之血親或三親等內之姻親或曾有此關係者。</w:t>
            </w:r>
          </w:p>
          <w:p w:rsidR="007A0836" w:rsidRPr="001E078F" w:rsidRDefault="007A0836" w:rsidP="007A0836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1E078F">
              <w:rPr>
                <w:rFonts w:ascii="標楷體" w:eastAsia="標楷體" w:hAnsi="標楷體"/>
                <w:szCs w:val="24"/>
              </w:rPr>
              <w:t>三、</w:t>
            </w:r>
            <w:r w:rsidRPr="001E078F">
              <w:rPr>
                <w:rFonts w:ascii="標楷體" w:eastAsia="標楷體" w:hAnsi="標楷體" w:hint="eastAsia"/>
                <w:szCs w:val="24"/>
                <w:u w:val="single"/>
              </w:rPr>
              <w:t>論文</w:t>
            </w:r>
            <w:r w:rsidRPr="001E078F">
              <w:rPr>
                <w:rFonts w:ascii="標楷體" w:eastAsia="標楷體" w:hAnsi="標楷體"/>
                <w:szCs w:val="24"/>
                <w:u w:val="single"/>
              </w:rPr>
              <w:t>合</w:t>
            </w:r>
            <w:r w:rsidRPr="001E078F">
              <w:rPr>
                <w:rFonts w:ascii="標楷體" w:eastAsia="標楷體" w:hAnsi="標楷體" w:hint="eastAsia"/>
                <w:szCs w:val="24"/>
                <w:u w:val="single"/>
              </w:rPr>
              <w:t>著</w:t>
            </w:r>
            <w:r w:rsidRPr="001E078F">
              <w:rPr>
                <w:rFonts w:ascii="標楷體" w:eastAsia="標楷體" w:hAnsi="標楷體"/>
                <w:szCs w:val="24"/>
                <w:u w:val="single"/>
              </w:rPr>
              <w:t>關係</w:t>
            </w:r>
            <w:r w:rsidRPr="001E078F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Pr="001E078F">
              <w:rPr>
                <w:rFonts w:ascii="標楷體" w:eastAsia="標楷體" w:hAnsi="標楷體"/>
                <w:szCs w:val="24"/>
                <w:u w:val="single"/>
              </w:rPr>
              <w:t>如代表著作之共同作者，</w:t>
            </w:r>
            <w:r w:rsidRPr="001E078F">
              <w:rPr>
                <w:rFonts w:ascii="標楷體" w:eastAsia="標楷體" w:hAnsi="標楷體" w:hint="eastAsia"/>
                <w:szCs w:val="24"/>
                <w:u w:val="single"/>
              </w:rPr>
              <w:t>三</w:t>
            </w:r>
            <w:r w:rsidRPr="001E078F">
              <w:rPr>
                <w:rFonts w:ascii="標楷體" w:eastAsia="標楷體" w:hAnsi="標楷體"/>
                <w:szCs w:val="24"/>
                <w:u w:val="single"/>
              </w:rPr>
              <w:t>年內專門著作合著人關係等。</w:t>
            </w:r>
          </w:p>
          <w:p w:rsidR="007A0836" w:rsidRPr="001E078F" w:rsidRDefault="007A0836" w:rsidP="007A0836">
            <w:pPr>
              <w:rPr>
                <w:rFonts w:ascii="標楷體" w:eastAsia="標楷體" w:hAnsi="標楷體"/>
                <w:szCs w:val="24"/>
              </w:rPr>
            </w:pPr>
            <w:r w:rsidRPr="001E078F">
              <w:rPr>
                <w:rFonts w:ascii="標楷體" w:eastAsia="標楷體" w:hAnsi="標楷體" w:hint="eastAsia"/>
                <w:szCs w:val="24"/>
              </w:rPr>
              <w:t>四</w:t>
            </w:r>
            <w:r w:rsidRPr="001E078F">
              <w:rPr>
                <w:rFonts w:ascii="標楷體" w:eastAsia="標楷體" w:hAnsi="標楷體"/>
                <w:szCs w:val="24"/>
              </w:rPr>
              <w:t>、相關</w:t>
            </w:r>
            <w:r w:rsidRPr="001E078F">
              <w:rPr>
                <w:rFonts w:ascii="標楷體" w:eastAsia="標楷體" w:hAnsi="標楷體" w:cs="細明體"/>
                <w:szCs w:val="24"/>
              </w:rPr>
              <w:t>利</w:t>
            </w:r>
            <w:r w:rsidRPr="001E078F">
              <w:rPr>
                <w:rFonts w:ascii="標楷體" w:eastAsia="標楷體" w:hAnsi="標楷體"/>
                <w:szCs w:val="24"/>
              </w:rPr>
              <w:t>害關係人。</w:t>
            </w:r>
          </w:p>
          <w:p w:rsidR="00140257" w:rsidRPr="001E078F" w:rsidRDefault="007A0836" w:rsidP="007A0836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ascii="標楷體" w:eastAsia="標楷體" w:hAnsi="標楷體" w:hint="eastAsia"/>
                <w:szCs w:val="24"/>
              </w:rPr>
              <w:t>五</w:t>
            </w:r>
            <w:r w:rsidRPr="001E078F">
              <w:rPr>
                <w:rFonts w:ascii="標楷體" w:eastAsia="標楷體" w:hAnsi="標楷體"/>
                <w:szCs w:val="24"/>
              </w:rPr>
              <w:t>、依其他法</w:t>
            </w:r>
            <w:r w:rsidRPr="001E078F">
              <w:rPr>
                <w:rFonts w:ascii="標楷體" w:eastAsia="標楷體" w:hAnsi="標楷體" w:cs="細明體"/>
                <w:szCs w:val="24"/>
              </w:rPr>
              <w:t>律</w:t>
            </w:r>
            <w:r w:rsidRPr="001E078F">
              <w:rPr>
                <w:rFonts w:ascii="標楷體" w:eastAsia="標楷體" w:hAnsi="標楷體"/>
                <w:szCs w:val="24"/>
              </w:rPr>
              <w:t>或規定應予迴避。</w:t>
            </w:r>
          </w:p>
        </w:tc>
        <w:tc>
          <w:tcPr>
            <w:tcW w:w="725" w:type="pct"/>
          </w:tcPr>
          <w:p w:rsidR="009E31F8" w:rsidRPr="001E078F" w:rsidRDefault="00ED4D3D" w:rsidP="00CB6219">
            <w:pPr>
              <w:spacing w:line="240" w:lineRule="auto"/>
              <w:jc w:val="both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配合本校教師聘任及升等資格審定辦法</w:t>
            </w:r>
            <w:r w:rsidRPr="001E078F">
              <w:rPr>
                <w:rFonts w:eastAsia="標楷體" w:cstheme="minorHAnsi"/>
                <w:szCs w:val="24"/>
              </w:rPr>
              <w:t>第</w:t>
            </w:r>
            <w:r w:rsidRPr="001E078F">
              <w:rPr>
                <w:rFonts w:eastAsia="標楷體" w:cstheme="minorHAnsi"/>
                <w:szCs w:val="24"/>
              </w:rPr>
              <w:t>18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  <w:r w:rsidRPr="001E078F">
              <w:rPr>
                <w:rFonts w:eastAsia="標楷體" w:cstheme="minorHAnsi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</w:t>
            </w:r>
            <w:r w:rsidRPr="001E078F">
              <w:rPr>
                <w:rFonts w:eastAsia="標楷體" w:cstheme="minorHAnsi" w:hint="eastAsia"/>
                <w:szCs w:val="24"/>
              </w:rPr>
              <w:t>項第</w:t>
            </w:r>
            <w:r w:rsidRPr="001E078F">
              <w:rPr>
                <w:rFonts w:eastAsia="標楷體" w:cstheme="minorHAnsi" w:hint="eastAsia"/>
                <w:szCs w:val="24"/>
              </w:rPr>
              <w:t>5</w:t>
            </w:r>
            <w:r w:rsidRPr="001E078F">
              <w:rPr>
                <w:rFonts w:eastAsia="標楷體" w:cstheme="minorHAnsi" w:hint="eastAsia"/>
                <w:szCs w:val="24"/>
              </w:rPr>
              <w:t>款規定修訂</w:t>
            </w:r>
          </w:p>
        </w:tc>
      </w:tr>
      <w:tr w:rsidR="001E078F" w:rsidRPr="001E078F" w:rsidTr="001E078F">
        <w:trPr>
          <w:trHeight w:val="690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10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8052E6" w:rsidP="00140257">
            <w:pPr>
              <w:spacing w:line="240" w:lineRule="auto"/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10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本委員會開會時，得視需要邀請有關人員列席報告或說明。</w:t>
            </w:r>
          </w:p>
        </w:tc>
        <w:tc>
          <w:tcPr>
            <w:tcW w:w="725" w:type="pct"/>
          </w:tcPr>
          <w:p w:rsidR="00140257" w:rsidRPr="001E078F" w:rsidRDefault="00140257" w:rsidP="00630681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739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11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8052E6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11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經本委員會審議通過之案件，應送請校長核定後辦理。</w:t>
            </w:r>
          </w:p>
        </w:tc>
        <w:tc>
          <w:tcPr>
            <w:tcW w:w="725" w:type="pct"/>
          </w:tcPr>
          <w:p w:rsidR="00140257" w:rsidRPr="001E078F" w:rsidRDefault="00140257" w:rsidP="00140257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871"/>
        </w:trPr>
        <w:tc>
          <w:tcPr>
            <w:tcW w:w="2137" w:type="pct"/>
          </w:tcPr>
          <w:p w:rsidR="008B31D9" w:rsidRPr="001E078F" w:rsidRDefault="008B31D9" w:rsidP="008B31D9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="00B771EE" w:rsidRPr="001E078F">
              <w:rPr>
                <w:rFonts w:eastAsia="標楷體" w:cstheme="minorHAnsi" w:hint="eastAsia"/>
                <w:szCs w:val="24"/>
              </w:rPr>
              <w:t>12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E65AE6" w:rsidP="008B31D9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443A82">
            <w:pPr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12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7A0836" w:rsidRPr="001E078F" w:rsidRDefault="007A0836" w:rsidP="007A0836">
            <w:pPr>
              <w:rPr>
                <w:rFonts w:eastAsia="標楷體" w:hAnsi="標楷體"/>
              </w:rPr>
            </w:pPr>
            <w:r w:rsidRPr="001E078F">
              <w:rPr>
                <w:rFonts w:eastAsia="標楷體" w:hAnsi="標楷體" w:hint="eastAsia"/>
              </w:rPr>
              <w:t>本校設校、院級、系級三級教師評審委員會，評審教師聘任等相關事項，其程序應由各院級、系級教評會先行審議，審議通過後再提報本委員會審議。學校基於校務發展需要，延攬已具教育部副教授、教授部證資格者，得依相關規定辦理。</w:t>
            </w:r>
          </w:p>
          <w:p w:rsidR="00140257" w:rsidRPr="001E078F" w:rsidRDefault="007A0836" w:rsidP="007A083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int="eastAsia"/>
              </w:rPr>
              <w:t>有關「院級教師評審委員會設置辦法」及「系級教師評審委員會設置辦法」另訂之</w:t>
            </w:r>
            <w:r w:rsidRPr="001E078F">
              <w:rPr>
                <w:rFonts w:eastAsia="標楷體" w:hAnsi="標楷體" w:hint="eastAsia"/>
              </w:rPr>
              <w:t>。</w:t>
            </w:r>
          </w:p>
        </w:tc>
        <w:tc>
          <w:tcPr>
            <w:tcW w:w="725" w:type="pct"/>
          </w:tcPr>
          <w:p w:rsidR="00630681" w:rsidRPr="001E078F" w:rsidRDefault="00630681" w:rsidP="00010B93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1966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lastRenderedPageBreak/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13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8052E6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同現行條文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13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443A82" w:rsidP="00962D9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教師解聘、停聘、不續聘或其他有關教師權益之重大事項如事證明確，而系</w:t>
            </w:r>
            <w:r w:rsidRPr="001E078F">
              <w:rPr>
                <w:rFonts w:eastAsia="標楷體" w:hint="eastAsia"/>
              </w:rPr>
              <w:t>級</w:t>
            </w:r>
            <w:r w:rsidRPr="001E078F">
              <w:rPr>
                <w:rFonts w:eastAsia="標楷體" w:hAnsi="標楷體" w:hint="eastAsia"/>
              </w:rPr>
              <w:t>教評會所作之決議與法令規定明顯不合時，院級教評會得逕依規定審議變更之。校教評會對院級教評會有類似情形者亦同。</w:t>
            </w:r>
          </w:p>
        </w:tc>
        <w:tc>
          <w:tcPr>
            <w:tcW w:w="725" w:type="pct"/>
          </w:tcPr>
          <w:p w:rsidR="00140257" w:rsidRPr="001E078F" w:rsidRDefault="00140257" w:rsidP="005954E1">
            <w:pPr>
              <w:spacing w:line="240" w:lineRule="auto"/>
              <w:rPr>
                <w:rFonts w:eastAsia="標楷體" w:cstheme="minorHAnsi"/>
                <w:szCs w:val="24"/>
              </w:rPr>
            </w:pPr>
          </w:p>
        </w:tc>
      </w:tr>
      <w:tr w:rsidR="001E078F" w:rsidRPr="001E078F" w:rsidTr="001E078F">
        <w:trPr>
          <w:trHeight w:val="551"/>
        </w:trPr>
        <w:tc>
          <w:tcPr>
            <w:tcW w:w="2137" w:type="pct"/>
          </w:tcPr>
          <w:p w:rsidR="00B771EE" w:rsidRPr="001E078F" w:rsidRDefault="00B771EE" w:rsidP="00140257">
            <w:pPr>
              <w:spacing w:line="240" w:lineRule="auto"/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第</w:t>
            </w:r>
            <w:r w:rsidRPr="001E078F">
              <w:rPr>
                <w:rFonts w:eastAsia="標楷體" w:cstheme="minorHAnsi" w:hint="eastAsia"/>
                <w:szCs w:val="24"/>
              </w:rPr>
              <w:t>14</w:t>
            </w:r>
            <w:r w:rsidRPr="001E078F">
              <w:rPr>
                <w:rFonts w:eastAsia="標楷體" w:cstheme="minorHAnsi" w:hint="eastAsia"/>
                <w:szCs w:val="24"/>
              </w:rPr>
              <w:t>條</w:t>
            </w:r>
          </w:p>
          <w:p w:rsidR="00140257" w:rsidRPr="001E078F" w:rsidRDefault="00480388" w:rsidP="00DA3199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本辦法經校務會議審議</w:t>
            </w:r>
            <w:r w:rsidRPr="001E078F">
              <w:rPr>
                <w:rFonts w:eastAsia="標楷體" w:cstheme="minorHAnsi" w:hint="eastAsia"/>
                <w:szCs w:val="24"/>
                <w:u w:val="single"/>
              </w:rPr>
              <w:t>通過後</w:t>
            </w:r>
            <w:r w:rsidRPr="001E078F">
              <w:rPr>
                <w:rFonts w:eastAsia="標楷體" w:cstheme="minorHAnsi" w:hint="eastAsia"/>
                <w:szCs w:val="24"/>
              </w:rPr>
              <w:t>，自公布日起實施，修正時亦同。</w:t>
            </w:r>
          </w:p>
        </w:tc>
        <w:tc>
          <w:tcPr>
            <w:tcW w:w="2138" w:type="pct"/>
          </w:tcPr>
          <w:p w:rsidR="00962D96" w:rsidRPr="001E078F" w:rsidRDefault="007A0836" w:rsidP="00140257">
            <w:pPr>
              <w:spacing w:line="240" w:lineRule="auto"/>
              <w:ind w:left="720" w:hangingChars="300" w:hanging="720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hAnsi="標楷體" w:hint="eastAsia"/>
              </w:rPr>
              <w:t>第</w:t>
            </w:r>
            <w:r w:rsidRPr="001E078F">
              <w:rPr>
                <w:rFonts w:eastAsia="標楷體" w:hAnsi="標楷體" w:hint="eastAsia"/>
              </w:rPr>
              <w:t>14</w:t>
            </w:r>
            <w:r w:rsidRPr="001E078F">
              <w:rPr>
                <w:rFonts w:eastAsia="標楷體" w:hAnsi="標楷體" w:hint="eastAsia"/>
              </w:rPr>
              <w:t>條</w:t>
            </w:r>
          </w:p>
          <w:p w:rsidR="00140257" w:rsidRPr="001E078F" w:rsidRDefault="007A0836" w:rsidP="007A0836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本辦法經校務會議審議，</w:t>
            </w:r>
            <w:r w:rsidRPr="001E078F">
              <w:rPr>
                <w:rFonts w:eastAsia="標楷體" w:cstheme="minorHAnsi" w:hint="eastAsia"/>
                <w:szCs w:val="24"/>
                <w:u w:val="single"/>
              </w:rPr>
              <w:t>陳請校長核定後</w:t>
            </w:r>
            <w:r w:rsidRPr="001E078F">
              <w:rPr>
                <w:rFonts w:eastAsia="標楷體" w:cstheme="minorHAnsi" w:hint="eastAsia"/>
                <w:szCs w:val="24"/>
              </w:rPr>
              <w:t>，自公布日起實施，修正時亦同。</w:t>
            </w:r>
          </w:p>
        </w:tc>
        <w:tc>
          <w:tcPr>
            <w:tcW w:w="725" w:type="pct"/>
          </w:tcPr>
          <w:p w:rsidR="00140257" w:rsidRPr="001E078F" w:rsidRDefault="00480388" w:rsidP="00140257">
            <w:pPr>
              <w:spacing w:line="240" w:lineRule="auto"/>
              <w:rPr>
                <w:rFonts w:eastAsia="標楷體" w:cstheme="minorHAnsi"/>
                <w:szCs w:val="24"/>
              </w:rPr>
            </w:pPr>
            <w:r w:rsidRPr="001E078F">
              <w:rPr>
                <w:rFonts w:eastAsia="標楷體" w:cstheme="minorHAnsi" w:hint="eastAsia"/>
                <w:szCs w:val="24"/>
              </w:rPr>
              <w:t>文字修正</w:t>
            </w:r>
          </w:p>
        </w:tc>
      </w:tr>
      <w:bookmarkEnd w:id="0"/>
      <w:bookmarkEnd w:id="1"/>
      <w:bookmarkEnd w:id="2"/>
    </w:tbl>
    <w:p w:rsidR="005D434E" w:rsidRPr="006E27DE" w:rsidRDefault="005D434E">
      <w:pPr>
        <w:widowControl/>
        <w:adjustRightInd/>
        <w:spacing w:line="240" w:lineRule="auto"/>
        <w:textAlignment w:val="auto"/>
        <w:rPr>
          <w:rFonts w:eastAsia="標楷體" w:cstheme="minorHAnsi"/>
          <w:color w:val="000000" w:themeColor="text1"/>
          <w:szCs w:val="24"/>
        </w:rPr>
      </w:pPr>
    </w:p>
    <w:sectPr w:rsidR="005D434E" w:rsidRPr="006E27DE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4A" w:rsidRDefault="00085D4A" w:rsidP="00B76C42">
      <w:pPr>
        <w:spacing w:line="240" w:lineRule="auto"/>
      </w:pPr>
      <w:r>
        <w:separator/>
      </w:r>
    </w:p>
  </w:endnote>
  <w:endnote w:type="continuationSeparator" w:id="0">
    <w:p w:rsidR="00085D4A" w:rsidRDefault="00085D4A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4A" w:rsidRDefault="00085D4A" w:rsidP="00B76C42">
      <w:pPr>
        <w:spacing w:line="240" w:lineRule="auto"/>
      </w:pPr>
      <w:r>
        <w:separator/>
      </w:r>
    </w:p>
  </w:footnote>
  <w:footnote w:type="continuationSeparator" w:id="0">
    <w:p w:rsidR="00085D4A" w:rsidRDefault="00085D4A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940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F1D42C4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6014CE"/>
    <w:multiLevelType w:val="hybridMultilevel"/>
    <w:tmpl w:val="116A96D4"/>
    <w:lvl w:ilvl="0" w:tplc="C8E80B88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color w:val="auto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EB2257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55A6BBF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D569CC"/>
    <w:multiLevelType w:val="hybridMultilevel"/>
    <w:tmpl w:val="9C26ED24"/>
    <w:lvl w:ilvl="0" w:tplc="692073B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7" w15:restartNumberingAfterBreak="0">
    <w:nsid w:val="57FD470B"/>
    <w:multiLevelType w:val="hybridMultilevel"/>
    <w:tmpl w:val="5550330C"/>
    <w:lvl w:ilvl="0" w:tplc="04090015">
      <w:start w:val="1"/>
      <w:numFmt w:val="taiwaneseCountingThousand"/>
      <w:lvlText w:val="%1、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8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B54621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BA5FD3"/>
    <w:multiLevelType w:val="hybridMultilevel"/>
    <w:tmpl w:val="44746768"/>
    <w:lvl w:ilvl="0" w:tplc="5E068AE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5B58EF"/>
    <w:multiLevelType w:val="hybridMultilevel"/>
    <w:tmpl w:val="0CC8BB3E"/>
    <w:lvl w:ilvl="0" w:tplc="CE5C31F2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8"/>
  </w:num>
  <w:num w:numId="6">
    <w:abstractNumId w:val="12"/>
  </w:num>
  <w:num w:numId="7">
    <w:abstractNumId w:val="3"/>
  </w:num>
  <w:num w:numId="8">
    <w:abstractNumId w:val="2"/>
  </w:num>
  <w:num w:numId="9">
    <w:abstractNumId w:val="19"/>
  </w:num>
  <w:num w:numId="10">
    <w:abstractNumId w:val="1"/>
  </w:num>
  <w:num w:numId="11">
    <w:abstractNumId w:val="13"/>
  </w:num>
  <w:num w:numId="12">
    <w:abstractNumId w:val="22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6"/>
  </w:num>
  <w:num w:numId="18">
    <w:abstractNumId w:val="8"/>
  </w:num>
  <w:num w:numId="19">
    <w:abstractNumId w:val="20"/>
  </w:num>
  <w:num w:numId="20">
    <w:abstractNumId w:val="17"/>
  </w:num>
  <w:num w:numId="21">
    <w:abstractNumId w:val="16"/>
  </w:num>
  <w:num w:numId="22">
    <w:abstractNumId w:val="11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10B93"/>
    <w:rsid w:val="00023F63"/>
    <w:rsid w:val="00026F6C"/>
    <w:rsid w:val="00054E82"/>
    <w:rsid w:val="00085D4A"/>
    <w:rsid w:val="00085EF3"/>
    <w:rsid w:val="000D4716"/>
    <w:rsid w:val="000D5042"/>
    <w:rsid w:val="000D7EF8"/>
    <w:rsid w:val="000E20F4"/>
    <w:rsid w:val="000F4195"/>
    <w:rsid w:val="00126C26"/>
    <w:rsid w:val="00140257"/>
    <w:rsid w:val="00140E64"/>
    <w:rsid w:val="00142C2F"/>
    <w:rsid w:val="00185C59"/>
    <w:rsid w:val="00187307"/>
    <w:rsid w:val="001B2C57"/>
    <w:rsid w:val="001D1491"/>
    <w:rsid w:val="001E078F"/>
    <w:rsid w:val="001E2407"/>
    <w:rsid w:val="001F4D1E"/>
    <w:rsid w:val="001F7B1D"/>
    <w:rsid w:val="00223DE6"/>
    <w:rsid w:val="00240B75"/>
    <w:rsid w:val="002701D3"/>
    <w:rsid w:val="00276E81"/>
    <w:rsid w:val="00277994"/>
    <w:rsid w:val="002A13EC"/>
    <w:rsid w:val="002B2A08"/>
    <w:rsid w:val="002D52C0"/>
    <w:rsid w:val="002F6CE2"/>
    <w:rsid w:val="002F6FC7"/>
    <w:rsid w:val="00306B0A"/>
    <w:rsid w:val="00311135"/>
    <w:rsid w:val="00320F40"/>
    <w:rsid w:val="003533D9"/>
    <w:rsid w:val="00361EF9"/>
    <w:rsid w:val="00366F74"/>
    <w:rsid w:val="00370D61"/>
    <w:rsid w:val="003760CE"/>
    <w:rsid w:val="00385951"/>
    <w:rsid w:val="003876E2"/>
    <w:rsid w:val="003B3CA7"/>
    <w:rsid w:val="003B7659"/>
    <w:rsid w:val="003C6D83"/>
    <w:rsid w:val="003D47C3"/>
    <w:rsid w:val="003E5906"/>
    <w:rsid w:val="00420EC1"/>
    <w:rsid w:val="00426750"/>
    <w:rsid w:val="004301DB"/>
    <w:rsid w:val="00443A82"/>
    <w:rsid w:val="00452F13"/>
    <w:rsid w:val="00453A38"/>
    <w:rsid w:val="004568B0"/>
    <w:rsid w:val="00480388"/>
    <w:rsid w:val="0049575B"/>
    <w:rsid w:val="00497BC5"/>
    <w:rsid w:val="004B30E3"/>
    <w:rsid w:val="004B6C74"/>
    <w:rsid w:val="004E30C0"/>
    <w:rsid w:val="005028D8"/>
    <w:rsid w:val="00513DE9"/>
    <w:rsid w:val="005147BB"/>
    <w:rsid w:val="005218B6"/>
    <w:rsid w:val="00522982"/>
    <w:rsid w:val="00541949"/>
    <w:rsid w:val="00543006"/>
    <w:rsid w:val="005444F1"/>
    <w:rsid w:val="00544CEF"/>
    <w:rsid w:val="0054563C"/>
    <w:rsid w:val="00554E86"/>
    <w:rsid w:val="00574EAF"/>
    <w:rsid w:val="005917C3"/>
    <w:rsid w:val="005954E1"/>
    <w:rsid w:val="005A0414"/>
    <w:rsid w:val="005D2912"/>
    <w:rsid w:val="005D434E"/>
    <w:rsid w:val="005E1AE3"/>
    <w:rsid w:val="005E4329"/>
    <w:rsid w:val="005E6DA6"/>
    <w:rsid w:val="00630681"/>
    <w:rsid w:val="00634982"/>
    <w:rsid w:val="00676970"/>
    <w:rsid w:val="00691A20"/>
    <w:rsid w:val="006A4D94"/>
    <w:rsid w:val="006B30B5"/>
    <w:rsid w:val="006B4029"/>
    <w:rsid w:val="006D16DE"/>
    <w:rsid w:val="006E27DE"/>
    <w:rsid w:val="006E49BF"/>
    <w:rsid w:val="006F241E"/>
    <w:rsid w:val="00704C2F"/>
    <w:rsid w:val="0072728D"/>
    <w:rsid w:val="00727CC5"/>
    <w:rsid w:val="00733CB6"/>
    <w:rsid w:val="00753F72"/>
    <w:rsid w:val="00763531"/>
    <w:rsid w:val="0078029A"/>
    <w:rsid w:val="0078336E"/>
    <w:rsid w:val="00797B28"/>
    <w:rsid w:val="007A0836"/>
    <w:rsid w:val="007B21D4"/>
    <w:rsid w:val="007B7C24"/>
    <w:rsid w:val="007C0A45"/>
    <w:rsid w:val="007D26B8"/>
    <w:rsid w:val="007E5FD8"/>
    <w:rsid w:val="007F345E"/>
    <w:rsid w:val="00800D2E"/>
    <w:rsid w:val="0080236C"/>
    <w:rsid w:val="008052E6"/>
    <w:rsid w:val="00823445"/>
    <w:rsid w:val="00824F87"/>
    <w:rsid w:val="00831CEA"/>
    <w:rsid w:val="008610F5"/>
    <w:rsid w:val="00864E44"/>
    <w:rsid w:val="0088126F"/>
    <w:rsid w:val="00896ECE"/>
    <w:rsid w:val="008B31D9"/>
    <w:rsid w:val="008E7ACA"/>
    <w:rsid w:val="008F15A0"/>
    <w:rsid w:val="00940D66"/>
    <w:rsid w:val="00951364"/>
    <w:rsid w:val="00961C6C"/>
    <w:rsid w:val="00962D96"/>
    <w:rsid w:val="00964AC0"/>
    <w:rsid w:val="0097490D"/>
    <w:rsid w:val="00976590"/>
    <w:rsid w:val="009A7245"/>
    <w:rsid w:val="009B15A3"/>
    <w:rsid w:val="009B2267"/>
    <w:rsid w:val="009E0706"/>
    <w:rsid w:val="009E31F8"/>
    <w:rsid w:val="009E3DF7"/>
    <w:rsid w:val="009E3EE2"/>
    <w:rsid w:val="009F0167"/>
    <w:rsid w:val="009F6637"/>
    <w:rsid w:val="00A07BBD"/>
    <w:rsid w:val="00A26D0C"/>
    <w:rsid w:val="00A374A6"/>
    <w:rsid w:val="00A41AF0"/>
    <w:rsid w:val="00A6699F"/>
    <w:rsid w:val="00A67038"/>
    <w:rsid w:val="00A82DA4"/>
    <w:rsid w:val="00A84AF0"/>
    <w:rsid w:val="00AC4B1E"/>
    <w:rsid w:val="00AE5DBC"/>
    <w:rsid w:val="00B545AC"/>
    <w:rsid w:val="00B75C4E"/>
    <w:rsid w:val="00B76C42"/>
    <w:rsid w:val="00B771EE"/>
    <w:rsid w:val="00B8773E"/>
    <w:rsid w:val="00B953EF"/>
    <w:rsid w:val="00B955DF"/>
    <w:rsid w:val="00B96FEC"/>
    <w:rsid w:val="00BA03E5"/>
    <w:rsid w:val="00BB408B"/>
    <w:rsid w:val="00BD2590"/>
    <w:rsid w:val="00BD6FB5"/>
    <w:rsid w:val="00BE5148"/>
    <w:rsid w:val="00C1005A"/>
    <w:rsid w:val="00C1225D"/>
    <w:rsid w:val="00C15FAF"/>
    <w:rsid w:val="00C21045"/>
    <w:rsid w:val="00C21984"/>
    <w:rsid w:val="00C412EF"/>
    <w:rsid w:val="00C60749"/>
    <w:rsid w:val="00C74131"/>
    <w:rsid w:val="00C76C00"/>
    <w:rsid w:val="00C903C1"/>
    <w:rsid w:val="00CA4AB8"/>
    <w:rsid w:val="00CB6219"/>
    <w:rsid w:val="00CB7B13"/>
    <w:rsid w:val="00CC05FE"/>
    <w:rsid w:val="00CC15DA"/>
    <w:rsid w:val="00CE03FE"/>
    <w:rsid w:val="00D335D4"/>
    <w:rsid w:val="00D40E92"/>
    <w:rsid w:val="00D4220E"/>
    <w:rsid w:val="00D425A1"/>
    <w:rsid w:val="00D45030"/>
    <w:rsid w:val="00D613F1"/>
    <w:rsid w:val="00D86AC1"/>
    <w:rsid w:val="00DA2CF9"/>
    <w:rsid w:val="00DA3199"/>
    <w:rsid w:val="00DC4DEC"/>
    <w:rsid w:val="00DC5A96"/>
    <w:rsid w:val="00DD1C08"/>
    <w:rsid w:val="00DF0036"/>
    <w:rsid w:val="00DF71CA"/>
    <w:rsid w:val="00E00D03"/>
    <w:rsid w:val="00E035DE"/>
    <w:rsid w:val="00E24BF8"/>
    <w:rsid w:val="00E30E3F"/>
    <w:rsid w:val="00E44909"/>
    <w:rsid w:val="00E57BC1"/>
    <w:rsid w:val="00E62DEF"/>
    <w:rsid w:val="00E639AA"/>
    <w:rsid w:val="00E65AE6"/>
    <w:rsid w:val="00E767AF"/>
    <w:rsid w:val="00E8012C"/>
    <w:rsid w:val="00E826CD"/>
    <w:rsid w:val="00E85C68"/>
    <w:rsid w:val="00E87B3D"/>
    <w:rsid w:val="00E970CD"/>
    <w:rsid w:val="00EB64E6"/>
    <w:rsid w:val="00EC075A"/>
    <w:rsid w:val="00ED3DC1"/>
    <w:rsid w:val="00ED4D3D"/>
    <w:rsid w:val="00EE5E02"/>
    <w:rsid w:val="00F116B1"/>
    <w:rsid w:val="00F13C17"/>
    <w:rsid w:val="00F15FFC"/>
    <w:rsid w:val="00F27EE7"/>
    <w:rsid w:val="00F32D34"/>
    <w:rsid w:val="00F54F40"/>
    <w:rsid w:val="00FA77A9"/>
    <w:rsid w:val="00FB6E48"/>
    <w:rsid w:val="00FC2DEB"/>
    <w:rsid w:val="00FC437D"/>
    <w:rsid w:val="00FC4897"/>
    <w:rsid w:val="00FD46C9"/>
    <w:rsid w:val="00FE3462"/>
    <w:rsid w:val="00FF20C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2CB4E-46C0-4BA4-AD72-64D6871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FE2D-1F34-4F8B-8BD2-D8CB8449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4</cp:revision>
  <cp:lastPrinted>2018-12-19T03:18:00Z</cp:lastPrinted>
  <dcterms:created xsi:type="dcterms:W3CDTF">2019-05-27T02:18:00Z</dcterms:created>
  <dcterms:modified xsi:type="dcterms:W3CDTF">2019-05-27T02:21:00Z</dcterms:modified>
</cp:coreProperties>
</file>