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44" w:rsidRPr="000F2AD6" w:rsidRDefault="00754344" w:rsidP="00754344">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w:t>
      </w:r>
      <w:r w:rsidR="008468BB">
        <w:rPr>
          <w:rFonts w:eastAsia="標楷體" w:hint="eastAsia"/>
          <w:b/>
          <w:sz w:val="32"/>
        </w:rPr>
        <w:t>修正後全條文</w:t>
      </w:r>
      <w:r w:rsidRPr="000F2AD6">
        <w:rPr>
          <w:rFonts w:eastAsia="標楷體" w:hint="eastAsia"/>
          <w:b/>
          <w:sz w:val="32"/>
          <w:szCs w:val="32"/>
        </w:rPr>
        <w:t>）</w:t>
      </w:r>
    </w:p>
    <w:p w:rsidR="00754344" w:rsidRPr="000F2AD6" w:rsidRDefault="00754344" w:rsidP="00013C0C">
      <w:pPr>
        <w:spacing w:line="240" w:lineRule="exact"/>
        <w:ind w:leftChars="1004" w:left="2410" w:rightChars="-177" w:right="-425"/>
        <w:rPr>
          <w:rFonts w:eastAsia="標楷體"/>
          <w:sz w:val="20"/>
          <w:szCs w:val="20"/>
        </w:rPr>
      </w:pP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Default="00754344" w:rsidP="00013C0C">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D44DAB" w:rsidRDefault="00D44DAB" w:rsidP="00013C0C">
      <w:pPr>
        <w:spacing w:line="240" w:lineRule="exact"/>
        <w:ind w:leftChars="1004" w:left="2410" w:rightChars="-177" w:right="-425"/>
        <w:textDirection w:val="lrTbV"/>
        <w:rPr>
          <w:rFonts w:eastAsia="標楷體" w:hint="eastAsia"/>
          <w:sz w:val="20"/>
          <w:szCs w:val="20"/>
        </w:rPr>
      </w:pPr>
      <w:r w:rsidRPr="00823E62">
        <w:rPr>
          <w:rFonts w:eastAsia="標楷體"/>
          <w:sz w:val="20"/>
          <w:szCs w:val="20"/>
        </w:rPr>
        <w:t>10</w:t>
      </w:r>
      <w:r>
        <w:rPr>
          <w:rFonts w:eastAsia="標楷體" w:hint="eastAsia"/>
          <w:sz w:val="20"/>
          <w:szCs w:val="20"/>
        </w:rPr>
        <w:t>8</w:t>
      </w:r>
      <w:r w:rsidRPr="00823E62">
        <w:rPr>
          <w:rFonts w:eastAsia="標楷體"/>
          <w:sz w:val="20"/>
          <w:szCs w:val="20"/>
        </w:rPr>
        <w:t>.</w:t>
      </w:r>
      <w:r>
        <w:rPr>
          <w:rFonts w:eastAsia="標楷體" w:hint="eastAsia"/>
          <w:sz w:val="20"/>
          <w:szCs w:val="20"/>
        </w:rPr>
        <w:t>06</w:t>
      </w:r>
      <w:r w:rsidRPr="00823E62">
        <w:rPr>
          <w:rFonts w:eastAsia="標楷體"/>
          <w:sz w:val="20"/>
          <w:szCs w:val="20"/>
        </w:rPr>
        <w:t>.</w:t>
      </w:r>
      <w:r>
        <w:rPr>
          <w:rFonts w:eastAsia="標楷體" w:hint="eastAsia"/>
          <w:sz w:val="20"/>
          <w:szCs w:val="20"/>
        </w:rPr>
        <w:t>19</w:t>
      </w:r>
      <w:r>
        <w:rPr>
          <w:rFonts w:eastAsia="標楷體"/>
          <w:sz w:val="20"/>
          <w:szCs w:val="20"/>
        </w:rPr>
        <w:tab/>
      </w:r>
      <w:r w:rsidRPr="00823E62">
        <w:rPr>
          <w:rFonts w:eastAsia="標楷體"/>
          <w:sz w:val="20"/>
          <w:szCs w:val="20"/>
        </w:rPr>
        <w:t>人文社會科學院</w:t>
      </w:r>
      <w:r w:rsidRPr="00823E62">
        <w:rPr>
          <w:rFonts w:eastAsia="標楷體"/>
          <w:sz w:val="20"/>
          <w:szCs w:val="20"/>
        </w:rPr>
        <w:t>10</w:t>
      </w:r>
      <w:r>
        <w:rPr>
          <w:rFonts w:eastAsia="標楷體" w:hint="eastAsia"/>
          <w:sz w:val="20"/>
          <w:szCs w:val="20"/>
        </w:rPr>
        <w:t>7</w:t>
      </w:r>
      <w:r w:rsidRPr="00823E62">
        <w:rPr>
          <w:rFonts w:eastAsia="標楷體"/>
          <w:sz w:val="20"/>
          <w:szCs w:val="20"/>
        </w:rPr>
        <w:t>學年度第</w:t>
      </w:r>
      <w:r>
        <w:rPr>
          <w:rFonts w:eastAsia="標楷體" w:hint="eastAsia"/>
          <w:sz w:val="20"/>
          <w:szCs w:val="20"/>
        </w:rPr>
        <w:t>4</w:t>
      </w:r>
      <w:r w:rsidRPr="00823E62">
        <w:rPr>
          <w:rFonts w:eastAsia="標楷體"/>
          <w:sz w:val="20"/>
          <w:szCs w:val="20"/>
        </w:rPr>
        <w:t>次院</w:t>
      </w:r>
      <w:proofErr w:type="gramStart"/>
      <w:r w:rsidRPr="00823E62">
        <w:rPr>
          <w:rFonts w:eastAsia="標楷體"/>
          <w:sz w:val="20"/>
          <w:szCs w:val="20"/>
        </w:rPr>
        <w:t>務</w:t>
      </w:r>
      <w:proofErr w:type="gramEnd"/>
      <w:r w:rsidRPr="00823E62">
        <w:rPr>
          <w:rFonts w:eastAsia="標楷體"/>
          <w:sz w:val="20"/>
          <w:szCs w:val="20"/>
        </w:rPr>
        <w:t>會議通過</w:t>
      </w:r>
    </w:p>
    <w:p w:rsidR="008468BB" w:rsidRPr="00D44DAB" w:rsidRDefault="008468BB" w:rsidP="00013C0C">
      <w:pPr>
        <w:spacing w:line="240" w:lineRule="exact"/>
        <w:ind w:leftChars="1004" w:left="2410" w:rightChars="-177" w:right="-425"/>
        <w:textDirection w:val="lrTbV"/>
        <w:rPr>
          <w:rFonts w:eastAsia="標楷體"/>
          <w:sz w:val="20"/>
          <w:szCs w:val="20"/>
        </w:rPr>
      </w:pPr>
      <w:r w:rsidRPr="008468BB">
        <w:rPr>
          <w:rFonts w:eastAsia="標楷體" w:hint="eastAsia"/>
          <w:sz w:val="20"/>
          <w:szCs w:val="20"/>
        </w:rPr>
        <w:t>108.07.11</w:t>
      </w:r>
      <w:r w:rsidRPr="000F2AD6">
        <w:rPr>
          <w:rFonts w:eastAsia="標楷體"/>
          <w:sz w:val="20"/>
          <w:szCs w:val="20"/>
        </w:rPr>
        <w:tab/>
      </w:r>
      <w:bookmarkStart w:id="0" w:name="_GoBack"/>
      <w:bookmarkEnd w:id="0"/>
      <w:r w:rsidRPr="000F2AD6">
        <w:rPr>
          <w:rFonts w:eastAsia="標楷體" w:hint="eastAsia"/>
          <w:sz w:val="20"/>
          <w:szCs w:val="20"/>
        </w:rPr>
        <w:t>10</w:t>
      </w:r>
      <w:r>
        <w:rPr>
          <w:rFonts w:eastAsia="標楷體" w:hint="eastAsia"/>
          <w:sz w:val="20"/>
          <w:szCs w:val="20"/>
        </w:rPr>
        <w:t>7</w:t>
      </w:r>
      <w:r w:rsidRPr="000F2AD6">
        <w:rPr>
          <w:rFonts w:eastAsia="標楷體" w:hint="eastAsia"/>
          <w:sz w:val="20"/>
          <w:szCs w:val="20"/>
        </w:rPr>
        <w:t>學年度第</w:t>
      </w:r>
      <w:r>
        <w:rPr>
          <w:rFonts w:eastAsia="標楷體" w:hint="eastAsia"/>
          <w:sz w:val="20"/>
          <w:szCs w:val="20"/>
        </w:rPr>
        <w:t>12</w:t>
      </w:r>
      <w:r w:rsidRPr="000F2AD6">
        <w:rPr>
          <w:rFonts w:eastAsia="標楷體" w:hint="eastAsia"/>
          <w:sz w:val="20"/>
          <w:szCs w:val="20"/>
        </w:rPr>
        <w:t>次行政會議通過</w:t>
      </w:r>
    </w:p>
    <w:p w:rsidR="00754344" w:rsidRPr="000F2AD6" w:rsidRDefault="00754344" w:rsidP="00013C0C">
      <w:pPr>
        <w:spacing w:line="240" w:lineRule="exact"/>
        <w:ind w:leftChars="1004" w:left="2410" w:rightChars="-177" w:right="-425"/>
        <w:textDirection w:val="lrTbV"/>
        <w:rPr>
          <w:rFonts w:eastAsia="標楷體"/>
          <w:sz w:val="20"/>
          <w:szCs w:val="20"/>
        </w:rPr>
      </w:pPr>
    </w:p>
    <w:tbl>
      <w:tblPr>
        <w:tblW w:w="9781" w:type="dxa"/>
        <w:jc w:val="center"/>
        <w:tblLayout w:type="fixed"/>
        <w:tblCellMar>
          <w:left w:w="28" w:type="dxa"/>
          <w:right w:w="28" w:type="dxa"/>
        </w:tblCellMar>
        <w:tblLook w:val="01E0" w:firstRow="1" w:lastRow="1" w:firstColumn="1" w:lastColumn="1" w:noHBand="0" w:noVBand="0"/>
      </w:tblPr>
      <w:tblGrid>
        <w:gridCol w:w="964"/>
        <w:gridCol w:w="8817"/>
      </w:tblGrid>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2</w:t>
            </w:r>
            <w:r w:rsidRPr="000F2AD6">
              <w:rPr>
                <w:rFonts w:eastAsia="標楷體" w:hint="eastAsia"/>
              </w:rPr>
              <w:t>條</w:t>
            </w:r>
          </w:p>
        </w:tc>
        <w:tc>
          <w:tcPr>
            <w:tcW w:w="8817" w:type="dxa"/>
          </w:tcPr>
          <w:p w:rsidR="00754344" w:rsidRPr="000F2AD6" w:rsidRDefault="00754344" w:rsidP="00754344">
            <w:pPr>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754344" w:rsidRPr="000F2AD6" w:rsidRDefault="00754344" w:rsidP="00754344">
            <w:pPr>
              <w:rPr>
                <w:rFonts w:eastAsia="標楷體" w:hAnsi="標楷體"/>
                <w:lang w:bidi="hi-IN"/>
              </w:rPr>
            </w:pPr>
            <w:r w:rsidRPr="000F2AD6">
              <w:rPr>
                <w:rFonts w:eastAsia="標楷體" w:hAnsi="標楷體" w:hint="eastAsia"/>
                <w:lang w:bidi="hi-IN"/>
              </w:rPr>
              <w:t>遴選委員任期至新任院長就任日止。</w:t>
            </w:r>
          </w:p>
          <w:p w:rsidR="00754344" w:rsidRPr="000F2AD6" w:rsidRDefault="00754344" w:rsidP="00754344">
            <w:pPr>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754344" w:rsidRPr="000F2AD6" w:rsidRDefault="00754344" w:rsidP="00754344">
            <w:pPr>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3</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754344" w:rsidRPr="000F2AD6" w:rsidRDefault="00754344" w:rsidP="00754344">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r>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遴選委員會開會時須經三分之二以上委員出席始得召開會議，其決議經出席委員</w:t>
            </w:r>
            <w:r w:rsidRPr="00244AAE">
              <w:rPr>
                <w:rFonts w:ascii="標楷體" w:eastAsia="標楷體" w:hAnsi="標楷體" w:hint="eastAsia"/>
              </w:rPr>
              <w:t>二分之一</w:t>
            </w:r>
            <w:r w:rsidRPr="000F2AD6">
              <w:rPr>
                <w:rFonts w:ascii="標楷體" w:eastAsia="標楷體" w:hAnsi="標楷體" w:hint="eastAsia"/>
              </w:rPr>
              <w:t>以上同意為通過。</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754344" w:rsidRPr="000F2AD6" w:rsidRDefault="00754344" w:rsidP="00754344">
            <w:pPr>
              <w:rPr>
                <w:rFonts w:ascii="標楷體" w:eastAsia="標楷體" w:hAnsi="標楷體"/>
              </w:rPr>
            </w:pPr>
            <w:r w:rsidRPr="000F2AD6">
              <w:rPr>
                <w:rFonts w:ascii="標楷體" w:eastAsia="標楷體" w:hAnsi="標楷體" w:hint="eastAsia"/>
              </w:rPr>
              <w:t>一、教育理念及學術成就。</w:t>
            </w:r>
          </w:p>
          <w:p w:rsidR="00754344" w:rsidRPr="000F2AD6" w:rsidRDefault="00754344" w:rsidP="00754344">
            <w:pPr>
              <w:rPr>
                <w:rFonts w:ascii="標楷體" w:eastAsia="標楷體" w:hAnsi="標楷體"/>
              </w:rPr>
            </w:pPr>
            <w:r w:rsidRPr="000F2AD6">
              <w:rPr>
                <w:rFonts w:ascii="標楷體" w:eastAsia="標楷體" w:hAnsi="標楷體" w:hint="eastAsia"/>
              </w:rPr>
              <w:t>二、學術領導及行政協調能力。</w:t>
            </w:r>
          </w:p>
          <w:p w:rsidR="00754344" w:rsidRPr="000F2AD6" w:rsidRDefault="00754344" w:rsidP="00754344">
            <w:pPr>
              <w:rPr>
                <w:rFonts w:eastAsia="標楷體"/>
              </w:rPr>
            </w:pPr>
            <w:r w:rsidRPr="000F2AD6">
              <w:rPr>
                <w:rFonts w:ascii="標楷體" w:eastAsia="標楷體" w:hAnsi="標楷體" w:hint="eastAsia"/>
              </w:rPr>
              <w:t>三、服務表現及績效。</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遴選程序：</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一、徵求院長候選人應於遴選作業五個月前以公開方式進行。</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754344" w:rsidRDefault="00754344" w:rsidP="00754344">
            <w:pPr>
              <w:ind w:left="480" w:hangingChars="200" w:hanging="480"/>
              <w:rPr>
                <w:rFonts w:ascii="標楷體" w:eastAsia="標楷體" w:hAnsi="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p w:rsidR="00310E5E" w:rsidRPr="000F2AD6" w:rsidRDefault="00310E5E" w:rsidP="00754344">
            <w:pPr>
              <w:ind w:left="480" w:hangingChars="200" w:hanging="480"/>
              <w:rPr>
                <w:rFonts w:eastAsia="標楷體"/>
              </w:rPr>
            </w:pPr>
            <w:r w:rsidRPr="00754927">
              <w:rPr>
                <w:rFonts w:ascii="標楷體" w:eastAsia="標楷體" w:hAnsi="標楷體" w:hint="eastAsia"/>
                <w:u w:val="single"/>
              </w:rPr>
              <w:t>六、遴選委員會推薦之候選人，未獲校長選聘時，應重新辦理遴選。</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lastRenderedPageBreak/>
              <w:t>第</w:t>
            </w:r>
            <w:r w:rsidRPr="000F2AD6">
              <w:rPr>
                <w:rFonts w:eastAsia="標楷體" w:hint="eastAsia"/>
              </w:rPr>
              <w:t>9</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w:t>
            </w:r>
            <w:r w:rsidR="00310E5E" w:rsidRPr="00310E5E">
              <w:rPr>
                <w:rFonts w:ascii="標楷體" w:eastAsia="標楷體" w:hAnsi="標楷體" w:hint="eastAsia"/>
                <w:u w:val="single"/>
              </w:rPr>
              <w:t>，若無適當人選或情況特殊時</w:t>
            </w:r>
            <w:r w:rsidR="00310E5E" w:rsidRPr="00292210">
              <w:rPr>
                <w:rFonts w:ascii="標楷體" w:eastAsia="標楷體" w:hAnsi="標楷體" w:hint="eastAsia"/>
                <w:u w:val="single"/>
              </w:rPr>
              <w:t>，得由校長聘請適當人選擔任代理院長</w:t>
            </w:r>
            <w:r w:rsidRPr="000F2AD6">
              <w:rPr>
                <w:rFonts w:ascii="標楷體" w:eastAsia="標楷體" w:hAnsi="標楷體" w:hint="eastAsia"/>
              </w:rPr>
              <w:t>。代理院長應依本辦法儘速進行遴選作業。</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10</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院長請假、休假者，應指定本學院主管為職務代理人代理其職務，並對代理人負業務指導之責。</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本辦法未盡事項依本校相關規定辦理。</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tc>
        <w:tc>
          <w:tcPr>
            <w:tcW w:w="8817" w:type="dxa"/>
          </w:tcPr>
          <w:p w:rsidR="00754344" w:rsidRPr="000F2AD6" w:rsidRDefault="00A9497D" w:rsidP="00754344">
            <w:pPr>
              <w:rPr>
                <w:rFonts w:eastAsia="標楷體"/>
              </w:rPr>
            </w:pPr>
            <w:r w:rsidRPr="000F2AD6">
              <w:rPr>
                <w:rFonts w:ascii="標楷體" w:eastAsia="標楷體" w:hAnsi="標楷體" w:hint="eastAsia"/>
              </w:rPr>
              <w:t>本辦法經院務會議</w:t>
            </w:r>
            <w:r w:rsidRPr="0026255A">
              <w:rPr>
                <w:rFonts w:ascii="標楷體" w:eastAsia="標楷體" w:hAnsi="標楷體" w:hint="eastAsia"/>
                <w:u w:val="single"/>
              </w:rPr>
              <w:t>、</w:t>
            </w:r>
            <w:r w:rsidRPr="000F2AD6">
              <w:rPr>
                <w:rFonts w:ascii="標楷體" w:eastAsia="標楷體" w:hAnsi="標楷體" w:hint="eastAsia"/>
              </w:rPr>
              <w:t>行政會議</w:t>
            </w:r>
            <w:r w:rsidRPr="0026255A">
              <w:rPr>
                <w:rFonts w:ascii="標楷體" w:eastAsia="標楷體" w:hAnsi="標楷體" w:hint="eastAsia"/>
                <w:u w:val="single"/>
              </w:rPr>
              <w:t>審議</w:t>
            </w:r>
            <w:r w:rsidRPr="000F2AD6">
              <w:rPr>
                <w:rFonts w:ascii="標楷體" w:eastAsia="標楷體" w:hAnsi="標楷體" w:hint="eastAsia"/>
              </w:rPr>
              <w:t>通過後</w:t>
            </w:r>
            <w:r w:rsidRPr="00EE0B4E">
              <w:rPr>
                <w:rFonts w:eastAsia="標楷體" w:hint="eastAsia"/>
                <w:u w:val="single"/>
              </w:rPr>
              <w:t>，自公布日起</w:t>
            </w:r>
            <w:r w:rsidRPr="001C0207">
              <w:rPr>
                <w:rFonts w:eastAsia="標楷體" w:hint="eastAsia"/>
              </w:rPr>
              <w:t>實施</w:t>
            </w:r>
            <w:r w:rsidRPr="00EE0B4E">
              <w:rPr>
                <w:rFonts w:eastAsia="標楷體" w:hint="eastAsia"/>
                <w:u w:val="single"/>
              </w:rPr>
              <w:t>，修正時亦同</w:t>
            </w:r>
            <w:r w:rsidRPr="000F2AD6">
              <w:rPr>
                <w:rFonts w:ascii="標楷體" w:eastAsia="標楷體" w:hAnsi="標楷體" w:hint="eastAsia"/>
              </w:rPr>
              <w:t>。</w:t>
            </w:r>
          </w:p>
        </w:tc>
      </w:tr>
    </w:tbl>
    <w:p w:rsidR="000F2AD6" w:rsidRDefault="000F2AD6" w:rsidP="00754344">
      <w:pPr>
        <w:snapToGrid w:val="0"/>
        <w:spacing w:line="440" w:lineRule="exact"/>
      </w:pPr>
    </w:p>
    <w:p w:rsidR="000F2AD6" w:rsidRDefault="000F2AD6">
      <w:pPr>
        <w:widowControl/>
      </w:pPr>
      <w:r>
        <w:br w:type="page"/>
      </w:r>
    </w:p>
    <w:p w:rsidR="000F2AD6" w:rsidRPr="000F2AD6" w:rsidRDefault="000F2AD6" w:rsidP="000F2AD6">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高雄醫學大學人文社會科學院院長遴選及代理辦法（修正條文對照表）</w:t>
      </w:r>
    </w:p>
    <w:p w:rsidR="000F2AD6" w:rsidRPr="000F2AD6" w:rsidRDefault="000F2AD6" w:rsidP="000F2AD6">
      <w:pPr>
        <w:spacing w:line="240" w:lineRule="exact"/>
        <w:ind w:leftChars="1004" w:left="2410" w:rightChars="-177" w:right="-425"/>
        <w:rPr>
          <w:rFonts w:eastAsia="標楷體"/>
          <w:sz w:val="20"/>
          <w:szCs w:val="20"/>
        </w:rPr>
      </w:pP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D44DAB" w:rsidRDefault="00D44DAB" w:rsidP="000F2AD6">
      <w:pPr>
        <w:spacing w:line="240" w:lineRule="exact"/>
        <w:ind w:leftChars="1004" w:left="2410" w:rightChars="-177" w:right="-425"/>
        <w:textDirection w:val="lrTbV"/>
        <w:rPr>
          <w:rFonts w:eastAsia="標楷體" w:hint="eastAsia"/>
          <w:sz w:val="20"/>
          <w:szCs w:val="20"/>
        </w:rPr>
      </w:pPr>
      <w:r w:rsidRPr="00823E62">
        <w:rPr>
          <w:rFonts w:eastAsia="標楷體"/>
          <w:sz w:val="20"/>
          <w:szCs w:val="20"/>
        </w:rPr>
        <w:t>10</w:t>
      </w:r>
      <w:r>
        <w:rPr>
          <w:rFonts w:eastAsia="標楷體" w:hint="eastAsia"/>
          <w:sz w:val="20"/>
          <w:szCs w:val="20"/>
        </w:rPr>
        <w:t>8</w:t>
      </w:r>
      <w:r w:rsidRPr="00823E62">
        <w:rPr>
          <w:rFonts w:eastAsia="標楷體"/>
          <w:sz w:val="20"/>
          <w:szCs w:val="20"/>
        </w:rPr>
        <w:t>.</w:t>
      </w:r>
      <w:r>
        <w:rPr>
          <w:rFonts w:eastAsia="標楷體" w:hint="eastAsia"/>
          <w:sz w:val="20"/>
          <w:szCs w:val="20"/>
        </w:rPr>
        <w:t>06</w:t>
      </w:r>
      <w:r w:rsidRPr="00823E62">
        <w:rPr>
          <w:rFonts w:eastAsia="標楷體"/>
          <w:sz w:val="20"/>
          <w:szCs w:val="20"/>
        </w:rPr>
        <w:t>.</w:t>
      </w:r>
      <w:r>
        <w:rPr>
          <w:rFonts w:eastAsia="標楷體" w:hint="eastAsia"/>
          <w:sz w:val="20"/>
          <w:szCs w:val="20"/>
        </w:rPr>
        <w:t>19</w:t>
      </w:r>
      <w:r>
        <w:rPr>
          <w:rFonts w:eastAsia="標楷體"/>
          <w:sz w:val="20"/>
          <w:szCs w:val="20"/>
        </w:rPr>
        <w:tab/>
      </w:r>
      <w:r w:rsidRPr="00823E62">
        <w:rPr>
          <w:rFonts w:eastAsia="標楷體"/>
          <w:sz w:val="20"/>
          <w:szCs w:val="20"/>
        </w:rPr>
        <w:t>人文社會科學院</w:t>
      </w:r>
      <w:r w:rsidRPr="00823E62">
        <w:rPr>
          <w:rFonts w:eastAsia="標楷體"/>
          <w:sz w:val="20"/>
          <w:szCs w:val="20"/>
        </w:rPr>
        <w:t>10</w:t>
      </w:r>
      <w:r>
        <w:rPr>
          <w:rFonts w:eastAsia="標楷體" w:hint="eastAsia"/>
          <w:sz w:val="20"/>
          <w:szCs w:val="20"/>
        </w:rPr>
        <w:t>7</w:t>
      </w:r>
      <w:r w:rsidRPr="00823E62">
        <w:rPr>
          <w:rFonts w:eastAsia="標楷體"/>
          <w:sz w:val="20"/>
          <w:szCs w:val="20"/>
        </w:rPr>
        <w:t>學年度第</w:t>
      </w:r>
      <w:r>
        <w:rPr>
          <w:rFonts w:eastAsia="標楷體" w:hint="eastAsia"/>
          <w:sz w:val="20"/>
          <w:szCs w:val="20"/>
        </w:rPr>
        <w:t>4</w:t>
      </w:r>
      <w:r w:rsidRPr="00823E62">
        <w:rPr>
          <w:rFonts w:eastAsia="標楷體"/>
          <w:sz w:val="20"/>
          <w:szCs w:val="20"/>
        </w:rPr>
        <w:t>次院</w:t>
      </w:r>
      <w:proofErr w:type="gramStart"/>
      <w:r w:rsidRPr="00823E62">
        <w:rPr>
          <w:rFonts w:eastAsia="標楷體"/>
          <w:sz w:val="20"/>
          <w:szCs w:val="20"/>
        </w:rPr>
        <w:t>務</w:t>
      </w:r>
      <w:proofErr w:type="gramEnd"/>
      <w:r w:rsidRPr="00823E62">
        <w:rPr>
          <w:rFonts w:eastAsia="標楷體"/>
          <w:sz w:val="20"/>
          <w:szCs w:val="20"/>
        </w:rPr>
        <w:t>會議通過</w:t>
      </w:r>
    </w:p>
    <w:p w:rsidR="008468BB" w:rsidRPr="000F2AD6" w:rsidRDefault="008468BB" w:rsidP="000F2AD6">
      <w:pPr>
        <w:spacing w:line="240" w:lineRule="exact"/>
        <w:ind w:leftChars="1004" w:left="2410" w:rightChars="-177" w:right="-425"/>
        <w:textDirection w:val="lrTbV"/>
        <w:rPr>
          <w:rFonts w:eastAsia="標楷體"/>
          <w:sz w:val="20"/>
          <w:szCs w:val="20"/>
        </w:rPr>
      </w:pPr>
      <w:r w:rsidRPr="008468BB">
        <w:rPr>
          <w:rFonts w:eastAsia="標楷體" w:hint="eastAsia"/>
          <w:sz w:val="20"/>
          <w:szCs w:val="20"/>
        </w:rPr>
        <w:t>108.07.11</w:t>
      </w:r>
      <w:r w:rsidRPr="000F2AD6">
        <w:rPr>
          <w:rFonts w:eastAsia="標楷體"/>
          <w:sz w:val="20"/>
          <w:szCs w:val="20"/>
        </w:rPr>
        <w:tab/>
      </w:r>
      <w:r w:rsidRPr="000F2AD6">
        <w:rPr>
          <w:rFonts w:eastAsia="標楷體" w:hint="eastAsia"/>
          <w:sz w:val="20"/>
          <w:szCs w:val="20"/>
        </w:rPr>
        <w:t>10</w:t>
      </w:r>
      <w:r>
        <w:rPr>
          <w:rFonts w:eastAsia="標楷體" w:hint="eastAsia"/>
          <w:sz w:val="20"/>
          <w:szCs w:val="20"/>
        </w:rPr>
        <w:t>7</w:t>
      </w:r>
      <w:r w:rsidRPr="000F2AD6">
        <w:rPr>
          <w:rFonts w:eastAsia="標楷體" w:hint="eastAsia"/>
          <w:sz w:val="20"/>
          <w:szCs w:val="20"/>
        </w:rPr>
        <w:t>學年度第</w:t>
      </w:r>
      <w:r>
        <w:rPr>
          <w:rFonts w:eastAsia="標楷體" w:hint="eastAsia"/>
          <w:sz w:val="20"/>
          <w:szCs w:val="20"/>
        </w:rPr>
        <w:t>12</w:t>
      </w:r>
      <w:r w:rsidRPr="000F2AD6">
        <w:rPr>
          <w:rFonts w:eastAsia="標楷體" w:hint="eastAsia"/>
          <w:sz w:val="20"/>
          <w:szCs w:val="20"/>
        </w:rPr>
        <w:t>次行政會議通過</w:t>
      </w:r>
    </w:p>
    <w:p w:rsidR="000F2AD6" w:rsidRPr="000F2AD6" w:rsidRDefault="000F2AD6" w:rsidP="000F2AD6">
      <w:pPr>
        <w:spacing w:line="240" w:lineRule="exact"/>
        <w:ind w:leftChars="1004" w:left="2410" w:rightChars="-177" w:right="-425"/>
        <w:textDirection w:val="lrTbV"/>
        <w:rPr>
          <w:rFonts w:eastAsia="標楷體"/>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63"/>
        <w:gridCol w:w="4463"/>
        <w:gridCol w:w="1417"/>
      </w:tblGrid>
      <w:tr w:rsidR="000F2AD6" w:rsidRPr="000F2AD6" w:rsidTr="00754927">
        <w:trPr>
          <w:trHeight w:val="58"/>
          <w:tblHeader/>
          <w:jc w:val="center"/>
        </w:trPr>
        <w:tc>
          <w:tcPr>
            <w:tcW w:w="4463" w:type="dxa"/>
          </w:tcPr>
          <w:p w:rsidR="000F2AD6" w:rsidRPr="000F2AD6" w:rsidRDefault="000F2AD6" w:rsidP="00332F70">
            <w:pPr>
              <w:snapToGrid w:val="0"/>
              <w:jc w:val="center"/>
              <w:rPr>
                <w:rFonts w:eastAsia="標楷體"/>
                <w:b/>
              </w:rPr>
            </w:pPr>
            <w:r w:rsidRPr="000F2AD6">
              <w:rPr>
                <w:rFonts w:eastAsia="標楷體"/>
                <w:b/>
              </w:rPr>
              <w:t>修</w:t>
            </w:r>
            <w:r w:rsidRPr="000F2AD6">
              <w:rPr>
                <w:rFonts w:eastAsia="標楷體" w:hint="eastAsia"/>
                <w:b/>
              </w:rPr>
              <w:t xml:space="preserve">　　</w:t>
            </w:r>
            <w:r w:rsidRPr="000F2AD6">
              <w:rPr>
                <w:rFonts w:eastAsia="標楷體"/>
                <w:b/>
              </w:rPr>
              <w:t>正</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4463" w:type="dxa"/>
          </w:tcPr>
          <w:p w:rsidR="000F2AD6" w:rsidRPr="000F2AD6" w:rsidRDefault="000F2AD6" w:rsidP="00332F70">
            <w:pPr>
              <w:snapToGrid w:val="0"/>
              <w:jc w:val="center"/>
              <w:rPr>
                <w:rFonts w:eastAsia="標楷體"/>
                <w:b/>
              </w:rPr>
            </w:pPr>
            <w:r w:rsidRPr="000F2AD6">
              <w:rPr>
                <w:rFonts w:eastAsia="標楷體"/>
                <w:b/>
              </w:rPr>
              <w:t>現</w:t>
            </w:r>
            <w:r w:rsidRPr="000F2AD6">
              <w:rPr>
                <w:rFonts w:eastAsia="標楷體" w:hint="eastAsia"/>
                <w:b/>
              </w:rPr>
              <w:t xml:space="preserve">　　</w:t>
            </w:r>
            <w:r w:rsidRPr="000F2AD6">
              <w:rPr>
                <w:rFonts w:eastAsia="標楷體"/>
                <w:b/>
              </w:rPr>
              <w:t>行</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1417" w:type="dxa"/>
          </w:tcPr>
          <w:p w:rsidR="000F2AD6" w:rsidRPr="000F2AD6" w:rsidRDefault="000F2AD6" w:rsidP="00332F70">
            <w:pPr>
              <w:snapToGrid w:val="0"/>
              <w:jc w:val="center"/>
              <w:rPr>
                <w:rFonts w:eastAsia="標楷體"/>
                <w:b/>
              </w:rPr>
            </w:pPr>
            <w:r w:rsidRPr="000F2AD6">
              <w:rPr>
                <w:rFonts w:eastAsia="標楷體"/>
                <w:b/>
              </w:rPr>
              <w:t>說</w:t>
            </w:r>
            <w:r w:rsidRPr="000F2AD6">
              <w:rPr>
                <w:rFonts w:eastAsia="標楷體" w:hint="eastAsia"/>
                <w:b/>
              </w:rPr>
              <w:t xml:space="preserve">　　</w:t>
            </w:r>
            <w:r w:rsidRPr="000F2AD6">
              <w:rPr>
                <w:rFonts w:eastAsia="標楷體"/>
                <w:b/>
              </w:rPr>
              <w:t>明</w:t>
            </w:r>
          </w:p>
        </w:tc>
      </w:tr>
      <w:tr w:rsidR="000F2AD6" w:rsidRPr="000F2AD6" w:rsidTr="00754927">
        <w:trPr>
          <w:trHeight w:val="754"/>
          <w:jc w:val="center"/>
        </w:trPr>
        <w:tc>
          <w:tcPr>
            <w:tcW w:w="4463" w:type="dxa"/>
          </w:tcPr>
          <w:p w:rsidR="000F2AD6" w:rsidRPr="000F2AD6" w:rsidRDefault="000F2AD6" w:rsidP="00332F70">
            <w:pPr>
              <w:ind w:leftChars="-8" w:left="-19"/>
              <w:jc w:val="both"/>
              <w:rPr>
                <w:rFonts w:eastAsia="標楷體"/>
              </w:rPr>
            </w:pPr>
            <w:r w:rsidRPr="000F2AD6">
              <w:rPr>
                <w:rFonts w:eastAsia="標楷體" w:hint="eastAsia"/>
              </w:rPr>
              <w:t>同現行條文</w:t>
            </w:r>
          </w:p>
        </w:tc>
        <w:tc>
          <w:tcPr>
            <w:tcW w:w="4463" w:type="dxa"/>
          </w:tcPr>
          <w:p w:rsidR="000F2AD6" w:rsidRPr="000F2AD6" w:rsidRDefault="000F2AD6" w:rsidP="00332F70">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p w:rsidR="000F2AD6" w:rsidRPr="000F2AD6" w:rsidRDefault="000F2AD6" w:rsidP="00332F70">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c>
          <w:tcPr>
            <w:tcW w:w="1417" w:type="dxa"/>
          </w:tcPr>
          <w:p w:rsidR="000F2AD6" w:rsidRPr="000F2AD6" w:rsidRDefault="000F2AD6" w:rsidP="00332F70">
            <w:pPr>
              <w:ind w:leftChars="-8" w:left="-19"/>
              <w:rPr>
                <w:rFonts w:eastAsia="標楷體"/>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0F2AD6" w:rsidP="00332F70">
            <w:pPr>
              <w:ind w:left="509" w:hangingChars="212" w:hanging="509"/>
              <w:jc w:val="both"/>
              <w:rPr>
                <w:rFonts w:eastAsia="標楷體"/>
                <w:kern w:val="0"/>
              </w:rPr>
            </w:pPr>
            <w:r w:rsidRPr="000F2AD6">
              <w:rPr>
                <w:rFonts w:eastAsia="標楷體" w:hint="eastAsia"/>
              </w:rPr>
              <w:t>同現行條文</w:t>
            </w:r>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2</w:t>
            </w:r>
            <w:r w:rsidRPr="000F2AD6">
              <w:rPr>
                <w:rFonts w:eastAsia="標楷體" w:hint="eastAsia"/>
              </w:rPr>
              <w:t>條</w:t>
            </w:r>
          </w:p>
          <w:p w:rsidR="000F2AD6" w:rsidRPr="000F2AD6" w:rsidRDefault="000F2AD6" w:rsidP="00332F70">
            <w:pPr>
              <w:jc w:val="both"/>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遴選委員任期至新任院長就任日止。</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0F2AD6" w:rsidRPr="000F2AD6" w:rsidRDefault="000F2AD6" w:rsidP="00332F70">
            <w:pPr>
              <w:jc w:val="both"/>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0F2AD6" w:rsidP="00332F70">
            <w:pPr>
              <w:pStyle w:val="ad"/>
              <w:ind w:left="1920" w:hangingChars="800" w:hanging="1920"/>
              <w:rPr>
                <w:rFonts w:eastAsia="標楷體"/>
                <w:kern w:val="0"/>
              </w:rPr>
            </w:pPr>
            <w:proofErr w:type="spellStart"/>
            <w:r w:rsidRPr="000F2AD6">
              <w:rPr>
                <w:rFonts w:eastAsia="標楷體" w:hint="eastAsia"/>
              </w:rPr>
              <w:t>同現行條文</w:t>
            </w:r>
            <w:proofErr w:type="spellEnd"/>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3</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0F2AD6" w:rsidRPr="000F2AD6" w:rsidRDefault="000F2AD6" w:rsidP="00332F70">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c>
          <w:tcPr>
            <w:tcW w:w="1417" w:type="dxa"/>
          </w:tcPr>
          <w:p w:rsidR="000F2AD6" w:rsidRPr="000F2AD6" w:rsidRDefault="000F2AD6" w:rsidP="00332F70">
            <w:pPr>
              <w:ind w:leftChars="-8" w:left="-19"/>
              <w:rPr>
                <w:rFonts w:eastAsia="標楷體"/>
                <w:sz w:val="22"/>
                <w:szCs w:val="22"/>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754927" w:rsidP="00754927">
            <w:pPr>
              <w:adjustRightInd w:val="0"/>
              <w:ind w:rightChars="-119" w:right="-286"/>
              <w:rPr>
                <w:rFonts w:eastAsia="標楷體"/>
              </w:rPr>
            </w:pPr>
            <w:r w:rsidRPr="000F2AD6">
              <w:rPr>
                <w:rFonts w:eastAsia="標楷體" w:hint="eastAsia"/>
              </w:rPr>
              <w:t>同現行條文</w:t>
            </w:r>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p w:rsidR="000F2AD6" w:rsidRPr="000F2AD6" w:rsidRDefault="00244AAE" w:rsidP="00332F70">
            <w:pPr>
              <w:rPr>
                <w:rFonts w:eastAsia="標楷體"/>
              </w:rPr>
            </w:pPr>
            <w:r w:rsidRPr="000F2AD6">
              <w:rPr>
                <w:rFonts w:ascii="標楷體" w:eastAsia="標楷體" w:hAnsi="標楷體" w:hint="eastAsia"/>
              </w:rPr>
              <w:t>遴選委員會開會時須經三分之二以上委員出席始得召開會議，其決議經出席委員</w:t>
            </w:r>
            <w:r w:rsidRPr="00244AAE">
              <w:rPr>
                <w:rFonts w:ascii="標楷體" w:eastAsia="標楷體" w:hAnsi="標楷體" w:hint="eastAsia"/>
              </w:rPr>
              <w:t>二分之一</w:t>
            </w:r>
            <w:r w:rsidRPr="000F2AD6">
              <w:rPr>
                <w:rFonts w:ascii="標楷體" w:eastAsia="標楷體" w:hAnsi="標楷體" w:hint="eastAsia"/>
              </w:rPr>
              <w:t>以上同意為通過。</w:t>
            </w:r>
          </w:p>
        </w:tc>
        <w:tc>
          <w:tcPr>
            <w:tcW w:w="1417" w:type="dxa"/>
          </w:tcPr>
          <w:p w:rsidR="000F2AD6" w:rsidRPr="000F2AD6" w:rsidRDefault="00754927" w:rsidP="00332F70">
            <w:pPr>
              <w:ind w:leftChars="-8" w:left="-19"/>
              <w:rPr>
                <w:rFonts w:eastAsia="標楷體"/>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0F2AD6" w:rsidRPr="000F2AD6" w:rsidRDefault="000F2AD6" w:rsidP="00332F70">
            <w:pPr>
              <w:jc w:val="both"/>
              <w:rPr>
                <w:rFonts w:ascii="標楷體" w:eastAsia="標楷體" w:hAnsi="標楷體"/>
              </w:rPr>
            </w:pPr>
            <w:r w:rsidRPr="000F2AD6">
              <w:rPr>
                <w:rFonts w:ascii="標楷體" w:eastAsia="標楷體" w:hAnsi="標楷體" w:hint="eastAsia"/>
              </w:rPr>
              <w:t>一、教育理念及學術成就。</w:t>
            </w:r>
          </w:p>
          <w:p w:rsidR="000F2AD6" w:rsidRPr="000F2AD6" w:rsidRDefault="000F2AD6" w:rsidP="00332F70">
            <w:pPr>
              <w:jc w:val="both"/>
              <w:rPr>
                <w:rFonts w:ascii="標楷體" w:eastAsia="標楷體" w:hAnsi="標楷體"/>
              </w:rPr>
            </w:pPr>
            <w:r w:rsidRPr="000F2AD6">
              <w:rPr>
                <w:rFonts w:ascii="標楷體" w:eastAsia="標楷體" w:hAnsi="標楷體" w:hint="eastAsia"/>
              </w:rPr>
              <w:t>二、學術領導及行政協調能力。</w:t>
            </w:r>
          </w:p>
          <w:p w:rsidR="000F2AD6" w:rsidRPr="000F2AD6" w:rsidRDefault="000F2AD6" w:rsidP="00332F70">
            <w:pPr>
              <w:jc w:val="both"/>
              <w:rPr>
                <w:rFonts w:eastAsia="標楷體"/>
              </w:rPr>
            </w:pPr>
            <w:r w:rsidRPr="000F2AD6">
              <w:rPr>
                <w:rFonts w:ascii="標楷體" w:eastAsia="標楷體" w:hAnsi="標楷體" w:hint="eastAsia"/>
              </w:rPr>
              <w:t>三、服務表現及績效。</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754927" w:rsidRPr="000F2AD6" w:rsidRDefault="00754927" w:rsidP="00754927">
            <w:pPr>
              <w:jc w:val="both"/>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p w:rsidR="00754927" w:rsidRPr="000F2AD6" w:rsidRDefault="00754927" w:rsidP="00754927">
            <w:pPr>
              <w:jc w:val="both"/>
              <w:rPr>
                <w:rFonts w:ascii="標楷體" w:eastAsia="標楷體" w:hAnsi="標楷體"/>
              </w:rPr>
            </w:pPr>
            <w:r w:rsidRPr="000F2AD6">
              <w:rPr>
                <w:rFonts w:ascii="標楷體" w:eastAsia="標楷體" w:hAnsi="標楷體" w:hint="eastAsia"/>
              </w:rPr>
              <w:t>遴選程序：</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一、徵求院長候選人應於遴選作業五個月前以公開方式進行。</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p w:rsidR="00754927" w:rsidRPr="00754927" w:rsidRDefault="00754927" w:rsidP="00754927">
            <w:pPr>
              <w:ind w:left="480" w:hangingChars="200" w:hanging="480"/>
              <w:jc w:val="both"/>
              <w:rPr>
                <w:rFonts w:eastAsia="標楷體"/>
                <w:u w:val="single"/>
              </w:rPr>
            </w:pPr>
            <w:r w:rsidRPr="00754927">
              <w:rPr>
                <w:rFonts w:ascii="標楷體" w:eastAsia="標楷體" w:hAnsi="標楷體" w:hint="eastAsia"/>
                <w:u w:val="single"/>
              </w:rPr>
              <w:t>六、遴選委員會推薦之候選人，未獲校長選聘時，應重新辦理遴選。</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遴選程序：</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一、徵求院長候選人應於遴選作業五個月前以公開方式進行。</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0F2AD6" w:rsidRPr="000F2AD6" w:rsidRDefault="000F2AD6" w:rsidP="00332F70">
            <w:pPr>
              <w:ind w:left="480" w:hangingChars="200" w:hanging="480"/>
              <w:jc w:val="both"/>
              <w:rPr>
                <w:rFonts w:eastAsia="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tc>
        <w:tc>
          <w:tcPr>
            <w:tcW w:w="1417" w:type="dxa"/>
          </w:tcPr>
          <w:p w:rsidR="000F2AD6" w:rsidRPr="000F2AD6" w:rsidRDefault="00754927" w:rsidP="00332F70">
            <w:pPr>
              <w:rPr>
                <w:rFonts w:eastAsia="標楷體"/>
                <w:sz w:val="22"/>
                <w:szCs w:val="22"/>
              </w:rPr>
            </w:pPr>
            <w:r>
              <w:rPr>
                <w:rFonts w:eastAsia="標楷體" w:hint="eastAsia"/>
              </w:rPr>
              <w:t>新增第六款</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754927" w:rsidRPr="000F2AD6" w:rsidRDefault="00754927" w:rsidP="00754927">
            <w:pPr>
              <w:jc w:val="both"/>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p w:rsidR="000F2AD6" w:rsidRPr="000F2AD6" w:rsidRDefault="00754927" w:rsidP="00754927">
            <w:pPr>
              <w:jc w:val="both"/>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w:t>
            </w:r>
            <w:r w:rsidR="00292210" w:rsidRPr="00310E5E">
              <w:rPr>
                <w:rFonts w:ascii="標楷體" w:eastAsia="標楷體" w:hAnsi="標楷體" w:hint="eastAsia"/>
                <w:u w:val="single"/>
              </w:rPr>
              <w:t>，若無適當人選或情況特殊時</w:t>
            </w:r>
            <w:r w:rsidR="00292210" w:rsidRPr="00292210">
              <w:rPr>
                <w:rFonts w:ascii="標楷體" w:eastAsia="標楷體" w:hAnsi="標楷體" w:hint="eastAsia"/>
                <w:u w:val="single"/>
              </w:rPr>
              <w:t>，得由校長聘請適當人選擔任代理院長</w:t>
            </w:r>
            <w:r w:rsidRPr="000F2AD6">
              <w:rPr>
                <w:rFonts w:ascii="標楷體" w:eastAsia="標楷體" w:hAnsi="標楷體" w:hint="eastAsia"/>
              </w:rPr>
              <w:t>。代理院長應依本辦法儘速進行遴選作業。</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會議推薦至少兩名具教授資格者為候選人，由校長擇定後擔任代理院長。代理院長應依本辦法儘速進行遴選作業。</w:t>
            </w:r>
          </w:p>
        </w:tc>
        <w:tc>
          <w:tcPr>
            <w:tcW w:w="1417" w:type="dxa"/>
          </w:tcPr>
          <w:p w:rsidR="000F2AD6" w:rsidRPr="000F2AD6" w:rsidRDefault="00174673" w:rsidP="00332F70">
            <w:pPr>
              <w:rPr>
                <w:rFonts w:eastAsia="標楷體"/>
                <w:sz w:val="22"/>
                <w:szCs w:val="22"/>
              </w:rPr>
            </w:pPr>
            <w:r>
              <w:rPr>
                <w:rFonts w:eastAsia="標楷體" w:hint="eastAsia"/>
              </w:rPr>
              <w:t>新增條文文字</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10</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院長請假、休假者，應指定本學院主管為職務代理人代理其職務，並對代理人負業務指導之責。</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本辦法未盡事項依本校相關規定辦理。</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26255A" w:rsidRPr="000F2AD6" w:rsidRDefault="0026255A" w:rsidP="0026255A">
            <w:pPr>
              <w:jc w:val="both"/>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p w:rsidR="000F2AD6" w:rsidRPr="000F2AD6" w:rsidRDefault="0026255A" w:rsidP="0026255A">
            <w:pPr>
              <w:jc w:val="both"/>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w:t>
            </w:r>
            <w:r w:rsidRPr="0026255A">
              <w:rPr>
                <w:rFonts w:ascii="標楷體" w:eastAsia="標楷體" w:hAnsi="標楷體" w:hint="eastAsia"/>
                <w:u w:val="single"/>
              </w:rPr>
              <w:t>、</w:t>
            </w:r>
            <w:r w:rsidRPr="000F2AD6">
              <w:rPr>
                <w:rFonts w:ascii="標楷體" w:eastAsia="標楷體" w:hAnsi="標楷體" w:hint="eastAsia"/>
              </w:rPr>
              <w:t>行政會議</w:t>
            </w:r>
            <w:r w:rsidRPr="0026255A">
              <w:rPr>
                <w:rFonts w:ascii="標楷體" w:eastAsia="標楷體" w:hAnsi="標楷體" w:hint="eastAsia"/>
                <w:u w:val="single"/>
              </w:rPr>
              <w:t>審議</w:t>
            </w:r>
            <w:r w:rsidRPr="000F2AD6">
              <w:rPr>
                <w:rFonts w:ascii="標楷體" w:eastAsia="標楷體" w:hAnsi="標楷體" w:hint="eastAsia"/>
              </w:rPr>
              <w:t>通過後</w:t>
            </w:r>
            <w:r w:rsidRPr="00EE0B4E">
              <w:rPr>
                <w:rFonts w:eastAsia="標楷體" w:hint="eastAsia"/>
                <w:u w:val="single"/>
              </w:rPr>
              <w:t>，自公布日起</w:t>
            </w:r>
            <w:r w:rsidRPr="001C0207">
              <w:rPr>
                <w:rFonts w:eastAsia="標楷體" w:hint="eastAsia"/>
              </w:rPr>
              <w:t>實施</w:t>
            </w:r>
            <w:r w:rsidRPr="00EE0B4E">
              <w:rPr>
                <w:rFonts w:eastAsia="標楷體" w:hint="eastAsia"/>
                <w:u w:val="single"/>
              </w:rPr>
              <w:t>，修正時亦同</w:t>
            </w:r>
            <w:r w:rsidRPr="000F2AD6">
              <w:rPr>
                <w:rFonts w:ascii="標楷體" w:eastAsia="標楷體" w:hAnsi="標楷體" w:hint="eastAsia"/>
              </w:rPr>
              <w:t>。</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w:t>
            </w:r>
            <w:r w:rsidRPr="0026255A">
              <w:rPr>
                <w:rFonts w:ascii="標楷體" w:eastAsia="標楷體" w:hAnsi="標楷體" w:hint="eastAsia"/>
                <w:u w:val="single"/>
              </w:rPr>
              <w:t>及</w:t>
            </w:r>
            <w:r w:rsidRPr="000F2AD6">
              <w:rPr>
                <w:rFonts w:ascii="標楷體" w:eastAsia="標楷體" w:hAnsi="標楷體" w:hint="eastAsia"/>
              </w:rPr>
              <w:t>行政會議通過後實施。</w:t>
            </w:r>
          </w:p>
        </w:tc>
        <w:tc>
          <w:tcPr>
            <w:tcW w:w="1417" w:type="dxa"/>
          </w:tcPr>
          <w:p w:rsidR="000F2AD6" w:rsidRPr="000F2AD6" w:rsidRDefault="0026255A" w:rsidP="00332F70">
            <w:pPr>
              <w:rPr>
                <w:rFonts w:eastAsia="標楷體"/>
                <w:sz w:val="22"/>
                <w:szCs w:val="22"/>
              </w:rPr>
            </w:pPr>
            <w:r>
              <w:rPr>
                <w:rFonts w:eastAsia="標楷體" w:hint="eastAsia"/>
              </w:rPr>
              <w:t>修訂法規程序文字</w:t>
            </w:r>
          </w:p>
        </w:tc>
      </w:tr>
    </w:tbl>
    <w:p w:rsidR="00545920" w:rsidRPr="000F2AD6" w:rsidRDefault="00545920" w:rsidP="00754344">
      <w:pPr>
        <w:snapToGrid w:val="0"/>
        <w:spacing w:line="440" w:lineRule="exact"/>
      </w:pPr>
    </w:p>
    <w:sectPr w:rsidR="00545920" w:rsidRPr="000F2AD6" w:rsidSect="00754344">
      <w:head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A5" w:rsidRDefault="00116EA5" w:rsidP="001720CA">
      <w:r>
        <w:separator/>
      </w:r>
    </w:p>
  </w:endnote>
  <w:endnote w:type="continuationSeparator" w:id="0">
    <w:p w:rsidR="00116EA5" w:rsidRDefault="00116EA5" w:rsidP="001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A5" w:rsidRDefault="00116EA5" w:rsidP="001720CA">
      <w:r>
        <w:separator/>
      </w:r>
    </w:p>
  </w:footnote>
  <w:footnote w:type="continuationSeparator" w:id="0">
    <w:p w:rsidR="00116EA5" w:rsidRDefault="00116EA5" w:rsidP="0017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9A" w:rsidRDefault="0099189A" w:rsidP="0099189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A1F"/>
    <w:multiLevelType w:val="hybridMultilevel"/>
    <w:tmpl w:val="86DE9432"/>
    <w:lvl w:ilvl="0" w:tplc="85DA6114">
      <w:start w:val="1"/>
      <w:numFmt w:val="taiwaneseCountingThousand"/>
      <w:lvlText w:val="（%1）"/>
      <w:lvlJc w:val="left"/>
      <w:pPr>
        <w:tabs>
          <w:tab w:val="num" w:pos="1941"/>
        </w:tabs>
        <w:ind w:left="1941" w:hanging="480"/>
      </w:pPr>
      <w:rPr>
        <w:rFonts w:hint="eastAsia"/>
      </w:rPr>
    </w:lvl>
    <w:lvl w:ilvl="1" w:tplc="04090019" w:tentative="1">
      <w:start w:val="1"/>
      <w:numFmt w:val="ideographTraditional"/>
      <w:lvlText w:val="%2、"/>
      <w:lvlJc w:val="left"/>
      <w:pPr>
        <w:ind w:left="2421" w:hanging="480"/>
      </w:pPr>
    </w:lvl>
    <w:lvl w:ilvl="2" w:tplc="0409001B" w:tentative="1">
      <w:start w:val="1"/>
      <w:numFmt w:val="lowerRoman"/>
      <w:lvlText w:val="%3."/>
      <w:lvlJc w:val="right"/>
      <w:pPr>
        <w:ind w:left="2901" w:hanging="480"/>
      </w:pPr>
    </w:lvl>
    <w:lvl w:ilvl="3" w:tplc="0409000F" w:tentative="1">
      <w:start w:val="1"/>
      <w:numFmt w:val="decimal"/>
      <w:lvlText w:val="%4."/>
      <w:lvlJc w:val="left"/>
      <w:pPr>
        <w:ind w:left="3381" w:hanging="480"/>
      </w:pPr>
    </w:lvl>
    <w:lvl w:ilvl="4" w:tplc="04090019" w:tentative="1">
      <w:start w:val="1"/>
      <w:numFmt w:val="ideographTraditional"/>
      <w:lvlText w:val="%5、"/>
      <w:lvlJc w:val="left"/>
      <w:pPr>
        <w:ind w:left="3861" w:hanging="480"/>
      </w:pPr>
    </w:lvl>
    <w:lvl w:ilvl="5" w:tplc="0409001B" w:tentative="1">
      <w:start w:val="1"/>
      <w:numFmt w:val="lowerRoman"/>
      <w:lvlText w:val="%6."/>
      <w:lvlJc w:val="right"/>
      <w:pPr>
        <w:ind w:left="4341" w:hanging="480"/>
      </w:pPr>
    </w:lvl>
    <w:lvl w:ilvl="6" w:tplc="0409000F" w:tentative="1">
      <w:start w:val="1"/>
      <w:numFmt w:val="decimal"/>
      <w:lvlText w:val="%7."/>
      <w:lvlJc w:val="left"/>
      <w:pPr>
        <w:ind w:left="4821" w:hanging="480"/>
      </w:pPr>
    </w:lvl>
    <w:lvl w:ilvl="7" w:tplc="04090019" w:tentative="1">
      <w:start w:val="1"/>
      <w:numFmt w:val="ideographTraditional"/>
      <w:lvlText w:val="%8、"/>
      <w:lvlJc w:val="left"/>
      <w:pPr>
        <w:ind w:left="5301" w:hanging="480"/>
      </w:pPr>
    </w:lvl>
    <w:lvl w:ilvl="8" w:tplc="0409001B" w:tentative="1">
      <w:start w:val="1"/>
      <w:numFmt w:val="lowerRoman"/>
      <w:lvlText w:val="%9."/>
      <w:lvlJc w:val="right"/>
      <w:pPr>
        <w:ind w:left="5781" w:hanging="480"/>
      </w:pPr>
    </w:lvl>
  </w:abstractNum>
  <w:abstractNum w:abstractNumId="1">
    <w:nsid w:val="50185EB9"/>
    <w:multiLevelType w:val="hybridMultilevel"/>
    <w:tmpl w:val="15D88898"/>
    <w:lvl w:ilvl="0" w:tplc="1F80C87A">
      <w:start w:val="1"/>
      <w:numFmt w:val="taiwaneseCountingThousand"/>
      <w:lvlText w:val="第%1條"/>
      <w:lvlJc w:val="left"/>
      <w:pPr>
        <w:tabs>
          <w:tab w:val="num" w:pos="720"/>
        </w:tabs>
        <w:ind w:left="720" w:hanging="720"/>
      </w:pPr>
      <w:rPr>
        <w:rFonts w:hint="eastAsia"/>
      </w:rPr>
    </w:lvl>
    <w:lvl w:ilvl="1" w:tplc="81DEA9A2" w:tentative="1">
      <w:start w:val="1"/>
      <w:numFmt w:val="ideographTraditional"/>
      <w:lvlText w:val="%2、"/>
      <w:lvlJc w:val="left"/>
      <w:pPr>
        <w:tabs>
          <w:tab w:val="num" w:pos="960"/>
        </w:tabs>
        <w:ind w:left="960" w:hanging="480"/>
      </w:pPr>
    </w:lvl>
    <w:lvl w:ilvl="2" w:tplc="37ECCA0E" w:tentative="1">
      <w:start w:val="1"/>
      <w:numFmt w:val="lowerRoman"/>
      <w:lvlText w:val="%3."/>
      <w:lvlJc w:val="right"/>
      <w:pPr>
        <w:tabs>
          <w:tab w:val="num" w:pos="1440"/>
        </w:tabs>
        <w:ind w:left="1440" w:hanging="480"/>
      </w:pPr>
    </w:lvl>
    <w:lvl w:ilvl="3" w:tplc="152A3ADA" w:tentative="1">
      <w:start w:val="1"/>
      <w:numFmt w:val="decimal"/>
      <w:lvlText w:val="%4."/>
      <w:lvlJc w:val="left"/>
      <w:pPr>
        <w:tabs>
          <w:tab w:val="num" w:pos="1920"/>
        </w:tabs>
        <w:ind w:left="1920" w:hanging="480"/>
      </w:pPr>
    </w:lvl>
    <w:lvl w:ilvl="4" w:tplc="4996564E" w:tentative="1">
      <w:start w:val="1"/>
      <w:numFmt w:val="ideographTraditional"/>
      <w:lvlText w:val="%5、"/>
      <w:lvlJc w:val="left"/>
      <w:pPr>
        <w:tabs>
          <w:tab w:val="num" w:pos="2400"/>
        </w:tabs>
        <w:ind w:left="2400" w:hanging="480"/>
      </w:pPr>
    </w:lvl>
    <w:lvl w:ilvl="5" w:tplc="550C456C" w:tentative="1">
      <w:start w:val="1"/>
      <w:numFmt w:val="lowerRoman"/>
      <w:lvlText w:val="%6."/>
      <w:lvlJc w:val="right"/>
      <w:pPr>
        <w:tabs>
          <w:tab w:val="num" w:pos="2880"/>
        </w:tabs>
        <w:ind w:left="2880" w:hanging="480"/>
      </w:pPr>
    </w:lvl>
    <w:lvl w:ilvl="6" w:tplc="945ABE50" w:tentative="1">
      <w:start w:val="1"/>
      <w:numFmt w:val="decimal"/>
      <w:lvlText w:val="%7."/>
      <w:lvlJc w:val="left"/>
      <w:pPr>
        <w:tabs>
          <w:tab w:val="num" w:pos="3360"/>
        </w:tabs>
        <w:ind w:left="3360" w:hanging="480"/>
      </w:pPr>
    </w:lvl>
    <w:lvl w:ilvl="7" w:tplc="B44A03FC" w:tentative="1">
      <w:start w:val="1"/>
      <w:numFmt w:val="ideographTraditional"/>
      <w:lvlText w:val="%8、"/>
      <w:lvlJc w:val="left"/>
      <w:pPr>
        <w:tabs>
          <w:tab w:val="num" w:pos="3840"/>
        </w:tabs>
        <w:ind w:left="3840" w:hanging="480"/>
      </w:pPr>
    </w:lvl>
    <w:lvl w:ilvl="8" w:tplc="4528A240"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20"/>
    <w:rsid w:val="00013C0C"/>
    <w:rsid w:val="00027836"/>
    <w:rsid w:val="000350E7"/>
    <w:rsid w:val="00060A14"/>
    <w:rsid w:val="00066ABB"/>
    <w:rsid w:val="000776A6"/>
    <w:rsid w:val="000850EE"/>
    <w:rsid w:val="000860A4"/>
    <w:rsid w:val="00091D48"/>
    <w:rsid w:val="00095795"/>
    <w:rsid w:val="000B4BA8"/>
    <w:rsid w:val="000C16A2"/>
    <w:rsid w:val="000C2595"/>
    <w:rsid w:val="000D18F7"/>
    <w:rsid w:val="000D2DCE"/>
    <w:rsid w:val="000F2AD6"/>
    <w:rsid w:val="00107713"/>
    <w:rsid w:val="00116EA5"/>
    <w:rsid w:val="00117679"/>
    <w:rsid w:val="00126EE4"/>
    <w:rsid w:val="00136889"/>
    <w:rsid w:val="001450E7"/>
    <w:rsid w:val="00164033"/>
    <w:rsid w:val="001720CA"/>
    <w:rsid w:val="00174673"/>
    <w:rsid w:val="00192254"/>
    <w:rsid w:val="001B4BA1"/>
    <w:rsid w:val="001D3841"/>
    <w:rsid w:val="00211EDB"/>
    <w:rsid w:val="00216B1C"/>
    <w:rsid w:val="002174FE"/>
    <w:rsid w:val="00232D31"/>
    <w:rsid w:val="00244AAE"/>
    <w:rsid w:val="00251603"/>
    <w:rsid w:val="0026255A"/>
    <w:rsid w:val="00273EC8"/>
    <w:rsid w:val="00274048"/>
    <w:rsid w:val="00276483"/>
    <w:rsid w:val="002779C4"/>
    <w:rsid w:val="00281C2F"/>
    <w:rsid w:val="00292210"/>
    <w:rsid w:val="002A160F"/>
    <w:rsid w:val="002A6CA4"/>
    <w:rsid w:val="002C30D6"/>
    <w:rsid w:val="002C5301"/>
    <w:rsid w:val="002E3B3C"/>
    <w:rsid w:val="002E6164"/>
    <w:rsid w:val="003023E8"/>
    <w:rsid w:val="00302714"/>
    <w:rsid w:val="00310E5E"/>
    <w:rsid w:val="00326405"/>
    <w:rsid w:val="0034157F"/>
    <w:rsid w:val="0034287C"/>
    <w:rsid w:val="003448C9"/>
    <w:rsid w:val="00347A0B"/>
    <w:rsid w:val="00354184"/>
    <w:rsid w:val="003715A2"/>
    <w:rsid w:val="00391D36"/>
    <w:rsid w:val="003B5DC5"/>
    <w:rsid w:val="003E6FEA"/>
    <w:rsid w:val="003F178B"/>
    <w:rsid w:val="003F753A"/>
    <w:rsid w:val="00406164"/>
    <w:rsid w:val="004071A5"/>
    <w:rsid w:val="00410D7B"/>
    <w:rsid w:val="00413DFB"/>
    <w:rsid w:val="00421E6B"/>
    <w:rsid w:val="0042240E"/>
    <w:rsid w:val="0043185F"/>
    <w:rsid w:val="00441DC8"/>
    <w:rsid w:val="0045064C"/>
    <w:rsid w:val="00457DA1"/>
    <w:rsid w:val="00473B67"/>
    <w:rsid w:val="00473DA4"/>
    <w:rsid w:val="004778F6"/>
    <w:rsid w:val="004A0140"/>
    <w:rsid w:val="004A4BCF"/>
    <w:rsid w:val="004C1357"/>
    <w:rsid w:val="004C323A"/>
    <w:rsid w:val="004D3B7A"/>
    <w:rsid w:val="004D43B6"/>
    <w:rsid w:val="004D764C"/>
    <w:rsid w:val="004E460A"/>
    <w:rsid w:val="004F10E0"/>
    <w:rsid w:val="004F1F34"/>
    <w:rsid w:val="005012C1"/>
    <w:rsid w:val="00504225"/>
    <w:rsid w:val="0051302E"/>
    <w:rsid w:val="00517C50"/>
    <w:rsid w:val="00531404"/>
    <w:rsid w:val="00541BC5"/>
    <w:rsid w:val="00545920"/>
    <w:rsid w:val="005507AC"/>
    <w:rsid w:val="00550B31"/>
    <w:rsid w:val="0056117F"/>
    <w:rsid w:val="0057176A"/>
    <w:rsid w:val="00581666"/>
    <w:rsid w:val="00586A09"/>
    <w:rsid w:val="005876F7"/>
    <w:rsid w:val="005A52E2"/>
    <w:rsid w:val="005B6C11"/>
    <w:rsid w:val="005C4F6A"/>
    <w:rsid w:val="005E44A4"/>
    <w:rsid w:val="00637283"/>
    <w:rsid w:val="00672E9F"/>
    <w:rsid w:val="006755EF"/>
    <w:rsid w:val="00677A15"/>
    <w:rsid w:val="00683321"/>
    <w:rsid w:val="00692088"/>
    <w:rsid w:val="006A29D6"/>
    <w:rsid w:val="006B0FA2"/>
    <w:rsid w:val="006B3343"/>
    <w:rsid w:val="006B67F0"/>
    <w:rsid w:val="006C4509"/>
    <w:rsid w:val="006C798F"/>
    <w:rsid w:val="006D09E1"/>
    <w:rsid w:val="006D0CC2"/>
    <w:rsid w:val="006D2FF6"/>
    <w:rsid w:val="006E2CC3"/>
    <w:rsid w:val="006E75FF"/>
    <w:rsid w:val="00704B61"/>
    <w:rsid w:val="00710AE9"/>
    <w:rsid w:val="00732199"/>
    <w:rsid w:val="00735733"/>
    <w:rsid w:val="00747B5B"/>
    <w:rsid w:val="00753D14"/>
    <w:rsid w:val="00753D8D"/>
    <w:rsid w:val="00754344"/>
    <w:rsid w:val="00754927"/>
    <w:rsid w:val="00774703"/>
    <w:rsid w:val="0077481D"/>
    <w:rsid w:val="00785FEB"/>
    <w:rsid w:val="00796A0B"/>
    <w:rsid w:val="007B23D5"/>
    <w:rsid w:val="007B61DA"/>
    <w:rsid w:val="007B7F42"/>
    <w:rsid w:val="007D624E"/>
    <w:rsid w:val="007E5CB4"/>
    <w:rsid w:val="007F7FF2"/>
    <w:rsid w:val="00801228"/>
    <w:rsid w:val="00816AC5"/>
    <w:rsid w:val="0082192A"/>
    <w:rsid w:val="008249CD"/>
    <w:rsid w:val="0084593F"/>
    <w:rsid w:val="008468BB"/>
    <w:rsid w:val="008665E6"/>
    <w:rsid w:val="00876279"/>
    <w:rsid w:val="008A6BB0"/>
    <w:rsid w:val="008B2C88"/>
    <w:rsid w:val="008B5AA2"/>
    <w:rsid w:val="008E5224"/>
    <w:rsid w:val="008E60F3"/>
    <w:rsid w:val="008F3B7A"/>
    <w:rsid w:val="0091583E"/>
    <w:rsid w:val="00936B8C"/>
    <w:rsid w:val="00937456"/>
    <w:rsid w:val="00953196"/>
    <w:rsid w:val="0095713A"/>
    <w:rsid w:val="00965182"/>
    <w:rsid w:val="00990039"/>
    <w:rsid w:val="0099189A"/>
    <w:rsid w:val="009A0D3E"/>
    <w:rsid w:val="009B32D2"/>
    <w:rsid w:val="009B4B9E"/>
    <w:rsid w:val="009B5430"/>
    <w:rsid w:val="009B57DC"/>
    <w:rsid w:val="009C1BCF"/>
    <w:rsid w:val="009C3F37"/>
    <w:rsid w:val="009C6BBC"/>
    <w:rsid w:val="00A01AA8"/>
    <w:rsid w:val="00A0344D"/>
    <w:rsid w:val="00A27463"/>
    <w:rsid w:val="00A353A8"/>
    <w:rsid w:val="00A35EEE"/>
    <w:rsid w:val="00A40E54"/>
    <w:rsid w:val="00A4190E"/>
    <w:rsid w:val="00A52E99"/>
    <w:rsid w:val="00A52F98"/>
    <w:rsid w:val="00A65412"/>
    <w:rsid w:val="00A76602"/>
    <w:rsid w:val="00A908BE"/>
    <w:rsid w:val="00A9497D"/>
    <w:rsid w:val="00A9664C"/>
    <w:rsid w:val="00AC231C"/>
    <w:rsid w:val="00AD0D0C"/>
    <w:rsid w:val="00B201A6"/>
    <w:rsid w:val="00B2204F"/>
    <w:rsid w:val="00B35B8E"/>
    <w:rsid w:val="00B35D82"/>
    <w:rsid w:val="00B434EE"/>
    <w:rsid w:val="00B50F62"/>
    <w:rsid w:val="00B553A0"/>
    <w:rsid w:val="00B615D2"/>
    <w:rsid w:val="00B74260"/>
    <w:rsid w:val="00B912CC"/>
    <w:rsid w:val="00B93E46"/>
    <w:rsid w:val="00B94537"/>
    <w:rsid w:val="00B9687E"/>
    <w:rsid w:val="00B96D38"/>
    <w:rsid w:val="00BA1207"/>
    <w:rsid w:val="00BA3C09"/>
    <w:rsid w:val="00BA5D79"/>
    <w:rsid w:val="00BB74B3"/>
    <w:rsid w:val="00BD6141"/>
    <w:rsid w:val="00BF6F19"/>
    <w:rsid w:val="00C02021"/>
    <w:rsid w:val="00C05AF2"/>
    <w:rsid w:val="00C0690B"/>
    <w:rsid w:val="00C0708D"/>
    <w:rsid w:val="00C10742"/>
    <w:rsid w:val="00C116B2"/>
    <w:rsid w:val="00C20281"/>
    <w:rsid w:val="00C27FD7"/>
    <w:rsid w:val="00C314B6"/>
    <w:rsid w:val="00C316DB"/>
    <w:rsid w:val="00C403F8"/>
    <w:rsid w:val="00C44BF9"/>
    <w:rsid w:val="00C77289"/>
    <w:rsid w:val="00C971DA"/>
    <w:rsid w:val="00CB2FE5"/>
    <w:rsid w:val="00CC19B5"/>
    <w:rsid w:val="00CE6462"/>
    <w:rsid w:val="00CF2C69"/>
    <w:rsid w:val="00D00280"/>
    <w:rsid w:val="00D15AA2"/>
    <w:rsid w:val="00D2018E"/>
    <w:rsid w:val="00D22E7C"/>
    <w:rsid w:val="00D24D4F"/>
    <w:rsid w:val="00D27ED3"/>
    <w:rsid w:val="00D40365"/>
    <w:rsid w:val="00D42BE6"/>
    <w:rsid w:val="00D44DAB"/>
    <w:rsid w:val="00D4742B"/>
    <w:rsid w:val="00D64082"/>
    <w:rsid w:val="00D96FD1"/>
    <w:rsid w:val="00DA24D8"/>
    <w:rsid w:val="00DA7832"/>
    <w:rsid w:val="00DC1565"/>
    <w:rsid w:val="00DC2282"/>
    <w:rsid w:val="00DE6C62"/>
    <w:rsid w:val="00DF465E"/>
    <w:rsid w:val="00DF75C8"/>
    <w:rsid w:val="00E10626"/>
    <w:rsid w:val="00E14730"/>
    <w:rsid w:val="00E148E1"/>
    <w:rsid w:val="00E21113"/>
    <w:rsid w:val="00E7328D"/>
    <w:rsid w:val="00E961F6"/>
    <w:rsid w:val="00EA0126"/>
    <w:rsid w:val="00EA2ECE"/>
    <w:rsid w:val="00EA5D3B"/>
    <w:rsid w:val="00EB2299"/>
    <w:rsid w:val="00EB56DB"/>
    <w:rsid w:val="00EB7541"/>
    <w:rsid w:val="00ED3D41"/>
    <w:rsid w:val="00EE3570"/>
    <w:rsid w:val="00EE743F"/>
    <w:rsid w:val="00F16485"/>
    <w:rsid w:val="00F17E76"/>
    <w:rsid w:val="00F23C91"/>
    <w:rsid w:val="00F3567F"/>
    <w:rsid w:val="00F5201E"/>
    <w:rsid w:val="00F53560"/>
    <w:rsid w:val="00F60453"/>
    <w:rsid w:val="00F66F8D"/>
    <w:rsid w:val="00F71E02"/>
    <w:rsid w:val="00F87DD2"/>
    <w:rsid w:val="00F94DF4"/>
    <w:rsid w:val="00FA2046"/>
    <w:rsid w:val="00FB13B3"/>
    <w:rsid w:val="00FD7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8BD2-4A92-43F1-B874-A98C3565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高雄醫學大學人文社會科學院學生國際研習服務獎助遴選細則</dc:title>
  <dc:subject/>
  <dc:creator>root</dc:creator>
  <cp:keywords/>
  <cp:lastModifiedBy>root</cp:lastModifiedBy>
  <cp:revision>20</cp:revision>
  <cp:lastPrinted>2013-07-09T12:37:00Z</cp:lastPrinted>
  <dcterms:created xsi:type="dcterms:W3CDTF">2018-08-13T02:11:00Z</dcterms:created>
  <dcterms:modified xsi:type="dcterms:W3CDTF">2019-07-15T03:23:00Z</dcterms:modified>
</cp:coreProperties>
</file>