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B2" w:rsidRPr="00396456" w:rsidRDefault="00EC6BB2" w:rsidP="0053757C">
      <w:pPr>
        <w:spacing w:line="0" w:lineRule="atLeast"/>
        <w:rPr>
          <w:rFonts w:ascii="標楷體" w:eastAsia="標楷體" w:hAnsi="標楷體" w:hint="eastAsia"/>
          <w:b/>
          <w:sz w:val="32"/>
          <w:szCs w:val="32"/>
        </w:rPr>
      </w:pPr>
      <w:r w:rsidRPr="00396456">
        <w:rPr>
          <w:rFonts w:ascii="標楷體" w:eastAsia="標楷體" w:hAnsi="標楷體" w:hint="eastAsia"/>
          <w:b/>
          <w:sz w:val="32"/>
          <w:szCs w:val="32"/>
        </w:rPr>
        <w:t>高雄醫學大學</w:t>
      </w:r>
      <w:r w:rsidR="005E340E" w:rsidRPr="00396456">
        <w:rPr>
          <w:rFonts w:ascii="標楷體" w:eastAsia="標楷體" w:hAnsi="標楷體" w:hint="eastAsia"/>
          <w:b/>
          <w:sz w:val="32"/>
          <w:szCs w:val="32"/>
        </w:rPr>
        <w:t>推廣教育實施辦法</w:t>
      </w:r>
    </w:p>
    <w:p w:rsidR="005E340E" w:rsidRPr="002A07EB" w:rsidRDefault="00A03B94" w:rsidP="0053757C">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hyperlink r:id="rId8" w:tooltip="93.03.22高醫校法字第0930100014號函公布.doc" w:history="1">
        <w:r w:rsidR="005E340E" w:rsidRPr="002A07EB">
          <w:rPr>
            <w:rFonts w:eastAsia="標楷體"/>
            <w:kern w:val="0"/>
            <w:sz w:val="20"/>
            <w:szCs w:val="20"/>
          </w:rPr>
          <w:t>93.03.22</w:t>
        </w:r>
        <w:r w:rsidR="005E340E" w:rsidRPr="002A07EB">
          <w:rPr>
            <w:rFonts w:eastAsia="標楷體" w:hAnsi="標楷體"/>
            <w:kern w:val="0"/>
            <w:sz w:val="20"/>
            <w:szCs w:val="20"/>
          </w:rPr>
          <w:t>高醫校法字第</w:t>
        </w:r>
        <w:r w:rsidR="005E340E" w:rsidRPr="002A07EB">
          <w:rPr>
            <w:rFonts w:eastAsia="標楷體"/>
            <w:kern w:val="0"/>
            <w:sz w:val="20"/>
            <w:szCs w:val="20"/>
          </w:rPr>
          <w:t>0930100014</w:t>
        </w:r>
        <w:r w:rsidR="005E340E" w:rsidRPr="002A07EB">
          <w:rPr>
            <w:rFonts w:eastAsia="標楷體" w:hAnsi="標楷體"/>
            <w:kern w:val="0"/>
            <w:sz w:val="20"/>
            <w:szCs w:val="20"/>
          </w:rPr>
          <w:t>號函公布</w:t>
        </w:r>
      </w:hyperlink>
    </w:p>
    <w:p w:rsidR="005E340E" w:rsidRPr="002A07EB" w:rsidRDefault="00A03B94" w:rsidP="0053757C">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r w:rsidR="005E340E" w:rsidRPr="002A07EB">
        <w:rPr>
          <w:rFonts w:eastAsia="標楷體"/>
          <w:kern w:val="0"/>
          <w:sz w:val="20"/>
          <w:szCs w:val="20"/>
        </w:rPr>
        <w:t>98.01.12</w:t>
      </w:r>
      <w:r w:rsidR="005E340E" w:rsidRPr="002A07EB">
        <w:rPr>
          <w:rFonts w:eastAsia="標楷體" w:hAnsi="標楷體"/>
          <w:kern w:val="0"/>
          <w:sz w:val="20"/>
          <w:szCs w:val="20"/>
        </w:rPr>
        <w:t>（</w:t>
      </w:r>
      <w:r w:rsidR="005E340E" w:rsidRPr="002A07EB">
        <w:rPr>
          <w:rFonts w:eastAsia="標楷體"/>
          <w:kern w:val="0"/>
          <w:sz w:val="20"/>
          <w:szCs w:val="20"/>
        </w:rPr>
        <w:t>97</w:t>
      </w:r>
      <w:r w:rsidR="005E340E" w:rsidRPr="002A07EB">
        <w:rPr>
          <w:rFonts w:eastAsia="標楷體" w:hAnsi="標楷體"/>
          <w:kern w:val="0"/>
          <w:sz w:val="20"/>
          <w:szCs w:val="20"/>
        </w:rPr>
        <w:t>）學年度第</w:t>
      </w:r>
      <w:r w:rsidR="005E340E" w:rsidRPr="002A07EB">
        <w:rPr>
          <w:rFonts w:eastAsia="標楷體"/>
          <w:kern w:val="0"/>
          <w:sz w:val="20"/>
          <w:szCs w:val="20"/>
        </w:rPr>
        <w:t>1</w:t>
      </w:r>
      <w:r w:rsidR="005E340E" w:rsidRPr="002A07EB">
        <w:rPr>
          <w:rFonts w:eastAsia="標楷體" w:hAnsi="標楷體"/>
          <w:kern w:val="0"/>
          <w:sz w:val="20"/>
          <w:szCs w:val="20"/>
        </w:rPr>
        <w:t>次推廣教育審查小組會議通過</w:t>
      </w:r>
    </w:p>
    <w:p w:rsidR="005E340E" w:rsidRPr="002A07EB" w:rsidRDefault="00A03B94" w:rsidP="0053757C">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r w:rsidR="005E340E" w:rsidRPr="002A07EB">
        <w:rPr>
          <w:rFonts w:eastAsia="標楷體"/>
          <w:kern w:val="0"/>
          <w:sz w:val="20"/>
          <w:szCs w:val="20"/>
        </w:rPr>
        <w:t>98.02.12</w:t>
      </w:r>
      <w:r w:rsidR="005E340E" w:rsidRPr="002A07EB">
        <w:rPr>
          <w:rFonts w:eastAsia="標楷體" w:hAnsi="標楷體"/>
          <w:kern w:val="0"/>
          <w:sz w:val="20"/>
          <w:szCs w:val="20"/>
        </w:rPr>
        <w:t>九十七學年度第七次行政會議通過</w:t>
      </w:r>
    </w:p>
    <w:p w:rsidR="005E340E" w:rsidRPr="002A07EB" w:rsidRDefault="00A03B94" w:rsidP="0053757C">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hyperlink r:id="rId9" w:tooltip="98.02.25高醫心推字第0981100665號函公布.doc" w:history="1">
        <w:r w:rsidR="005E340E" w:rsidRPr="002A07EB">
          <w:rPr>
            <w:rFonts w:eastAsia="標楷體"/>
            <w:kern w:val="0"/>
            <w:sz w:val="20"/>
            <w:szCs w:val="20"/>
          </w:rPr>
          <w:t>98.02.25</w:t>
        </w:r>
        <w:r w:rsidR="005E340E" w:rsidRPr="002A07EB">
          <w:rPr>
            <w:rFonts w:eastAsia="標楷體" w:hAnsi="標楷體"/>
            <w:kern w:val="0"/>
            <w:sz w:val="20"/>
            <w:szCs w:val="20"/>
          </w:rPr>
          <w:t>高醫心推字第</w:t>
        </w:r>
        <w:r w:rsidR="005E340E" w:rsidRPr="002A07EB">
          <w:rPr>
            <w:rFonts w:eastAsia="標楷體"/>
            <w:kern w:val="0"/>
            <w:sz w:val="20"/>
            <w:szCs w:val="20"/>
          </w:rPr>
          <w:t>0981100665</w:t>
        </w:r>
        <w:r w:rsidR="005E340E" w:rsidRPr="002A07EB">
          <w:rPr>
            <w:rFonts w:eastAsia="標楷體" w:hAnsi="標楷體"/>
            <w:kern w:val="0"/>
            <w:sz w:val="20"/>
            <w:szCs w:val="20"/>
          </w:rPr>
          <w:t>號函公布</w:t>
        </w:r>
      </w:hyperlink>
    </w:p>
    <w:p w:rsidR="005E340E" w:rsidRPr="002A07EB" w:rsidRDefault="00A03B94" w:rsidP="0053757C">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r w:rsidR="005E340E" w:rsidRPr="002A07EB">
        <w:rPr>
          <w:rFonts w:eastAsia="標楷體"/>
          <w:kern w:val="0"/>
          <w:sz w:val="20"/>
          <w:szCs w:val="20"/>
        </w:rPr>
        <w:t>100.06.17</w:t>
      </w:r>
      <w:r w:rsidR="005E340E" w:rsidRPr="002A07EB">
        <w:rPr>
          <w:rFonts w:eastAsia="標楷體" w:hAnsi="標楷體"/>
          <w:kern w:val="0"/>
          <w:sz w:val="20"/>
          <w:szCs w:val="20"/>
        </w:rPr>
        <w:t>九十九學年度第三次校務暨第十一次行政聯席會議通過</w:t>
      </w:r>
    </w:p>
    <w:p w:rsidR="005E340E" w:rsidRPr="002A07EB" w:rsidRDefault="00A03B94" w:rsidP="0053757C">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hyperlink r:id="rId10" w:tooltip="1001101965.doc" w:history="1">
        <w:r w:rsidR="005E340E" w:rsidRPr="002A07EB">
          <w:rPr>
            <w:rFonts w:eastAsia="標楷體"/>
            <w:kern w:val="0"/>
            <w:sz w:val="20"/>
            <w:szCs w:val="20"/>
          </w:rPr>
          <w:t>100.06.29</w:t>
        </w:r>
        <w:r w:rsidR="005E340E" w:rsidRPr="002A07EB">
          <w:rPr>
            <w:rFonts w:eastAsia="標楷體" w:hAnsi="標楷體"/>
            <w:kern w:val="0"/>
            <w:sz w:val="20"/>
            <w:szCs w:val="20"/>
          </w:rPr>
          <w:t>高醫心推字第</w:t>
        </w:r>
        <w:r w:rsidR="005E340E" w:rsidRPr="002A07EB">
          <w:rPr>
            <w:rFonts w:eastAsia="標楷體"/>
            <w:kern w:val="0"/>
            <w:sz w:val="20"/>
            <w:szCs w:val="20"/>
          </w:rPr>
          <w:t>1001101965</w:t>
        </w:r>
        <w:r w:rsidR="005E340E" w:rsidRPr="002A07EB">
          <w:rPr>
            <w:rFonts w:eastAsia="標楷體" w:hAnsi="標楷體"/>
            <w:kern w:val="0"/>
            <w:sz w:val="20"/>
            <w:szCs w:val="20"/>
          </w:rPr>
          <w:t>號函公布</w:t>
        </w:r>
      </w:hyperlink>
    </w:p>
    <w:p w:rsidR="005E340E" w:rsidRPr="002A07EB" w:rsidRDefault="00A03B94" w:rsidP="0053757C">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r w:rsidR="005E340E" w:rsidRPr="002A07EB">
        <w:rPr>
          <w:rFonts w:eastAsia="標楷體"/>
          <w:kern w:val="0"/>
          <w:sz w:val="20"/>
          <w:szCs w:val="20"/>
        </w:rPr>
        <w:t xml:space="preserve">100.09.08 </w:t>
      </w:r>
      <w:r w:rsidR="005E340E" w:rsidRPr="002A07EB">
        <w:rPr>
          <w:rFonts w:eastAsia="標楷體" w:hAnsi="標楷體"/>
          <w:kern w:val="0"/>
          <w:sz w:val="20"/>
          <w:szCs w:val="20"/>
        </w:rPr>
        <w:t>一００學年度第一次暨第二次行政會議通過</w:t>
      </w:r>
    </w:p>
    <w:p w:rsidR="005E340E" w:rsidRPr="002A07EB" w:rsidRDefault="00A03B94" w:rsidP="0053757C">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hyperlink r:id="rId11" w:tooltip="1001102947.doc" w:history="1">
        <w:r w:rsidR="005E340E" w:rsidRPr="002A07EB">
          <w:rPr>
            <w:rFonts w:eastAsia="標楷體"/>
            <w:kern w:val="0"/>
            <w:sz w:val="20"/>
            <w:szCs w:val="20"/>
          </w:rPr>
          <w:t xml:space="preserve">100.09.29 </w:t>
        </w:r>
        <w:r w:rsidR="005E340E" w:rsidRPr="002A07EB">
          <w:rPr>
            <w:rFonts w:eastAsia="標楷體" w:hAnsi="標楷體"/>
            <w:kern w:val="0"/>
            <w:sz w:val="20"/>
            <w:szCs w:val="20"/>
          </w:rPr>
          <w:t>高醫心推字第</w:t>
        </w:r>
        <w:r w:rsidR="005E340E" w:rsidRPr="002A07EB">
          <w:rPr>
            <w:rFonts w:eastAsia="標楷體"/>
            <w:kern w:val="0"/>
            <w:sz w:val="20"/>
            <w:szCs w:val="20"/>
          </w:rPr>
          <w:t>1001102947</w:t>
        </w:r>
        <w:r w:rsidR="005E340E" w:rsidRPr="002A07EB">
          <w:rPr>
            <w:rFonts w:eastAsia="標楷體" w:hAnsi="標楷體"/>
            <w:kern w:val="0"/>
            <w:sz w:val="20"/>
            <w:szCs w:val="20"/>
          </w:rPr>
          <w:t>號函公布</w:t>
        </w:r>
      </w:hyperlink>
    </w:p>
    <w:p w:rsidR="005E340E" w:rsidRPr="002A07EB" w:rsidRDefault="00A03B94" w:rsidP="0053757C">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r w:rsidR="005E340E" w:rsidRPr="002A07EB">
        <w:rPr>
          <w:rFonts w:eastAsia="標楷體"/>
          <w:kern w:val="0"/>
          <w:sz w:val="20"/>
          <w:szCs w:val="20"/>
        </w:rPr>
        <w:t>101.01.12 100</w:t>
      </w:r>
      <w:r w:rsidR="005E340E" w:rsidRPr="002A07EB">
        <w:rPr>
          <w:rFonts w:eastAsia="標楷體" w:hAnsi="標楷體"/>
          <w:kern w:val="0"/>
          <w:sz w:val="20"/>
          <w:szCs w:val="20"/>
        </w:rPr>
        <w:t>學年度第</w:t>
      </w:r>
      <w:r w:rsidR="005E340E" w:rsidRPr="002A07EB">
        <w:rPr>
          <w:rFonts w:eastAsia="標楷體"/>
          <w:kern w:val="0"/>
          <w:sz w:val="20"/>
          <w:szCs w:val="20"/>
        </w:rPr>
        <w:t>1</w:t>
      </w:r>
      <w:r w:rsidR="005E340E" w:rsidRPr="002A07EB">
        <w:rPr>
          <w:rFonts w:eastAsia="標楷體" w:hAnsi="標楷體"/>
          <w:kern w:val="0"/>
          <w:sz w:val="20"/>
          <w:szCs w:val="20"/>
        </w:rPr>
        <w:t>次推廣教育審查小組會議通過</w:t>
      </w:r>
    </w:p>
    <w:p w:rsidR="005E340E" w:rsidRPr="002A07EB" w:rsidRDefault="00A03B94" w:rsidP="0053757C">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r w:rsidR="005E340E" w:rsidRPr="002A07EB">
        <w:rPr>
          <w:rFonts w:eastAsia="標楷體"/>
          <w:kern w:val="0"/>
          <w:sz w:val="20"/>
          <w:szCs w:val="20"/>
        </w:rPr>
        <w:t>101.04.12 100</w:t>
      </w:r>
      <w:r w:rsidR="005E340E" w:rsidRPr="002A07EB">
        <w:rPr>
          <w:rFonts w:eastAsia="標楷體" w:hAnsi="標楷體"/>
          <w:kern w:val="0"/>
          <w:sz w:val="20"/>
          <w:szCs w:val="20"/>
        </w:rPr>
        <w:t>學年度第</w:t>
      </w:r>
      <w:r w:rsidR="005E340E" w:rsidRPr="002A07EB">
        <w:rPr>
          <w:rFonts w:eastAsia="標楷體"/>
          <w:kern w:val="0"/>
          <w:sz w:val="20"/>
          <w:szCs w:val="20"/>
        </w:rPr>
        <w:t>9</w:t>
      </w:r>
      <w:r w:rsidR="005E340E" w:rsidRPr="002A07EB">
        <w:rPr>
          <w:rFonts w:eastAsia="標楷體" w:hAnsi="標楷體"/>
          <w:kern w:val="0"/>
          <w:sz w:val="20"/>
          <w:szCs w:val="20"/>
        </w:rPr>
        <w:t>次行政會議通過</w:t>
      </w:r>
    </w:p>
    <w:p w:rsidR="005E340E" w:rsidRPr="002A07EB" w:rsidRDefault="00A03B94" w:rsidP="0053757C">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hyperlink r:id="rId12" w:tooltip="1011101114.doc" w:history="1">
        <w:r w:rsidR="005E340E" w:rsidRPr="002A07EB">
          <w:rPr>
            <w:rFonts w:eastAsia="標楷體"/>
            <w:kern w:val="0"/>
            <w:sz w:val="20"/>
            <w:szCs w:val="20"/>
          </w:rPr>
          <w:t xml:space="preserve">101.04.23 </w:t>
        </w:r>
        <w:r w:rsidR="005E340E" w:rsidRPr="002A07EB">
          <w:rPr>
            <w:rFonts w:eastAsia="標楷體" w:hAnsi="標楷體"/>
            <w:kern w:val="0"/>
            <w:sz w:val="20"/>
            <w:szCs w:val="20"/>
          </w:rPr>
          <w:t>高醫心推字第</w:t>
        </w:r>
        <w:r w:rsidR="005E340E" w:rsidRPr="002A07EB">
          <w:rPr>
            <w:rFonts w:eastAsia="標楷體"/>
            <w:kern w:val="0"/>
            <w:sz w:val="20"/>
            <w:szCs w:val="20"/>
          </w:rPr>
          <w:t>1011101114</w:t>
        </w:r>
        <w:r w:rsidR="005E340E" w:rsidRPr="002A07EB">
          <w:rPr>
            <w:rFonts w:eastAsia="標楷體" w:hAnsi="標楷體"/>
            <w:kern w:val="0"/>
            <w:sz w:val="20"/>
            <w:szCs w:val="20"/>
          </w:rPr>
          <w:t>號函公布</w:t>
        </w:r>
      </w:hyperlink>
    </w:p>
    <w:p w:rsidR="00E43CB7" w:rsidRPr="002A07EB" w:rsidRDefault="00A03B94" w:rsidP="00E43CB7">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r w:rsidR="00B40445" w:rsidRPr="002A07EB">
        <w:rPr>
          <w:rFonts w:eastAsia="標楷體"/>
          <w:kern w:val="0"/>
          <w:sz w:val="20"/>
          <w:szCs w:val="20"/>
        </w:rPr>
        <w:t>102.01.09 101</w:t>
      </w:r>
      <w:r w:rsidR="00B40445" w:rsidRPr="002A07EB">
        <w:rPr>
          <w:rFonts w:eastAsia="標楷體" w:hAnsi="標楷體"/>
          <w:kern w:val="0"/>
          <w:sz w:val="20"/>
          <w:szCs w:val="20"/>
        </w:rPr>
        <w:t>學年度第一次推廣教育審查小組會議通過</w:t>
      </w:r>
    </w:p>
    <w:p w:rsidR="00E43CB7" w:rsidRPr="002A07EB" w:rsidRDefault="00E43CB7" w:rsidP="00E43CB7">
      <w:pPr>
        <w:widowControl/>
        <w:shd w:val="clear" w:color="auto" w:fill="FFFFFF"/>
        <w:spacing w:line="0" w:lineRule="atLeast"/>
        <w:ind w:left="8560"/>
        <w:rPr>
          <w:rFonts w:eastAsia="標楷體"/>
          <w:kern w:val="0"/>
          <w:sz w:val="20"/>
          <w:szCs w:val="20"/>
        </w:rPr>
      </w:pPr>
      <w:r w:rsidRPr="002A07EB">
        <w:rPr>
          <w:rFonts w:eastAsia="標楷體"/>
          <w:sz w:val="20"/>
          <w:szCs w:val="20"/>
        </w:rPr>
        <w:t>102.04.11. 101</w:t>
      </w:r>
      <w:r w:rsidRPr="002A07EB">
        <w:rPr>
          <w:rFonts w:eastAsia="標楷體" w:hAnsi="標楷體"/>
          <w:sz w:val="20"/>
          <w:szCs w:val="20"/>
        </w:rPr>
        <w:t>學年度第</w:t>
      </w:r>
      <w:r w:rsidRPr="002A07EB">
        <w:rPr>
          <w:rFonts w:eastAsia="標楷體"/>
          <w:sz w:val="20"/>
          <w:szCs w:val="20"/>
        </w:rPr>
        <w:t>9</w:t>
      </w:r>
      <w:r w:rsidRPr="002A07EB">
        <w:rPr>
          <w:rFonts w:eastAsia="標楷體" w:hAnsi="標楷體"/>
          <w:sz w:val="20"/>
          <w:szCs w:val="20"/>
        </w:rPr>
        <w:t>次行政會議通過</w:t>
      </w:r>
    </w:p>
    <w:p w:rsidR="00E43CB7" w:rsidRPr="002A07EB" w:rsidRDefault="00E43CB7" w:rsidP="00E43CB7">
      <w:pPr>
        <w:widowControl/>
        <w:shd w:val="clear" w:color="auto" w:fill="FFFFFF"/>
        <w:spacing w:line="0" w:lineRule="atLeast"/>
        <w:ind w:left="8560"/>
        <w:rPr>
          <w:rFonts w:eastAsia="標楷體"/>
          <w:kern w:val="0"/>
          <w:sz w:val="20"/>
          <w:szCs w:val="20"/>
        </w:rPr>
      </w:pPr>
      <w:hyperlink r:id="rId13" w:tooltip="1011101114.doc" w:history="1">
        <w:r w:rsidRPr="002A07EB">
          <w:rPr>
            <w:rFonts w:eastAsia="標楷體"/>
            <w:sz w:val="20"/>
            <w:szCs w:val="20"/>
          </w:rPr>
          <w:t xml:space="preserve">102.05.6 </w:t>
        </w:r>
        <w:r w:rsidRPr="002A07EB">
          <w:rPr>
            <w:rFonts w:eastAsia="標楷體" w:hAnsi="標楷體"/>
            <w:sz w:val="20"/>
            <w:szCs w:val="20"/>
          </w:rPr>
          <w:t>高醫心推字第</w:t>
        </w:r>
        <w:r w:rsidRPr="002A07EB">
          <w:rPr>
            <w:rFonts w:eastAsia="標楷體"/>
            <w:sz w:val="20"/>
            <w:szCs w:val="20"/>
          </w:rPr>
          <w:t>1021101396</w:t>
        </w:r>
        <w:r w:rsidRPr="002A07EB">
          <w:rPr>
            <w:rFonts w:eastAsia="標楷體" w:hAnsi="標楷體"/>
            <w:sz w:val="20"/>
            <w:szCs w:val="20"/>
          </w:rPr>
          <w:t>號函公布</w:t>
        </w:r>
      </w:hyperlink>
    </w:p>
    <w:p w:rsidR="00E43CB7" w:rsidRPr="002A07EB" w:rsidRDefault="00E43CB7" w:rsidP="00E43CB7">
      <w:pPr>
        <w:widowControl/>
        <w:shd w:val="clear" w:color="auto" w:fill="FFFFFF"/>
        <w:spacing w:line="0" w:lineRule="atLeast"/>
        <w:ind w:left="8560"/>
        <w:rPr>
          <w:rFonts w:eastAsia="標楷體"/>
          <w:kern w:val="0"/>
          <w:sz w:val="20"/>
          <w:szCs w:val="20"/>
        </w:rPr>
      </w:pPr>
      <w:r w:rsidRPr="002A07EB">
        <w:rPr>
          <w:rFonts w:eastAsia="標楷體"/>
          <w:sz w:val="20"/>
          <w:szCs w:val="20"/>
        </w:rPr>
        <w:t>102.06.06 101</w:t>
      </w:r>
      <w:r w:rsidRPr="002A07EB">
        <w:rPr>
          <w:rFonts w:eastAsia="標楷體" w:hAnsi="標楷體"/>
          <w:sz w:val="20"/>
          <w:szCs w:val="20"/>
        </w:rPr>
        <w:t>學年度第</w:t>
      </w:r>
      <w:r w:rsidRPr="002A07EB">
        <w:rPr>
          <w:rFonts w:eastAsia="標楷體"/>
          <w:sz w:val="20"/>
          <w:szCs w:val="20"/>
        </w:rPr>
        <w:t>11</w:t>
      </w:r>
      <w:r w:rsidRPr="002A07EB">
        <w:rPr>
          <w:rFonts w:eastAsia="標楷體" w:hAnsi="標楷體"/>
          <w:sz w:val="20"/>
          <w:szCs w:val="20"/>
        </w:rPr>
        <w:t>次行政會議通過</w:t>
      </w:r>
    </w:p>
    <w:p w:rsidR="00E43CB7" w:rsidRPr="002A07EB" w:rsidRDefault="00E43CB7" w:rsidP="00E43CB7">
      <w:pPr>
        <w:widowControl/>
        <w:shd w:val="clear" w:color="auto" w:fill="FFFFFF"/>
        <w:spacing w:line="0" w:lineRule="atLeast"/>
        <w:ind w:left="8560"/>
        <w:rPr>
          <w:rFonts w:eastAsia="標楷體"/>
          <w:kern w:val="0"/>
          <w:sz w:val="20"/>
          <w:szCs w:val="20"/>
        </w:rPr>
      </w:pPr>
      <w:hyperlink r:id="rId14" w:tooltip="1011101114.doc" w:history="1">
        <w:r w:rsidRPr="002A07EB">
          <w:rPr>
            <w:rFonts w:eastAsia="標楷體"/>
            <w:sz w:val="20"/>
            <w:szCs w:val="20"/>
          </w:rPr>
          <w:t xml:space="preserve">102.06.21 </w:t>
        </w:r>
        <w:r w:rsidRPr="002A07EB">
          <w:rPr>
            <w:rFonts w:eastAsia="標楷體" w:hAnsi="標楷體"/>
            <w:sz w:val="20"/>
            <w:szCs w:val="20"/>
          </w:rPr>
          <w:t>高醫心推字第</w:t>
        </w:r>
        <w:r w:rsidRPr="002A07EB">
          <w:rPr>
            <w:rFonts w:eastAsia="標楷體"/>
            <w:sz w:val="20"/>
            <w:szCs w:val="20"/>
          </w:rPr>
          <w:t>10211001964</w:t>
        </w:r>
        <w:r w:rsidRPr="002A07EB">
          <w:rPr>
            <w:rFonts w:eastAsia="標楷體" w:hAnsi="標楷體"/>
            <w:sz w:val="20"/>
            <w:szCs w:val="20"/>
          </w:rPr>
          <w:t>號函公布</w:t>
        </w:r>
      </w:hyperlink>
    </w:p>
    <w:p w:rsidR="00E43CB7" w:rsidRPr="002A07EB" w:rsidRDefault="00E43CB7" w:rsidP="00E43CB7">
      <w:pPr>
        <w:widowControl/>
        <w:shd w:val="clear" w:color="auto" w:fill="FFFFFF"/>
        <w:spacing w:line="0" w:lineRule="atLeast"/>
        <w:ind w:left="8560"/>
        <w:rPr>
          <w:rFonts w:eastAsia="標楷體"/>
          <w:kern w:val="0"/>
          <w:sz w:val="20"/>
          <w:szCs w:val="20"/>
        </w:rPr>
      </w:pPr>
      <w:r w:rsidRPr="002A07EB">
        <w:rPr>
          <w:rFonts w:eastAsia="標楷體"/>
          <w:kern w:val="0"/>
          <w:sz w:val="20"/>
          <w:szCs w:val="20"/>
        </w:rPr>
        <w:t>102.09.11. 102</w:t>
      </w:r>
      <w:r w:rsidRPr="002A07EB">
        <w:rPr>
          <w:rFonts w:eastAsia="標楷體" w:hAnsi="標楷體"/>
          <w:kern w:val="0"/>
          <w:sz w:val="20"/>
          <w:szCs w:val="20"/>
        </w:rPr>
        <w:t>學年度第</w:t>
      </w:r>
      <w:r w:rsidRPr="002A07EB">
        <w:rPr>
          <w:rFonts w:eastAsia="標楷體"/>
          <w:kern w:val="0"/>
          <w:sz w:val="20"/>
          <w:szCs w:val="20"/>
        </w:rPr>
        <w:t>1</w:t>
      </w:r>
      <w:r w:rsidRPr="002A07EB">
        <w:rPr>
          <w:rFonts w:eastAsia="標楷體" w:hAnsi="標楷體"/>
          <w:kern w:val="0"/>
          <w:sz w:val="20"/>
          <w:szCs w:val="20"/>
        </w:rPr>
        <w:t>次推廣教育審查小組會議通過</w:t>
      </w:r>
    </w:p>
    <w:p w:rsidR="00E43CB7" w:rsidRPr="002A07EB" w:rsidRDefault="00E43CB7" w:rsidP="00E43CB7">
      <w:pPr>
        <w:widowControl/>
        <w:shd w:val="clear" w:color="auto" w:fill="FFFFFF"/>
        <w:spacing w:line="0" w:lineRule="atLeast"/>
        <w:ind w:left="8560"/>
        <w:rPr>
          <w:rFonts w:eastAsia="標楷體"/>
          <w:kern w:val="0"/>
          <w:sz w:val="20"/>
          <w:szCs w:val="20"/>
        </w:rPr>
      </w:pPr>
      <w:r w:rsidRPr="002A07EB">
        <w:rPr>
          <w:rFonts w:eastAsia="標楷體"/>
          <w:kern w:val="0"/>
          <w:sz w:val="20"/>
          <w:szCs w:val="20"/>
        </w:rPr>
        <w:t xml:space="preserve">102.10.17 </w:t>
      </w:r>
      <w:r w:rsidRPr="002A07EB">
        <w:rPr>
          <w:rFonts w:eastAsia="標楷體"/>
          <w:sz w:val="20"/>
          <w:szCs w:val="20"/>
        </w:rPr>
        <w:t>102</w:t>
      </w:r>
      <w:r w:rsidRPr="002A07EB">
        <w:rPr>
          <w:rFonts w:eastAsia="標楷體" w:hAnsi="標楷體"/>
          <w:sz w:val="20"/>
          <w:szCs w:val="20"/>
        </w:rPr>
        <w:t>學年度第</w:t>
      </w:r>
      <w:r w:rsidRPr="002A07EB">
        <w:rPr>
          <w:rFonts w:eastAsia="標楷體"/>
          <w:sz w:val="20"/>
          <w:szCs w:val="20"/>
        </w:rPr>
        <w:t>2</w:t>
      </w:r>
      <w:r w:rsidRPr="002A07EB">
        <w:rPr>
          <w:rFonts w:eastAsia="標楷體" w:hAnsi="標楷體"/>
          <w:sz w:val="20"/>
          <w:szCs w:val="20"/>
        </w:rPr>
        <w:t>次行政會議通過</w:t>
      </w:r>
    </w:p>
    <w:p w:rsidR="00E43CB7" w:rsidRPr="006F0804" w:rsidRDefault="00E43CB7" w:rsidP="00E43CB7">
      <w:pPr>
        <w:widowControl/>
        <w:shd w:val="clear" w:color="auto" w:fill="FFFFFF"/>
        <w:spacing w:line="0" w:lineRule="atLeast"/>
        <w:ind w:left="8560"/>
        <w:rPr>
          <w:rFonts w:eastAsia="標楷體" w:hAnsi="標楷體" w:hint="eastAsia"/>
          <w:sz w:val="20"/>
          <w:szCs w:val="20"/>
        </w:rPr>
      </w:pPr>
      <w:r w:rsidRPr="002A07EB">
        <w:rPr>
          <w:rFonts w:eastAsia="標楷體"/>
          <w:sz w:val="20"/>
          <w:szCs w:val="20"/>
        </w:rPr>
        <w:t>102.11.04</w:t>
      </w:r>
      <w:r w:rsidRPr="002A07EB">
        <w:rPr>
          <w:rFonts w:eastAsia="標楷體" w:hAnsi="標楷體"/>
          <w:sz w:val="20"/>
          <w:szCs w:val="20"/>
        </w:rPr>
        <w:t>高醫心推字</w:t>
      </w:r>
      <w:r w:rsidRPr="006F0804">
        <w:rPr>
          <w:rFonts w:eastAsia="標楷體" w:hAnsi="標楷體"/>
          <w:sz w:val="20"/>
          <w:szCs w:val="20"/>
        </w:rPr>
        <w:t>第</w:t>
      </w:r>
      <w:r w:rsidRPr="006F0804">
        <w:rPr>
          <w:rFonts w:eastAsia="標楷體"/>
          <w:sz w:val="20"/>
          <w:szCs w:val="20"/>
        </w:rPr>
        <w:t>10211001964</w:t>
      </w:r>
      <w:r w:rsidRPr="006F0804">
        <w:rPr>
          <w:rFonts w:eastAsia="標楷體" w:hAnsi="標楷體"/>
          <w:sz w:val="20"/>
          <w:szCs w:val="20"/>
        </w:rPr>
        <w:t>號函公布</w:t>
      </w:r>
    </w:p>
    <w:p w:rsidR="000300E6" w:rsidRDefault="00B53122" w:rsidP="00E43CB7">
      <w:pPr>
        <w:widowControl/>
        <w:shd w:val="clear" w:color="auto" w:fill="FFFFFF"/>
        <w:spacing w:line="0" w:lineRule="atLeast"/>
        <w:ind w:left="8560"/>
        <w:rPr>
          <w:rFonts w:eastAsia="標楷體" w:hAnsi="標楷體" w:hint="eastAsia"/>
          <w:sz w:val="20"/>
          <w:szCs w:val="20"/>
        </w:rPr>
      </w:pPr>
      <w:r w:rsidRPr="006F0804">
        <w:rPr>
          <w:rFonts w:eastAsia="標楷體" w:hAnsi="標楷體" w:hint="eastAsia"/>
          <w:sz w:val="20"/>
          <w:szCs w:val="20"/>
        </w:rPr>
        <w:t>104.03.12 103</w:t>
      </w:r>
      <w:r>
        <w:rPr>
          <w:rFonts w:eastAsia="標楷體" w:hAnsi="標楷體" w:hint="eastAsia"/>
          <w:sz w:val="20"/>
          <w:szCs w:val="20"/>
        </w:rPr>
        <w:t>學年度第</w:t>
      </w:r>
      <w:r>
        <w:rPr>
          <w:rFonts w:eastAsia="標楷體" w:hAnsi="標楷體" w:hint="eastAsia"/>
          <w:sz w:val="20"/>
          <w:szCs w:val="20"/>
        </w:rPr>
        <w:t>8</w:t>
      </w:r>
      <w:r>
        <w:rPr>
          <w:rFonts w:eastAsia="標楷體" w:hAnsi="標楷體" w:hint="eastAsia"/>
          <w:sz w:val="20"/>
          <w:szCs w:val="20"/>
        </w:rPr>
        <w:t>次行政會</w:t>
      </w:r>
      <w:r w:rsidRPr="002A07EB">
        <w:rPr>
          <w:rFonts w:eastAsia="標楷體" w:hAnsi="標楷體"/>
          <w:sz w:val="20"/>
          <w:szCs w:val="20"/>
        </w:rPr>
        <w:t>議通過</w:t>
      </w:r>
    </w:p>
    <w:p w:rsidR="001D5CB1" w:rsidRPr="00331D42" w:rsidRDefault="001D5CB1" w:rsidP="00E43CB7">
      <w:pPr>
        <w:widowControl/>
        <w:shd w:val="clear" w:color="auto" w:fill="FFFFFF"/>
        <w:spacing w:line="0" w:lineRule="atLeast"/>
        <w:ind w:left="8560"/>
        <w:rPr>
          <w:rFonts w:eastAsia="標楷體" w:hint="eastAsia"/>
          <w:kern w:val="0"/>
          <w:sz w:val="20"/>
          <w:szCs w:val="20"/>
        </w:rPr>
      </w:pPr>
      <w:r w:rsidRPr="00331D42">
        <w:rPr>
          <w:rFonts w:eastAsia="標楷體" w:hAnsi="標楷體" w:hint="eastAsia"/>
          <w:sz w:val="20"/>
          <w:szCs w:val="20"/>
        </w:rPr>
        <w:t>104.04.07</w:t>
      </w:r>
      <w:r w:rsidRPr="00331D42">
        <w:rPr>
          <w:rFonts w:hint="eastAsia"/>
        </w:rPr>
        <w:t xml:space="preserve"> </w:t>
      </w:r>
      <w:r w:rsidRPr="00331D42">
        <w:rPr>
          <w:rFonts w:eastAsia="標楷體" w:hAnsi="標楷體" w:hint="eastAsia"/>
          <w:sz w:val="20"/>
          <w:szCs w:val="20"/>
        </w:rPr>
        <w:t>高醫心推字第</w:t>
      </w:r>
      <w:r w:rsidRPr="00331D42">
        <w:rPr>
          <w:rFonts w:eastAsia="標楷體" w:hAnsi="標楷體" w:hint="eastAsia"/>
          <w:sz w:val="20"/>
          <w:szCs w:val="20"/>
        </w:rPr>
        <w:t>1041100913</w:t>
      </w:r>
      <w:r w:rsidRPr="00331D42">
        <w:rPr>
          <w:rFonts w:eastAsia="標楷體" w:hAnsi="標楷體" w:hint="eastAsia"/>
          <w:sz w:val="20"/>
          <w:szCs w:val="20"/>
        </w:rPr>
        <w:t>號函公告</w:t>
      </w:r>
    </w:p>
    <w:tbl>
      <w:tblPr>
        <w:tblW w:w="14709" w:type="dxa"/>
        <w:tblLook w:val="04A0" w:firstRow="1" w:lastRow="0" w:firstColumn="1" w:lastColumn="0" w:noHBand="0" w:noVBand="1"/>
      </w:tblPr>
      <w:tblGrid>
        <w:gridCol w:w="1368"/>
        <w:gridCol w:w="13341"/>
      </w:tblGrid>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rPr>
            </w:pPr>
            <w:bookmarkStart w:id="0" w:name="_GoBack" w:colFirst="0" w:colLast="1"/>
            <w:r w:rsidRPr="00DF128C">
              <w:rPr>
                <w:rFonts w:ascii="標楷體" w:eastAsia="標楷體" w:hAnsi="標楷體" w:hint="eastAsia"/>
              </w:rPr>
              <w:t>第一條</w:t>
            </w:r>
          </w:p>
        </w:tc>
        <w:tc>
          <w:tcPr>
            <w:tcW w:w="13341" w:type="dxa"/>
            <w:shd w:val="clear" w:color="auto" w:fill="auto"/>
          </w:tcPr>
          <w:p w:rsidR="008F4B87" w:rsidRPr="00DF128C" w:rsidRDefault="008F4B87" w:rsidP="001F532F">
            <w:pPr>
              <w:spacing w:line="0" w:lineRule="atLeast"/>
              <w:rPr>
                <w:rFonts w:ascii="標楷體" w:eastAsia="標楷體" w:hAnsi="標楷體" w:hint="eastAsia"/>
              </w:rPr>
            </w:pPr>
            <w:r w:rsidRPr="00DF128C">
              <w:rPr>
                <w:rFonts w:ascii="Arial" w:eastAsia="標楷體" w:hAnsi="Arial" w:cs="細明體" w:hint="eastAsia"/>
                <w:kern w:val="0"/>
              </w:rPr>
              <w:t>本校為辦理推廣教育課程，依教育部頒布「專科以上學校推廣教育實施辦法」之規定，訂定本辦法。</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t>第二條</w:t>
            </w:r>
          </w:p>
        </w:tc>
        <w:tc>
          <w:tcPr>
            <w:tcW w:w="13341" w:type="dxa"/>
            <w:shd w:val="clear" w:color="auto" w:fill="auto"/>
          </w:tcPr>
          <w:p w:rsidR="008F4B87" w:rsidRPr="00DF128C" w:rsidRDefault="008F4B87" w:rsidP="001F532F">
            <w:pPr>
              <w:spacing w:line="0" w:lineRule="atLeast"/>
              <w:rPr>
                <w:rFonts w:ascii="標楷體" w:eastAsia="標楷體" w:hAnsi="標楷體" w:hint="eastAsia"/>
              </w:rPr>
            </w:pPr>
            <w:r w:rsidRPr="00DF128C">
              <w:rPr>
                <w:rFonts w:ascii="Arial" w:eastAsia="標楷體" w:hAnsi="Arial" w:cs="細明體" w:hint="eastAsia"/>
                <w:kern w:val="0"/>
              </w:rPr>
              <w:t>本辦法所稱推廣教育，係指依教育目標，針對社會需求所辦理有助於提升大眾學識技能及社會文化水準之各項教育活動，得採校內、校外、遠距、境外教學等方式辦理。</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t>第三條</w:t>
            </w:r>
          </w:p>
        </w:tc>
        <w:tc>
          <w:tcPr>
            <w:tcW w:w="13341" w:type="dxa"/>
            <w:shd w:val="clear" w:color="auto" w:fill="auto"/>
          </w:tcPr>
          <w:p w:rsidR="008F4B87" w:rsidRPr="00DF128C" w:rsidRDefault="008F4B87" w:rsidP="001F532F">
            <w:pPr>
              <w:spacing w:line="0" w:lineRule="atLeast"/>
              <w:rPr>
                <w:rFonts w:ascii="標楷體" w:eastAsia="標楷體" w:hAnsi="標楷體" w:hint="eastAsia"/>
              </w:rPr>
            </w:pPr>
            <w:r w:rsidRPr="00DF128C">
              <w:rPr>
                <w:rFonts w:ascii="Arial" w:eastAsia="標楷體" w:hAnsi="Arial" w:cs="細明體" w:hint="eastAsia"/>
                <w:kern w:val="0"/>
              </w:rPr>
              <w:t>本校設推廣教育審查小組，由推廣教育暨社會資源中心（以下簡稱本中心）主任擔任召集人，置委員九至十三人，遴選本校教師、校外專家學者及學員代表組成，簽請校長同意後聘任之，任期為一年，得續聘連任之。審查本校推廣教育課程每學年度各班次開班計畫及執行成效等。本校推廣教育審查小組每學期舉行一次會議，必要時得召開臨時會議。</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t>第四條</w:t>
            </w:r>
          </w:p>
        </w:tc>
        <w:tc>
          <w:tcPr>
            <w:tcW w:w="13341" w:type="dxa"/>
            <w:shd w:val="clear" w:color="auto" w:fill="auto"/>
          </w:tcPr>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推廣教育採校外教學方式者，應依下列規定辦理：</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355" w:hangingChars="176" w:hanging="422"/>
              <w:rPr>
                <w:rFonts w:ascii="Arial" w:eastAsia="標楷體" w:hAnsi="Arial" w:cs="細明體" w:hint="eastAsia"/>
                <w:kern w:val="0"/>
              </w:rPr>
            </w:pPr>
            <w:r w:rsidRPr="00DF128C">
              <w:rPr>
                <w:rFonts w:ascii="Arial" w:eastAsia="標楷體" w:hAnsi="Arial" w:cs="細明體" w:hint="eastAsia"/>
                <w:kern w:val="0"/>
              </w:rPr>
              <w:t>一、屬洽借公、私立學校、公務機關（構）或教學醫院現有合格之場地辦理者，應檢具借用協議書，向本中心申請，經校長核准後，報教育部備查。</w:t>
            </w:r>
          </w:p>
          <w:p w:rsidR="008F4B87" w:rsidRPr="00DF128C" w:rsidRDefault="008F4B87" w:rsidP="001F532F">
            <w:pPr>
              <w:spacing w:line="0" w:lineRule="atLeast"/>
              <w:ind w:left="480" w:hangingChars="200" w:hanging="480"/>
              <w:rPr>
                <w:rFonts w:ascii="標楷體" w:eastAsia="標楷體" w:hAnsi="標楷體" w:hint="eastAsia"/>
              </w:rPr>
            </w:pPr>
            <w:r w:rsidRPr="00DF128C">
              <w:rPr>
                <w:rFonts w:ascii="Arial" w:eastAsia="標楷體" w:hAnsi="Arial" w:cs="細明體" w:hint="eastAsia"/>
                <w:kern w:val="0"/>
              </w:rPr>
              <w:lastRenderedPageBreak/>
              <w:t>二、利用前款以外之場地辦理者，應檢具使用協議書、該場地建築物使用執照、消防檢查及建築物防火避難設施與設備安全檢查報告等相關文件。必要時，並檢附衛生檢查文件，向本中心申請，經校長核准，報教育部核定；其場地之建築使用類組應符合建築法規所定之文教類使用場所，</w:t>
            </w:r>
            <w:r w:rsidRPr="00A925AE">
              <w:rPr>
                <w:rFonts w:ascii="Arial" w:eastAsia="標楷體" w:hAnsi="Arial" w:cs="細明體" w:hint="eastAsia"/>
                <w:kern w:val="0"/>
                <w:u w:val="single"/>
              </w:rPr>
              <w:t>不得使用補習班之場所</w:t>
            </w:r>
            <w:r w:rsidRPr="0006496D">
              <w:rPr>
                <w:rFonts w:ascii="Arial" w:eastAsia="標楷體" w:hAnsi="Arial" w:cs="細明體" w:hint="eastAsia"/>
                <w:kern w:val="0"/>
              </w:rPr>
              <w:t>。</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lastRenderedPageBreak/>
              <w:t>第五條</w:t>
            </w:r>
          </w:p>
        </w:tc>
        <w:tc>
          <w:tcPr>
            <w:tcW w:w="13341" w:type="dxa"/>
            <w:shd w:val="clear" w:color="auto" w:fill="auto"/>
          </w:tcPr>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80" w:hangingChars="228" w:hanging="547"/>
              <w:rPr>
                <w:rFonts w:ascii="Arial" w:eastAsia="標楷體" w:hAnsi="Arial" w:cs="細明體" w:hint="eastAsia"/>
                <w:kern w:val="0"/>
              </w:rPr>
            </w:pPr>
            <w:r w:rsidRPr="00DF128C">
              <w:rPr>
                <w:rFonts w:ascii="Arial" w:eastAsia="標楷體" w:hAnsi="Arial" w:cs="細明體" w:hint="eastAsia"/>
                <w:kern w:val="0"/>
              </w:rPr>
              <w:t>推廣教育採境外教學方式者，應依下列規定辦理：</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Arial" w:eastAsia="標楷體" w:hAnsi="Arial" w:cs="細明體" w:hint="eastAsia"/>
                <w:kern w:val="0"/>
              </w:rPr>
            </w:pPr>
            <w:r w:rsidRPr="00DF128C">
              <w:rPr>
                <w:rFonts w:ascii="Arial" w:eastAsia="標楷體" w:hAnsi="Arial" w:cs="細明體" w:hint="eastAsia"/>
                <w:kern w:val="0"/>
              </w:rPr>
              <w:t>一、各班次開班計畫應詳細敘明教學場地、課程、師資、招生資格、人數及授課方式等。</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Arial" w:eastAsia="標楷體" w:hAnsi="Arial" w:cs="細明體" w:hint="eastAsia"/>
                <w:kern w:val="0"/>
              </w:rPr>
            </w:pPr>
            <w:r w:rsidRPr="00DF128C">
              <w:rPr>
                <w:rFonts w:ascii="Arial" w:eastAsia="標楷體" w:hAnsi="Arial" w:cs="細明體" w:hint="eastAsia"/>
                <w:kern w:val="0"/>
              </w:rPr>
              <w:t>二、各班次開班計畫書應於開班三個月前向本中心提出申請，經校長核准，報教育部備查，逾期不予受理。</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Arial" w:eastAsia="標楷體" w:hAnsi="Arial" w:cs="細明體" w:hint="eastAsia"/>
                <w:kern w:val="0"/>
              </w:rPr>
            </w:pPr>
            <w:r w:rsidRPr="00DF128C">
              <w:rPr>
                <w:rFonts w:ascii="Arial" w:eastAsia="標楷體" w:hAnsi="Arial" w:cs="細明體" w:hint="eastAsia"/>
                <w:kern w:val="0"/>
              </w:rPr>
              <w:t>三、應洽借當地學校之現有場地，且能提供足供該境外教學之圖書、儀器及設備，並檢具借用協議書，併同報核。</w:t>
            </w:r>
          </w:p>
          <w:p w:rsidR="008F4B87" w:rsidRPr="00DF128C" w:rsidRDefault="008F4B87" w:rsidP="00210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標楷體" w:eastAsia="標楷體" w:hAnsi="標楷體" w:hint="eastAsia"/>
              </w:rPr>
            </w:pPr>
            <w:r w:rsidRPr="00DF128C">
              <w:rPr>
                <w:rFonts w:ascii="Arial" w:eastAsia="標楷體" w:hAnsi="Arial" w:cs="細明體" w:hint="eastAsia"/>
                <w:kern w:val="0"/>
              </w:rPr>
              <w:t>四、應重視教學品質、維護國家形象、尊嚴及對等原則，並應遵守當地法令。</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t>第六條</w:t>
            </w:r>
          </w:p>
        </w:tc>
        <w:tc>
          <w:tcPr>
            <w:tcW w:w="13341" w:type="dxa"/>
            <w:shd w:val="clear" w:color="auto" w:fill="auto"/>
          </w:tcPr>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於大陸地區辦理推廣教育境外教學，除應符合前條規定外，並依下列規定辦理：</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Arial" w:eastAsia="標楷體" w:hAnsi="Arial" w:cs="細明體" w:hint="eastAsia"/>
                <w:kern w:val="0"/>
              </w:rPr>
            </w:pPr>
            <w:r w:rsidRPr="00DF128C">
              <w:rPr>
                <w:rFonts w:ascii="Arial" w:eastAsia="標楷體" w:hAnsi="Arial" w:cs="細明體" w:hint="eastAsia"/>
                <w:kern w:val="0"/>
              </w:rPr>
              <w:t>一、所開設之課程，其授課及教材內容使用中文者，以正體字為原則。</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標楷體" w:eastAsia="標楷體" w:hAnsi="標楷體" w:hint="eastAsia"/>
              </w:rPr>
            </w:pPr>
            <w:r w:rsidRPr="00DF128C">
              <w:rPr>
                <w:rFonts w:ascii="Arial" w:eastAsia="標楷體" w:hAnsi="Arial" w:cs="細明體" w:hint="eastAsia"/>
                <w:kern w:val="0"/>
              </w:rPr>
              <w:t>二、對於大陸地區相關機關增刪本校教材之要求，應審酌其合理情形；其有違反學術自主精神者，不得接受其要求，並應將增刪內容及處理情形，報校長核定及教育部備查。</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t>第七條</w:t>
            </w:r>
          </w:p>
        </w:tc>
        <w:tc>
          <w:tcPr>
            <w:tcW w:w="13341" w:type="dxa"/>
            <w:shd w:val="clear" w:color="auto" w:fill="auto"/>
          </w:tcPr>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推廣教育師資，應具有專科以上學校教師、專業技術人員或專業技術教師資格。推廣教育各班別所授課之師資，應符合下列規定：</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一、學分班至少應有三分之一時數，由本校專任師資授課。</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97" w:hangingChars="235" w:hanging="564"/>
              <w:rPr>
                <w:rFonts w:ascii="Arial" w:eastAsia="標楷體" w:hAnsi="Arial" w:cs="細明體" w:hint="eastAsia"/>
                <w:kern w:val="0"/>
              </w:rPr>
            </w:pPr>
            <w:r w:rsidRPr="00DF128C">
              <w:rPr>
                <w:rFonts w:ascii="Arial" w:eastAsia="標楷體" w:hAnsi="Arial" w:cs="細明體" w:hint="eastAsia"/>
                <w:kern w:val="0"/>
              </w:rPr>
              <w:t>二、非學分班至少應有五分之一時數，由本校專任或兼任師資授課。</w:t>
            </w:r>
          </w:p>
          <w:p w:rsidR="008F4B87" w:rsidRPr="00DF128C" w:rsidRDefault="008F4B87" w:rsidP="001F532F">
            <w:pPr>
              <w:spacing w:line="0" w:lineRule="atLeast"/>
              <w:rPr>
                <w:rFonts w:ascii="標楷體" w:eastAsia="標楷體" w:hAnsi="標楷體" w:hint="eastAsia"/>
              </w:rPr>
            </w:pPr>
            <w:r w:rsidRPr="00DF128C">
              <w:rPr>
                <w:rFonts w:ascii="Arial" w:eastAsia="標楷體" w:hAnsi="Arial" w:cs="細明體" w:hint="eastAsia"/>
                <w:kern w:val="0"/>
              </w:rPr>
              <w:t>前項時數，應以全學年推廣教育課程時數合併計算。</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t>第八條</w:t>
            </w:r>
          </w:p>
        </w:tc>
        <w:tc>
          <w:tcPr>
            <w:tcW w:w="13341" w:type="dxa"/>
            <w:shd w:val="clear" w:color="auto" w:fill="auto"/>
          </w:tcPr>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修習學士程度學分班者，應具備下列要件之一：</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一、十八歲以上。</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二、未滿十八歲者，應具備報考大學之資格。修習碩士程度學分班者，應具備報考大學碩士班之資格。</w:t>
            </w:r>
          </w:p>
          <w:p w:rsidR="008F4B87" w:rsidRPr="00DF128C" w:rsidRDefault="008F4B87" w:rsidP="001F532F">
            <w:pPr>
              <w:spacing w:line="0" w:lineRule="atLeast"/>
              <w:ind w:left="2"/>
              <w:rPr>
                <w:rFonts w:ascii="標楷體" w:eastAsia="標楷體" w:hAnsi="標楷體" w:cs="細明體" w:hint="eastAsia"/>
              </w:rPr>
            </w:pPr>
            <w:r w:rsidRPr="00DF128C">
              <w:rPr>
                <w:rFonts w:ascii="Arial" w:eastAsia="標楷體" w:hAnsi="Arial" w:cs="細明體" w:hint="eastAsia"/>
                <w:kern w:val="0"/>
              </w:rPr>
              <w:t>推廣教育非學分班學員資格，由各系所明定，並詳載於開班計畫書和招生簡章中。</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t>第九條</w:t>
            </w:r>
          </w:p>
        </w:tc>
        <w:tc>
          <w:tcPr>
            <w:tcW w:w="13341" w:type="dxa"/>
            <w:shd w:val="clear" w:color="auto" w:fill="auto"/>
          </w:tcPr>
          <w:p w:rsidR="008F4B87" w:rsidRPr="00DF128C" w:rsidRDefault="008F4B87" w:rsidP="001F532F">
            <w:pPr>
              <w:spacing w:line="0" w:lineRule="atLeast"/>
              <w:rPr>
                <w:rFonts w:ascii="Arial" w:eastAsia="標楷體" w:hAnsi="Arial" w:cs="新細明體" w:hint="eastAsia"/>
                <w:b/>
                <w:kern w:val="0"/>
              </w:rPr>
            </w:pPr>
            <w:r w:rsidRPr="00DF128C">
              <w:rPr>
                <w:rFonts w:ascii="Arial" w:eastAsia="標楷體" w:hAnsi="Arial"/>
              </w:rPr>
              <w:t>推廣教育學分班之開辦，應符合下列規定：</w:t>
            </w:r>
          </w:p>
          <w:p w:rsidR="008F4B87" w:rsidRPr="00DF128C" w:rsidRDefault="008F4B87" w:rsidP="001F532F">
            <w:pPr>
              <w:spacing w:line="0" w:lineRule="atLeast"/>
              <w:ind w:left="459" w:hangingChars="191" w:hanging="459"/>
              <w:rPr>
                <w:rFonts w:ascii="Arial" w:eastAsia="標楷體" w:hAnsi="Arial" w:hint="eastAsia"/>
                <w:u w:val="single"/>
              </w:rPr>
            </w:pPr>
            <w:r w:rsidRPr="00DF128C">
              <w:rPr>
                <w:rFonts w:ascii="Arial" w:eastAsia="標楷體" w:hAnsi="Arial" w:cs="新細明體" w:hint="eastAsia"/>
                <w:b/>
                <w:kern w:val="0"/>
              </w:rPr>
              <w:t>一、</w:t>
            </w:r>
            <w:r w:rsidRPr="00DF128C">
              <w:rPr>
                <w:rFonts w:ascii="Arial" w:eastAsia="標楷體" w:hAnsi="Arial"/>
              </w:rPr>
              <w:t>開辦</w:t>
            </w:r>
            <w:r w:rsidRPr="00DF128C">
              <w:rPr>
                <w:rFonts w:ascii="Arial" w:eastAsia="標楷體" w:hAnsi="Arial" w:hint="eastAsia"/>
              </w:rPr>
              <w:t>班別</w:t>
            </w:r>
            <w:r w:rsidRPr="00DF128C">
              <w:rPr>
                <w:rFonts w:ascii="Arial" w:eastAsia="標楷體" w:hAnsi="Arial" w:cs="新細明體" w:hint="eastAsia"/>
                <w:kern w:val="0"/>
              </w:rPr>
              <w:t>，應與本校</w:t>
            </w:r>
            <w:r w:rsidRPr="00DF128C">
              <w:rPr>
                <w:rFonts w:ascii="Arial" w:eastAsia="標楷體" w:hAnsi="Arial"/>
              </w:rPr>
              <w:t>現有課程相</w:t>
            </w:r>
            <w:r w:rsidRPr="00DF128C">
              <w:rPr>
                <w:rFonts w:ascii="Arial" w:eastAsia="標楷體" w:hAnsi="Arial" w:hint="eastAsia"/>
              </w:rPr>
              <w:t>關</w:t>
            </w:r>
            <w:r w:rsidRPr="00DF128C">
              <w:rPr>
                <w:rFonts w:ascii="Arial" w:eastAsia="標楷體" w:hAnsi="Arial"/>
              </w:rPr>
              <w:t>。</w:t>
            </w:r>
          </w:p>
          <w:p w:rsidR="008F4B87" w:rsidRPr="00DF128C" w:rsidRDefault="008F4B87" w:rsidP="001F532F">
            <w:pPr>
              <w:spacing w:line="0" w:lineRule="atLeast"/>
              <w:ind w:left="480" w:hangingChars="200" w:hanging="480"/>
              <w:rPr>
                <w:rFonts w:ascii="Arial" w:eastAsia="標楷體" w:hAnsi="Arial" w:hint="eastAsia"/>
              </w:rPr>
            </w:pPr>
            <w:r w:rsidRPr="00DF128C">
              <w:rPr>
                <w:rFonts w:ascii="Arial" w:eastAsia="標楷體" w:hAnsi="Arial" w:hint="eastAsia"/>
              </w:rPr>
              <w:t>二、</w:t>
            </w:r>
            <w:r w:rsidRPr="00DF128C">
              <w:rPr>
                <w:rFonts w:ascii="Arial" w:eastAsia="標楷體" w:hAnsi="Arial"/>
              </w:rPr>
              <w:t>每一學分，至少應修讀十八小時，並不得以短期密集授課方式進行。但有特殊原因，向本中心申請，經校長核准者，不在此限。</w:t>
            </w:r>
          </w:p>
          <w:p w:rsidR="008F4B87" w:rsidRPr="00DF128C" w:rsidRDefault="008F4B87" w:rsidP="001F532F">
            <w:pPr>
              <w:spacing w:line="0" w:lineRule="atLeast"/>
              <w:ind w:left="480" w:hangingChars="200" w:hanging="480"/>
              <w:rPr>
                <w:rFonts w:ascii="Arial" w:eastAsia="標楷體" w:hAnsi="Arial" w:hint="eastAsia"/>
              </w:rPr>
            </w:pPr>
            <w:r w:rsidRPr="00DF128C">
              <w:rPr>
                <w:rFonts w:ascii="Arial" w:eastAsia="標楷體" w:hAnsi="Arial" w:hint="eastAsia"/>
              </w:rPr>
              <w:t>三、</w:t>
            </w:r>
            <w:r w:rsidRPr="00DF128C">
              <w:rPr>
                <w:rFonts w:ascii="Arial" w:eastAsia="標楷體" w:hAnsi="Arial"/>
              </w:rPr>
              <w:t>以專班方式辦理者，每班不得超過六十人。</w:t>
            </w:r>
          </w:p>
          <w:p w:rsidR="008F4B87" w:rsidRPr="00CD5B2B" w:rsidRDefault="008F4B87" w:rsidP="001F532F">
            <w:pPr>
              <w:spacing w:line="0" w:lineRule="atLeast"/>
              <w:ind w:left="480" w:hangingChars="200" w:hanging="480"/>
              <w:rPr>
                <w:rFonts w:ascii="Arial" w:eastAsia="標楷體" w:hAnsi="Arial" w:hint="eastAsia"/>
                <w:u w:val="single"/>
              </w:rPr>
            </w:pPr>
            <w:r w:rsidRPr="00DF128C">
              <w:rPr>
                <w:rFonts w:ascii="Arial" w:eastAsia="標楷體" w:hAnsi="Arial" w:hint="eastAsia"/>
              </w:rPr>
              <w:t>四、</w:t>
            </w:r>
            <w:r w:rsidRPr="000F2B2F">
              <w:rPr>
                <w:rFonts w:ascii="Arial" w:eastAsia="標楷體" w:hAnsi="Arial"/>
              </w:rPr>
              <w:t>隨系所附讀者，隨班附讀人數</w:t>
            </w:r>
            <w:r w:rsidRPr="00CD5B2B">
              <w:rPr>
                <w:rFonts w:ascii="Arial" w:eastAsia="標楷體" w:hAnsi="Arial" w:hint="eastAsia"/>
                <w:u w:val="single"/>
              </w:rPr>
              <w:t>，應符合下列規定。但有特殊原因報經</w:t>
            </w:r>
            <w:r w:rsidR="00873141" w:rsidRPr="00CD5B2B">
              <w:rPr>
                <w:rFonts w:ascii="Arial" w:eastAsia="標楷體" w:hAnsi="Arial" w:hint="eastAsia"/>
                <w:u w:val="single"/>
              </w:rPr>
              <w:t>教育部</w:t>
            </w:r>
            <w:r w:rsidRPr="00CD5B2B">
              <w:rPr>
                <w:rFonts w:ascii="Arial" w:eastAsia="標楷體" w:hAnsi="Arial" w:hint="eastAsia"/>
                <w:u w:val="single"/>
              </w:rPr>
              <w:t>核定者，不在此限：</w:t>
            </w:r>
          </w:p>
          <w:p w:rsidR="008F4B87" w:rsidRPr="00CD5B2B" w:rsidRDefault="008F4B87" w:rsidP="001F532F">
            <w:pPr>
              <w:spacing w:line="0" w:lineRule="atLeast"/>
              <w:ind w:left="480" w:hangingChars="200" w:hanging="480"/>
              <w:rPr>
                <w:rFonts w:ascii="Arial" w:eastAsia="標楷體" w:hAnsi="Arial" w:hint="eastAsia"/>
                <w:u w:val="single"/>
              </w:rPr>
            </w:pPr>
            <w:r w:rsidRPr="000F2B2F">
              <w:rPr>
                <w:rFonts w:ascii="Arial" w:eastAsia="標楷體" w:hAnsi="Arial" w:hint="eastAsia"/>
              </w:rPr>
              <w:t xml:space="preserve">　　</w:t>
            </w:r>
            <w:r w:rsidRPr="00CD5B2B">
              <w:rPr>
                <w:rFonts w:ascii="Arial" w:eastAsia="標楷體" w:hAnsi="Arial" w:hint="eastAsia"/>
                <w:u w:val="single"/>
              </w:rPr>
              <w:t>（一）學士班隨班附讀人數，</w:t>
            </w:r>
            <w:r w:rsidRPr="00CD5B2B">
              <w:rPr>
                <w:rFonts w:ascii="Arial" w:eastAsia="標楷體" w:hAnsi="Arial"/>
                <w:u w:val="single"/>
              </w:rPr>
              <w:t>以</w:t>
            </w:r>
            <w:r w:rsidRPr="00CD5B2B">
              <w:rPr>
                <w:rFonts w:ascii="Arial" w:eastAsia="標楷體" w:hAnsi="Arial" w:hint="eastAsia"/>
                <w:u w:val="single"/>
              </w:rPr>
              <w:t>六</w:t>
            </w:r>
            <w:r w:rsidRPr="00CD5B2B">
              <w:rPr>
                <w:rFonts w:ascii="Arial" w:eastAsia="標楷體" w:hAnsi="Arial"/>
                <w:u w:val="single"/>
              </w:rPr>
              <w:t>人為限。</w:t>
            </w:r>
          </w:p>
          <w:p w:rsidR="008F4B87" w:rsidRPr="00CD5B2B" w:rsidRDefault="008F4B87" w:rsidP="001F532F">
            <w:pPr>
              <w:spacing w:line="0" w:lineRule="atLeast"/>
              <w:ind w:left="480" w:hangingChars="200" w:hanging="480"/>
              <w:rPr>
                <w:rFonts w:ascii="Arial" w:eastAsia="標楷體" w:hAnsi="Arial" w:hint="eastAsia"/>
                <w:u w:val="single"/>
              </w:rPr>
            </w:pPr>
            <w:r w:rsidRPr="000F2B2F">
              <w:rPr>
                <w:rFonts w:ascii="Arial" w:eastAsia="標楷體" w:hAnsi="Arial" w:hint="eastAsia"/>
              </w:rPr>
              <w:lastRenderedPageBreak/>
              <w:t xml:space="preserve">　　</w:t>
            </w:r>
            <w:r w:rsidRPr="00CD5B2B">
              <w:rPr>
                <w:rFonts w:ascii="Arial" w:eastAsia="標楷體" w:hAnsi="Arial" w:hint="eastAsia"/>
                <w:u w:val="single"/>
              </w:rPr>
              <w:t>（二）碩士班隨班附讀人數，以五人為限。</w:t>
            </w:r>
          </w:p>
          <w:p w:rsidR="008F4B87" w:rsidRPr="00DF128C" w:rsidRDefault="008F4B87" w:rsidP="001F532F">
            <w:pPr>
              <w:spacing w:line="0" w:lineRule="atLeast"/>
              <w:ind w:left="480" w:hangingChars="200" w:hanging="480"/>
              <w:rPr>
                <w:rFonts w:ascii="Arial" w:eastAsia="標楷體" w:hAnsi="Arial" w:hint="eastAsia"/>
              </w:rPr>
            </w:pPr>
            <w:r w:rsidRPr="000F2B2F">
              <w:rPr>
                <w:rFonts w:ascii="Arial" w:eastAsia="標楷體" w:hAnsi="Arial" w:hint="eastAsia"/>
              </w:rPr>
              <w:t>五、</w:t>
            </w:r>
            <w:r w:rsidRPr="000F2B2F">
              <w:rPr>
                <w:rFonts w:ascii="Arial" w:eastAsia="標楷體" w:hAnsi="Arial"/>
              </w:rPr>
              <w:t>大學部每學期累計修習之學分</w:t>
            </w:r>
            <w:r w:rsidRPr="00DF128C">
              <w:rPr>
                <w:rFonts w:ascii="Arial" w:eastAsia="標楷體" w:hAnsi="Arial"/>
              </w:rPr>
              <w:t>數以十八學分為限。研究所每學期累計修習之學分數以九學分為限。</w:t>
            </w:r>
          </w:p>
          <w:p w:rsidR="008F4B87" w:rsidRPr="00DF128C" w:rsidRDefault="008F4B87" w:rsidP="001F532F">
            <w:pPr>
              <w:spacing w:line="0" w:lineRule="atLeast"/>
              <w:ind w:leftChars="1" w:left="480" w:hangingChars="199" w:hanging="478"/>
              <w:rPr>
                <w:rFonts w:ascii="Arial" w:eastAsia="標楷體" w:hAnsi="Arial" w:hint="eastAsia"/>
              </w:rPr>
            </w:pPr>
            <w:r w:rsidRPr="00DF128C">
              <w:rPr>
                <w:rFonts w:ascii="Arial" w:eastAsia="標楷體" w:hAnsi="Arial" w:hint="eastAsia"/>
              </w:rPr>
              <w:t>六、</w:t>
            </w:r>
            <w:r w:rsidRPr="00DF128C">
              <w:rPr>
                <w:rFonts w:ascii="Arial" w:eastAsia="標楷體" w:hAnsi="Arial"/>
              </w:rPr>
              <w:t>課程應依原定計畫辦理，如有異動招生人數、辦理期數、授課時間、收費標準等，應於開課前一個月，報本中心備查，並以一次為限。</w:t>
            </w:r>
          </w:p>
          <w:p w:rsidR="008F4B87" w:rsidRPr="00DF128C" w:rsidRDefault="008F4B87" w:rsidP="001F532F">
            <w:pPr>
              <w:spacing w:line="0" w:lineRule="atLeast"/>
              <w:ind w:leftChars="-28" w:left="463" w:hangingChars="221" w:hanging="530"/>
              <w:rPr>
                <w:rFonts w:ascii="Arial" w:eastAsia="標楷體" w:hAnsi="Arial" w:hint="eastAsia"/>
              </w:rPr>
            </w:pPr>
            <w:r w:rsidRPr="00DF128C">
              <w:rPr>
                <w:rFonts w:ascii="Arial" w:eastAsia="標楷體" w:hAnsi="Arial" w:hint="eastAsia"/>
              </w:rPr>
              <w:t>七、</w:t>
            </w:r>
            <w:r w:rsidRPr="00DF128C">
              <w:rPr>
                <w:rFonts w:ascii="Arial" w:eastAsia="標楷體" w:hAnsi="Arial"/>
              </w:rPr>
              <w:t>成績異動：各科成績送達本中心後，除有數據顯示成績登錄錯誤外，一律不得更改。任課教師擬更改成績，須填寫成績更改申請表，經各該系所主管認可批准後，於成績繳交截止日起二星期內提出，並以一次為限，逾期概不受理。</w:t>
            </w:r>
          </w:p>
          <w:p w:rsidR="008F4B87" w:rsidRPr="00DF128C" w:rsidRDefault="008F4B87" w:rsidP="001F532F">
            <w:pPr>
              <w:spacing w:line="0" w:lineRule="atLeast"/>
              <w:ind w:leftChars="-28" w:left="463" w:hangingChars="221" w:hanging="530"/>
              <w:rPr>
                <w:rFonts w:ascii="標楷體" w:eastAsia="標楷體" w:hAnsi="標楷體" w:hint="eastAsia"/>
              </w:rPr>
            </w:pPr>
            <w:r w:rsidRPr="00DF128C">
              <w:rPr>
                <w:rFonts w:ascii="Arial" w:eastAsia="標楷體" w:hAnsi="Arial" w:hint="eastAsia"/>
              </w:rPr>
              <w:t>八、</w:t>
            </w:r>
            <w:r w:rsidRPr="00DF128C">
              <w:rPr>
                <w:rFonts w:ascii="Arial" w:eastAsia="標楷體" w:hAnsi="Arial"/>
              </w:rPr>
              <w:t>學員如經本校大學部或研究所入學考試錄取，學分班所修之學分得依本校抵免學分辦法規定酌予抵免。但抵免後其在校修業，不得少於該學制修業期限二分之一，且不得少於一年。</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lastRenderedPageBreak/>
              <w:t>第十條</w:t>
            </w:r>
          </w:p>
        </w:tc>
        <w:tc>
          <w:tcPr>
            <w:tcW w:w="13341" w:type="dxa"/>
            <w:shd w:val="clear" w:color="auto" w:fill="auto"/>
          </w:tcPr>
          <w:p w:rsidR="008F4B87" w:rsidRPr="00DF128C" w:rsidRDefault="00494589" w:rsidP="001F532F">
            <w:pPr>
              <w:spacing w:line="0" w:lineRule="atLeast"/>
              <w:rPr>
                <w:rFonts w:ascii="標楷體" w:eastAsia="標楷體" w:hAnsi="標楷體" w:hint="eastAsia"/>
              </w:rPr>
            </w:pPr>
            <w:r>
              <w:rPr>
                <w:rFonts w:ascii="Arial" w:eastAsia="標楷體" w:hAnsi="Arial" w:hint="eastAsia"/>
              </w:rPr>
              <w:t>教</w:t>
            </w:r>
            <w:r w:rsidR="008F4B87" w:rsidRPr="00DF128C">
              <w:rPr>
                <w:rFonts w:ascii="Arial" w:eastAsia="標楷體" w:hAnsi="Arial"/>
              </w:rPr>
              <w:t>推廣育課程開辦流程如下：由</w:t>
            </w:r>
            <w:r w:rsidR="008F4B87" w:rsidRPr="00DF128C">
              <w:rPr>
                <w:rFonts w:ascii="Arial" w:eastAsia="標楷體" w:hAnsi="Arial" w:hint="eastAsia"/>
              </w:rPr>
              <w:t>本中心、</w:t>
            </w:r>
            <w:r w:rsidR="008F4B87" w:rsidRPr="00DF128C">
              <w:rPr>
                <w:rFonts w:ascii="Arial" w:eastAsia="標楷體" w:hAnsi="Arial"/>
              </w:rPr>
              <w:t>各系所及開課教師至本校推廣資訊系統中建置相關開課資料，並列印開班計畫書，境外教學應另檢附境外教學開班計畫書，並遵守第五條之規定；簽請所屬單位主管同意，向本中心提出申請，經推廣教育審查小組審查後開辦。</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t>第十一條</w:t>
            </w:r>
          </w:p>
        </w:tc>
        <w:tc>
          <w:tcPr>
            <w:tcW w:w="13341" w:type="dxa"/>
            <w:shd w:val="clear" w:color="auto" w:fill="auto"/>
          </w:tcPr>
          <w:p w:rsidR="00873141" w:rsidRPr="00CD5B2B" w:rsidRDefault="00873141" w:rsidP="001F532F">
            <w:pPr>
              <w:spacing w:line="0" w:lineRule="atLeast"/>
              <w:ind w:leftChars="-28" w:left="413" w:hangingChars="200" w:hanging="480"/>
              <w:rPr>
                <w:rFonts w:ascii="Arial" w:eastAsia="標楷體" w:hAnsi="Arial" w:cs="細明體" w:hint="eastAsia"/>
                <w:kern w:val="0"/>
                <w:u w:val="single"/>
              </w:rPr>
            </w:pPr>
            <w:r w:rsidRPr="00CD5B2B">
              <w:rPr>
                <w:rFonts w:ascii="Arial" w:eastAsia="標楷體" w:hAnsi="Arial" w:cs="細明體" w:hint="eastAsia"/>
                <w:kern w:val="0"/>
                <w:u w:val="single"/>
              </w:rPr>
              <w:t>推廣教育課程公布及控管事項如下：</w:t>
            </w:r>
          </w:p>
          <w:p w:rsidR="008F4B87" w:rsidRPr="000F2B2F" w:rsidRDefault="008F4B87" w:rsidP="001F532F">
            <w:pPr>
              <w:spacing w:line="0" w:lineRule="atLeast"/>
              <w:ind w:leftChars="-28" w:left="413" w:hangingChars="200" w:hanging="480"/>
              <w:rPr>
                <w:rFonts w:ascii="Arial" w:eastAsia="標楷體" w:hAnsi="Arial" w:cs="細明體" w:hint="eastAsia"/>
                <w:kern w:val="0"/>
              </w:rPr>
            </w:pPr>
            <w:r w:rsidRPr="00CD5B2B">
              <w:rPr>
                <w:rFonts w:ascii="Arial" w:eastAsia="標楷體" w:hAnsi="Arial" w:cs="細明體" w:hint="eastAsia"/>
                <w:kern w:val="0"/>
                <w:u w:val="single"/>
              </w:rPr>
              <w:t>一</w:t>
            </w:r>
            <w:r w:rsidRPr="00CD5B2B">
              <w:rPr>
                <w:rFonts w:ascii="標楷體" w:eastAsia="標楷體" w:hAnsi="標楷體" w:cs="細明體" w:hint="eastAsia"/>
                <w:kern w:val="0"/>
                <w:u w:val="single"/>
              </w:rPr>
              <w:t>、</w:t>
            </w:r>
            <w:r w:rsidRPr="000F2B2F">
              <w:rPr>
                <w:rFonts w:ascii="Arial" w:eastAsia="標楷體" w:hAnsi="Arial" w:cs="細明體" w:hint="eastAsia"/>
                <w:kern w:val="0"/>
              </w:rPr>
              <w:t>各開班單位應將開課各班別名稱、授課師資、上課地點及修讀時數等資訊，於開課前公布於本校網站。</w:t>
            </w:r>
          </w:p>
          <w:p w:rsidR="008F4B87" w:rsidRPr="000F2B2F" w:rsidRDefault="008F4B87" w:rsidP="001F532F">
            <w:pPr>
              <w:spacing w:line="0" w:lineRule="atLeast"/>
              <w:ind w:leftChars="-28" w:left="413" w:hangingChars="200" w:hanging="480"/>
              <w:rPr>
                <w:rFonts w:ascii="標楷體" w:eastAsia="標楷體" w:hAnsi="標楷體" w:hint="eastAsia"/>
              </w:rPr>
            </w:pPr>
            <w:r w:rsidRPr="00CD5B2B">
              <w:rPr>
                <w:rFonts w:ascii="Arial" w:eastAsia="標楷體" w:hAnsi="Arial" w:cs="細明體" w:hint="eastAsia"/>
                <w:kern w:val="0"/>
                <w:u w:val="single"/>
              </w:rPr>
              <w:t>二</w:t>
            </w:r>
            <w:r w:rsidRPr="00CD5B2B">
              <w:rPr>
                <w:rFonts w:ascii="標楷體" w:eastAsia="標楷體" w:hAnsi="標楷體" w:cs="細明體" w:hint="eastAsia"/>
                <w:kern w:val="0"/>
                <w:u w:val="single"/>
              </w:rPr>
              <w:t>、</w:t>
            </w:r>
            <w:r w:rsidRPr="00CD5B2B">
              <w:rPr>
                <w:rFonts w:ascii="Arial" w:eastAsia="標楷體" w:hAnsi="Arial" w:cs="細明體" w:hint="eastAsia"/>
                <w:kern w:val="0"/>
                <w:u w:val="single"/>
              </w:rPr>
              <w:t>採校外教學及境外教學</w:t>
            </w:r>
            <w:r w:rsidRPr="000F2B2F">
              <w:rPr>
                <w:rFonts w:ascii="Arial" w:eastAsia="標楷體" w:hAnsi="Arial" w:cs="細明體" w:hint="eastAsia"/>
                <w:kern w:val="0"/>
              </w:rPr>
              <w:t>者，</w:t>
            </w:r>
            <w:r w:rsidR="00CD5B2B" w:rsidRPr="00CD5B2B">
              <w:rPr>
                <w:rFonts w:ascii="Arial" w:eastAsia="標楷體" w:hAnsi="Arial" w:cs="細明體" w:hint="eastAsia"/>
                <w:strike/>
                <w:kern w:val="0"/>
                <w:u w:val="single"/>
              </w:rPr>
              <w:t>並</w:t>
            </w:r>
            <w:r w:rsidRPr="000F2B2F">
              <w:rPr>
                <w:rFonts w:ascii="Arial" w:eastAsia="標楷體" w:hAnsi="Arial" w:cs="細明體" w:hint="eastAsia"/>
                <w:kern w:val="0"/>
              </w:rPr>
              <w:t>應註明教育部核定日期</w:t>
            </w:r>
            <w:r w:rsidRPr="00CD5B2B">
              <w:rPr>
                <w:rFonts w:ascii="Arial" w:eastAsia="標楷體" w:hAnsi="Arial" w:cs="細明體" w:hint="eastAsia"/>
                <w:kern w:val="0"/>
                <w:u w:val="single"/>
              </w:rPr>
              <w:t>、</w:t>
            </w:r>
            <w:r w:rsidRPr="000F2B2F">
              <w:rPr>
                <w:rFonts w:ascii="Arial" w:eastAsia="標楷體" w:hAnsi="Arial" w:cs="細明體" w:hint="eastAsia"/>
                <w:kern w:val="0"/>
              </w:rPr>
              <w:t>文號</w:t>
            </w:r>
            <w:r w:rsidRPr="00CD5B2B">
              <w:rPr>
                <w:rFonts w:ascii="Arial" w:eastAsia="標楷體" w:hAnsi="Arial" w:cs="細明體" w:hint="eastAsia"/>
                <w:kern w:val="0"/>
                <w:u w:val="single"/>
              </w:rPr>
              <w:t>及起迄日期</w:t>
            </w:r>
            <w:r w:rsidRPr="000F2B2F">
              <w:rPr>
                <w:rFonts w:ascii="Arial" w:eastAsia="標楷體" w:hAnsi="Arial" w:cs="細明體" w:hint="eastAsia"/>
                <w:kern w:val="0"/>
              </w:rPr>
              <w:t>。</w:t>
            </w:r>
          </w:p>
          <w:p w:rsidR="008F4B87" w:rsidRPr="000F2B2F" w:rsidRDefault="008F4B87" w:rsidP="001F532F">
            <w:pPr>
              <w:spacing w:line="0" w:lineRule="atLeast"/>
              <w:ind w:leftChars="-28" w:left="413" w:hangingChars="200" w:hanging="480"/>
              <w:rPr>
                <w:rFonts w:ascii="Arial" w:eastAsia="標楷體" w:hAnsi="Arial" w:cs="細明體" w:hint="eastAsia"/>
                <w:kern w:val="0"/>
              </w:rPr>
            </w:pPr>
            <w:r w:rsidRPr="000F2B2F">
              <w:rPr>
                <w:rFonts w:ascii="Arial" w:eastAsia="標楷體" w:hAnsi="Arial" w:cs="細明體" w:hint="eastAsia"/>
                <w:kern w:val="0"/>
              </w:rPr>
              <w:t>三</w:t>
            </w:r>
            <w:r w:rsidRPr="000F2B2F">
              <w:rPr>
                <w:rFonts w:ascii="標楷體" w:eastAsia="標楷體" w:hAnsi="標楷體" w:cs="細明體" w:hint="eastAsia"/>
                <w:kern w:val="0"/>
              </w:rPr>
              <w:t>、</w:t>
            </w:r>
            <w:r w:rsidR="00CD5B2B" w:rsidRPr="00CD5B2B">
              <w:rPr>
                <w:rFonts w:ascii="標楷體" w:eastAsia="標楷體" w:hAnsi="標楷體" w:cs="細明體" w:hint="eastAsia"/>
                <w:strike/>
                <w:kern w:val="0"/>
                <w:u w:val="single"/>
              </w:rPr>
              <w:t>由</w:t>
            </w:r>
            <w:r w:rsidR="00C459F9">
              <w:rPr>
                <w:rFonts w:ascii="標楷體" w:eastAsia="標楷體" w:hAnsi="標楷體" w:cs="細明體" w:hint="eastAsia"/>
                <w:kern w:val="0"/>
              </w:rPr>
              <w:t>（</w:t>
            </w:r>
            <w:r w:rsidR="00CD5B2B" w:rsidRPr="00CD5B2B">
              <w:rPr>
                <w:rFonts w:ascii="標楷體" w:eastAsia="標楷體" w:hAnsi="標楷體" w:cs="細明體" w:hint="eastAsia"/>
                <w:kern w:val="0"/>
              </w:rPr>
              <w:t>刪除</w:t>
            </w:r>
            <w:r w:rsidR="00C459F9">
              <w:rPr>
                <w:rFonts w:ascii="標楷體" w:eastAsia="標楷體" w:hAnsi="標楷體" w:cs="細明體" w:hint="eastAsia"/>
                <w:kern w:val="0"/>
              </w:rPr>
              <w:t>）</w:t>
            </w:r>
            <w:r w:rsidRPr="000F2B2F">
              <w:rPr>
                <w:rFonts w:ascii="Arial" w:eastAsia="標楷體" w:hAnsi="Arial" w:cs="細明體" w:hint="eastAsia"/>
                <w:kern w:val="0"/>
              </w:rPr>
              <w:t>本中心於開課前</w:t>
            </w:r>
            <w:r w:rsidRPr="00C459F9">
              <w:rPr>
                <w:rFonts w:ascii="Arial" w:eastAsia="標楷體" w:hAnsi="Arial" w:cs="細明體" w:hint="eastAsia"/>
                <w:kern w:val="0"/>
                <w:u w:val="single"/>
              </w:rPr>
              <w:t>及每學期結束後二個月內</w:t>
            </w:r>
            <w:r w:rsidRPr="000F2B2F">
              <w:rPr>
                <w:rFonts w:ascii="Arial" w:eastAsia="標楷體" w:hAnsi="Arial" w:cs="細明體" w:hint="eastAsia"/>
                <w:kern w:val="0"/>
              </w:rPr>
              <w:t>，將</w:t>
            </w:r>
            <w:r w:rsidRPr="00C459F9">
              <w:rPr>
                <w:rFonts w:ascii="Arial" w:eastAsia="標楷體" w:hAnsi="Arial" w:cs="細明體" w:hint="eastAsia"/>
                <w:kern w:val="0"/>
                <w:u w:val="single"/>
              </w:rPr>
              <w:t>前述</w:t>
            </w:r>
            <w:r w:rsidRPr="000F2B2F">
              <w:rPr>
                <w:rFonts w:ascii="Arial" w:eastAsia="標楷體" w:hAnsi="Arial" w:cs="細明體" w:hint="eastAsia"/>
                <w:kern w:val="0"/>
              </w:rPr>
              <w:t>各項資料</w:t>
            </w:r>
            <w:r w:rsidRPr="00C459F9">
              <w:rPr>
                <w:rFonts w:ascii="Arial" w:eastAsia="標楷體" w:hAnsi="Arial" w:cs="細明體" w:hint="eastAsia"/>
                <w:kern w:val="0"/>
                <w:u w:val="single"/>
              </w:rPr>
              <w:t>及該學年度推廣教育開班數、學員數統計表及辦理情形彙整表</w:t>
            </w:r>
            <w:r w:rsidRPr="000F2B2F">
              <w:rPr>
                <w:rFonts w:ascii="Arial" w:eastAsia="標楷體" w:hAnsi="Arial" w:cs="細明體" w:hint="eastAsia"/>
                <w:kern w:val="0"/>
              </w:rPr>
              <w:t>彙入教育部大專校院推廣教育課程資訊入口網。</w:t>
            </w:r>
          </w:p>
          <w:p w:rsidR="008F4B87" w:rsidRPr="00DF128C" w:rsidRDefault="008F4B87" w:rsidP="008D1CA6">
            <w:pPr>
              <w:spacing w:line="0" w:lineRule="atLeast"/>
              <w:ind w:leftChars="-28" w:left="413" w:hangingChars="200" w:hanging="480"/>
              <w:rPr>
                <w:rFonts w:ascii="標楷體" w:eastAsia="標楷體" w:hAnsi="標楷體" w:hint="eastAsia"/>
                <w:u w:val="single"/>
              </w:rPr>
            </w:pPr>
            <w:r w:rsidRPr="000F2B2F">
              <w:rPr>
                <w:rFonts w:ascii="Arial" w:eastAsia="標楷體" w:hAnsi="Arial" w:cs="細明體" w:hint="eastAsia"/>
                <w:kern w:val="0"/>
              </w:rPr>
              <w:t>四</w:t>
            </w:r>
            <w:r w:rsidRPr="000F2B2F">
              <w:rPr>
                <w:rFonts w:ascii="標楷體" w:eastAsia="標楷體" w:hAnsi="標楷體" w:cs="細明體" w:hint="eastAsia"/>
                <w:kern w:val="0"/>
              </w:rPr>
              <w:t>、</w:t>
            </w:r>
            <w:r w:rsidRPr="00C459F9">
              <w:rPr>
                <w:rFonts w:ascii="Arial" w:eastAsia="標楷體" w:hAnsi="Arial" w:cs="細明體" w:hint="eastAsia"/>
                <w:kern w:val="0"/>
                <w:u w:val="single"/>
              </w:rPr>
              <w:t>本校辦理之推廣教育課程，其招生、師資、課程、教學、學員成績及所給予之學分，應有完整紀錄並妥善保存，並建立品質控管機制，作為教育部辦理推廣教育考核參據。</w:t>
            </w:r>
            <w:r w:rsidR="009D6092" w:rsidRPr="00C459F9">
              <w:rPr>
                <w:rFonts w:ascii="Arial" w:eastAsia="標楷體" w:hAnsi="Arial" w:cs="細明體" w:hint="eastAsia"/>
                <w:kern w:val="0"/>
                <w:u w:val="single"/>
              </w:rPr>
              <w:t>(</w:t>
            </w:r>
            <w:r w:rsidR="009D6092" w:rsidRPr="00C459F9">
              <w:rPr>
                <w:rFonts w:ascii="Arial" w:eastAsia="標楷體" w:hAnsi="Arial" w:cs="細明體" w:hint="eastAsia"/>
                <w:kern w:val="0"/>
                <w:u w:val="single"/>
              </w:rPr>
              <w:t>原第十七條刪整修定</w:t>
            </w:r>
            <w:r w:rsidR="009D6092" w:rsidRPr="00C459F9">
              <w:rPr>
                <w:rFonts w:ascii="Arial" w:eastAsia="標楷體" w:hAnsi="Arial" w:cs="細明體" w:hint="eastAsia"/>
                <w:kern w:val="0"/>
                <w:u w:val="single"/>
              </w:rPr>
              <w:t>)</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t>第十二條</w:t>
            </w:r>
          </w:p>
        </w:tc>
        <w:tc>
          <w:tcPr>
            <w:tcW w:w="13341" w:type="dxa"/>
            <w:shd w:val="clear" w:color="auto" w:fill="auto"/>
          </w:tcPr>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推廣教育各班次招生資訊，應載明下列事項，於學員報名時向其適當說明，並由其簽名確認：</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一、各班次為學分班或非學分班。</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二、不授予學位證書；欲取得學位應經各類入學考試通過後依規定辦理。</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三、學員之學雜費收費、退費基準及使用校內設備等權利義務事項。</w:t>
            </w:r>
          </w:p>
          <w:p w:rsidR="008F4B87" w:rsidRPr="00DF128C" w:rsidRDefault="008F4B87" w:rsidP="001F532F">
            <w:pPr>
              <w:spacing w:line="0" w:lineRule="atLeast"/>
              <w:rPr>
                <w:rFonts w:ascii="標楷體" w:eastAsia="標楷體" w:hAnsi="標楷體" w:hint="eastAsia"/>
              </w:rPr>
            </w:pPr>
            <w:r w:rsidRPr="00DF128C">
              <w:rPr>
                <w:rFonts w:ascii="Arial" w:eastAsia="標楷體" w:hAnsi="Arial" w:cs="細明體" w:hint="eastAsia"/>
                <w:kern w:val="0"/>
              </w:rPr>
              <w:t>四、其他應注意事項。</w:t>
            </w:r>
          </w:p>
        </w:tc>
      </w:tr>
      <w:tr w:rsidR="008F4B87" w:rsidRPr="00DF128C" w:rsidTr="00C25347">
        <w:trPr>
          <w:trHeight w:val="714"/>
        </w:trPr>
        <w:tc>
          <w:tcPr>
            <w:tcW w:w="1368" w:type="dxa"/>
            <w:shd w:val="clear" w:color="auto" w:fill="auto"/>
          </w:tcPr>
          <w:p w:rsidR="008F4B87" w:rsidRPr="00DF128C" w:rsidRDefault="008F4B87" w:rsidP="007D680F">
            <w:pPr>
              <w:jc w:val="both"/>
              <w:rPr>
                <w:rFonts w:ascii="標楷體" w:eastAsia="標楷體" w:hAnsi="標楷體" w:hint="eastAsia"/>
              </w:rPr>
            </w:pPr>
            <w:r w:rsidRPr="00DF128C">
              <w:rPr>
                <w:rFonts w:ascii="標楷體" w:eastAsia="標楷體" w:hAnsi="標楷體" w:hint="eastAsia"/>
              </w:rPr>
              <w:t>第十三條</w:t>
            </w:r>
          </w:p>
        </w:tc>
        <w:tc>
          <w:tcPr>
            <w:tcW w:w="13341" w:type="dxa"/>
            <w:shd w:val="clear" w:color="auto" w:fill="auto"/>
          </w:tcPr>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推廣教育證明核發流程注意事項如下：</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一、本校推廣教育各班次出具各項相關證明文件，均應冠以「推廣教育」字樣，並載明其為學分班或非學分班。</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二、學分班：每一學年度課程結束後一個月內，依授課教師所送之成績及格後，製作學分證明書，經系所主管及本中心同意，陳請校長核准用印後，由各系所核發參加之學員證明書。</w:t>
            </w:r>
          </w:p>
          <w:p w:rsidR="008F4B87" w:rsidRPr="000F2B2F"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三、</w:t>
            </w:r>
            <w:r w:rsidRPr="000F2B2F">
              <w:rPr>
                <w:rFonts w:ascii="Arial" w:eastAsia="標楷體" w:hAnsi="Arial" w:cs="細明體" w:hint="eastAsia"/>
                <w:kern w:val="0"/>
              </w:rPr>
              <w:t>非學分班：課程結束後一個月內，依開課教師製作之學員出席名冊，製作證明書，經本中心同意，陳請校長核准用印後，由各開課教師核發參加之學員證明書。</w:t>
            </w:r>
          </w:p>
          <w:p w:rsidR="008F4B87" w:rsidRPr="000F2B2F" w:rsidRDefault="008F4B87" w:rsidP="001F532F">
            <w:pPr>
              <w:spacing w:line="0" w:lineRule="atLeast"/>
              <w:ind w:left="480" w:hangingChars="200" w:hanging="480"/>
              <w:rPr>
                <w:rFonts w:ascii="Arial" w:eastAsia="標楷體" w:hAnsi="Arial" w:cs="細明體" w:hint="eastAsia"/>
                <w:kern w:val="0"/>
              </w:rPr>
            </w:pPr>
            <w:r w:rsidRPr="000F2B2F">
              <w:rPr>
                <w:rFonts w:ascii="Arial" w:eastAsia="標楷體" w:hAnsi="Arial" w:cs="細明體" w:hint="eastAsia"/>
                <w:kern w:val="0"/>
              </w:rPr>
              <w:lastRenderedPageBreak/>
              <w:t>四、</w:t>
            </w:r>
            <w:r w:rsidRPr="00992E7F">
              <w:rPr>
                <w:rFonts w:ascii="Arial" w:eastAsia="標楷體" w:hAnsi="Arial" w:cs="細明體" w:hint="eastAsia"/>
                <w:kern w:val="0"/>
                <w:u w:val="single"/>
              </w:rPr>
              <w:t>推廣教育採遠距教學方式辦理者，應發給學分證明或修讀證明，並加註「遠距教學」等字樣。</w:t>
            </w:r>
          </w:p>
          <w:p w:rsidR="008F4B87" w:rsidRPr="00DF128C" w:rsidRDefault="008F4B87" w:rsidP="001F532F">
            <w:pPr>
              <w:spacing w:line="0" w:lineRule="atLeast"/>
              <w:ind w:left="480" w:hangingChars="200" w:hanging="480"/>
              <w:rPr>
                <w:rFonts w:ascii="標楷體" w:eastAsia="標楷體" w:hAnsi="標楷體" w:hint="eastAsia"/>
              </w:rPr>
            </w:pPr>
            <w:r w:rsidRPr="00F71ABC">
              <w:rPr>
                <w:rFonts w:ascii="Arial" w:eastAsia="標楷體" w:hAnsi="Arial" w:cs="細明體" w:hint="eastAsia"/>
                <w:kern w:val="0"/>
                <w:u w:val="single"/>
              </w:rPr>
              <w:t>五、</w:t>
            </w:r>
            <w:r w:rsidRPr="000F2B2F">
              <w:rPr>
                <w:rFonts w:ascii="Arial" w:eastAsia="標楷體" w:hAnsi="Arial" w:cs="細明體" w:hint="eastAsia"/>
                <w:kern w:val="0"/>
              </w:rPr>
              <w:t>未依本辦法辦理之推廣教育課程，而自行開班授課者，不得請領或核銷經費，且不核發本校推廣教育之證明書予參加該課程之學員。</w:t>
            </w:r>
          </w:p>
        </w:tc>
      </w:tr>
      <w:tr w:rsidR="008F4B87" w:rsidRPr="00DF128C" w:rsidTr="00C25347">
        <w:trPr>
          <w:trHeight w:val="714"/>
        </w:trPr>
        <w:tc>
          <w:tcPr>
            <w:tcW w:w="1368" w:type="dxa"/>
            <w:shd w:val="clear" w:color="auto" w:fill="auto"/>
          </w:tcPr>
          <w:p w:rsidR="008F4B87" w:rsidRPr="00DF128C" w:rsidRDefault="008F4B87" w:rsidP="007D680F">
            <w:pPr>
              <w:rPr>
                <w:rFonts w:eastAsia="標楷體" w:hint="eastAsia"/>
              </w:rPr>
            </w:pPr>
            <w:r w:rsidRPr="00DF128C">
              <w:rPr>
                <w:rFonts w:ascii="標楷體" w:eastAsia="標楷體" w:hAnsi="標楷體" w:hint="eastAsia"/>
              </w:rPr>
              <w:lastRenderedPageBreak/>
              <w:t>第十四條</w:t>
            </w:r>
          </w:p>
        </w:tc>
        <w:tc>
          <w:tcPr>
            <w:tcW w:w="13341" w:type="dxa"/>
            <w:shd w:val="clear" w:color="auto" w:fill="auto"/>
          </w:tcPr>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推廣教育退費規定，應於招生簡章及報名表載明之，退費標準如下：</w:t>
            </w:r>
          </w:p>
          <w:p w:rsidR="008F4B87" w:rsidRPr="00DF128C" w:rsidRDefault="008F4B87" w:rsidP="009A7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一、報名繳費後至開班上課日前申請退學者，退還已繳學分費及雜費等各項費用之九成。</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二、自開班上課之日起算未逾全期三分之一申請退費者，退還已繳學分費及雜費等各項費用之半數。</w:t>
            </w:r>
          </w:p>
          <w:p w:rsidR="008F4B87" w:rsidRPr="00DF128C" w:rsidRDefault="008F4B87" w:rsidP="006F0A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150" w:hanging="360"/>
              <w:rPr>
                <w:rFonts w:ascii="Arial" w:eastAsia="標楷體" w:hAnsi="Arial" w:cs="細明體" w:hint="eastAsia"/>
                <w:kern w:val="0"/>
              </w:rPr>
            </w:pPr>
            <w:r w:rsidRPr="00DF128C">
              <w:rPr>
                <w:rFonts w:ascii="Arial" w:eastAsia="標楷體" w:hAnsi="Arial" w:cs="細明體" w:hint="eastAsia"/>
                <w:kern w:val="0"/>
              </w:rPr>
              <w:t>三、開班上課時間已逾全期三分之一始申請退費者，不予退還。</w:t>
            </w:r>
          </w:p>
          <w:p w:rsidR="008F4B87" w:rsidRPr="00DF128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 w:left="494" w:hangingChars="193" w:hanging="463"/>
              <w:rPr>
                <w:rFonts w:ascii="Arial" w:eastAsia="標楷體" w:hAnsi="Arial" w:cs="細明體" w:hint="eastAsia"/>
                <w:kern w:val="0"/>
              </w:rPr>
            </w:pPr>
            <w:r w:rsidRPr="00DF128C">
              <w:rPr>
                <w:rFonts w:ascii="Arial" w:eastAsia="標楷體" w:hAnsi="Arial" w:cs="細明體" w:hint="eastAsia"/>
                <w:kern w:val="0"/>
              </w:rPr>
              <w:t>四、已繳代辦費用應全額退還。但已購置成品者，發給成品。</w:t>
            </w:r>
          </w:p>
          <w:p w:rsidR="008F4B87" w:rsidRPr="00DF128C" w:rsidRDefault="008F4B87" w:rsidP="001F532F">
            <w:pPr>
              <w:spacing w:line="0" w:lineRule="atLeast"/>
              <w:rPr>
                <w:rFonts w:ascii="Arial" w:eastAsia="標楷體" w:hAnsi="Arial" w:cs="細明體" w:hint="eastAsia"/>
                <w:kern w:val="0"/>
              </w:rPr>
            </w:pPr>
            <w:r w:rsidRPr="00DF128C">
              <w:rPr>
                <w:rFonts w:ascii="Arial" w:eastAsia="標楷體" w:hAnsi="Arial" w:cs="細明體" w:hint="eastAsia"/>
                <w:kern w:val="0"/>
              </w:rPr>
              <w:t>五、因故未能開班上課，全額退還已繳費用。</w:t>
            </w:r>
          </w:p>
          <w:p w:rsidR="008F4B87" w:rsidRPr="00DF128C" w:rsidRDefault="008F4B87" w:rsidP="001F532F">
            <w:pPr>
              <w:spacing w:line="0" w:lineRule="atLeast"/>
              <w:ind w:left="470" w:hangingChars="196" w:hanging="470"/>
              <w:rPr>
                <w:rFonts w:ascii="標楷體" w:eastAsia="標楷體" w:hAnsi="標楷體"/>
              </w:rPr>
            </w:pPr>
            <w:r w:rsidRPr="00DF128C">
              <w:rPr>
                <w:rFonts w:ascii="標楷體" w:eastAsia="標楷體" w:hAnsi="標楷體" w:hint="eastAsia"/>
              </w:rPr>
              <w:t>六、符合本項第一款及第二款之</w:t>
            </w:r>
            <w:r w:rsidRPr="00DF128C">
              <w:rPr>
                <w:rFonts w:ascii="標楷體" w:eastAsia="標楷體" w:hAnsi="標楷體"/>
              </w:rPr>
              <w:t>退費</w:t>
            </w:r>
            <w:r w:rsidRPr="00DF128C">
              <w:rPr>
                <w:rFonts w:ascii="標楷體" w:eastAsia="標楷體" w:hAnsi="標楷體" w:hint="eastAsia"/>
              </w:rPr>
              <w:t>時，學員須自行負擔匯款手續費用或於退款金額中扣除</w:t>
            </w:r>
            <w:r w:rsidRPr="00DF128C">
              <w:rPr>
                <w:rFonts w:ascii="標楷體" w:eastAsia="標楷體" w:hAnsi="標楷體"/>
              </w:rPr>
              <w:t>。</w:t>
            </w:r>
          </w:p>
          <w:p w:rsidR="008F4B87" w:rsidRPr="00DF128C" w:rsidRDefault="008F4B87" w:rsidP="001F532F">
            <w:pPr>
              <w:spacing w:line="0" w:lineRule="atLeast"/>
              <w:rPr>
                <w:rFonts w:ascii="標楷體" w:eastAsia="標楷體" w:hAnsi="標楷體" w:hint="eastAsia"/>
              </w:rPr>
            </w:pPr>
            <w:r w:rsidRPr="00DF128C">
              <w:rPr>
                <w:rFonts w:ascii="標楷體" w:eastAsia="標楷體" w:hAnsi="標楷體" w:hint="eastAsia"/>
              </w:rPr>
              <w:t>若其他委辦單位另有相關規定時，得比照其規定辦理</w:t>
            </w:r>
            <w:r w:rsidRPr="00DF128C">
              <w:rPr>
                <w:rFonts w:ascii="標楷體" w:eastAsia="標楷體" w:hAnsi="標楷體"/>
              </w:rPr>
              <w:t>。</w:t>
            </w:r>
          </w:p>
        </w:tc>
      </w:tr>
      <w:tr w:rsidR="008F4B87" w:rsidRPr="008F4B87" w:rsidTr="00C25347">
        <w:trPr>
          <w:trHeight w:val="714"/>
        </w:trPr>
        <w:tc>
          <w:tcPr>
            <w:tcW w:w="1368" w:type="dxa"/>
            <w:shd w:val="clear" w:color="auto" w:fill="auto"/>
          </w:tcPr>
          <w:p w:rsidR="008F4B87" w:rsidRPr="008F4B87" w:rsidRDefault="008F4B87" w:rsidP="007D680F">
            <w:pPr>
              <w:rPr>
                <w:rFonts w:eastAsia="標楷體" w:hint="eastAsia"/>
              </w:rPr>
            </w:pPr>
            <w:r w:rsidRPr="008F4B87">
              <w:rPr>
                <w:rFonts w:ascii="標楷體" w:eastAsia="標楷體" w:hAnsi="標楷體" w:hint="eastAsia"/>
              </w:rPr>
              <w:t>第十五條</w:t>
            </w:r>
          </w:p>
        </w:tc>
        <w:tc>
          <w:tcPr>
            <w:tcW w:w="13341" w:type="dxa"/>
            <w:shd w:val="clear" w:color="auto" w:fill="auto"/>
          </w:tcPr>
          <w:p w:rsidR="00380F00" w:rsidRPr="00DF128C" w:rsidRDefault="00380F00" w:rsidP="00380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推廣教育經費相關規定如下：</w:t>
            </w:r>
          </w:p>
          <w:p w:rsidR="00380F00" w:rsidRPr="00DF128C" w:rsidRDefault="00380F00" w:rsidP="00380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一、收費標準及鐘點費支給基準，由各開班單位定訂，並經推廣教育審查小組會議審核核定之；學員應於期限內至出納辦理繳費事宜，經費入本校會計帳。</w:t>
            </w:r>
          </w:p>
          <w:p w:rsidR="00380F00" w:rsidRPr="00DF128C" w:rsidRDefault="00380F00" w:rsidP="00004F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二、應提撥總收入之百分之二十五作為學校管理費。</w:t>
            </w:r>
          </w:p>
          <w:p w:rsidR="00380F00" w:rsidRPr="00DF128C" w:rsidRDefault="00380F00" w:rsidP="00B73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三</w:t>
            </w:r>
            <w:r w:rsidRPr="00DF128C">
              <w:rPr>
                <w:rFonts w:ascii="標楷體" w:eastAsia="標楷體" w:hAnsi="標楷體" w:cs="細明體" w:hint="eastAsia"/>
                <w:kern w:val="0"/>
              </w:rPr>
              <w:t>、</w:t>
            </w:r>
            <w:r w:rsidRPr="00DF128C">
              <w:rPr>
                <w:rFonts w:ascii="Arial" w:eastAsia="標楷體" w:hAnsi="Arial" w:cs="細明體" w:hint="eastAsia"/>
                <w:kern w:val="0"/>
              </w:rPr>
              <w:t>應提撥總收入之百分之五作為本中心推動推廣教育相關經費。</w:t>
            </w:r>
          </w:p>
          <w:p w:rsidR="008F4B87" w:rsidRPr="008F4B87" w:rsidRDefault="00380F00" w:rsidP="00380F00">
            <w:pPr>
              <w:ind w:left="480" w:hangingChars="200" w:hanging="480"/>
              <w:rPr>
                <w:rFonts w:eastAsia="標楷體" w:hint="eastAsia"/>
                <w:b/>
              </w:rPr>
            </w:pPr>
            <w:r w:rsidRPr="00DF128C">
              <w:rPr>
                <w:rFonts w:ascii="Arial" w:eastAsia="標楷體" w:hAnsi="Arial" w:cs="細明體" w:hint="eastAsia"/>
                <w:kern w:val="0"/>
              </w:rPr>
              <w:t>四、課程所需費用均由開課教師或系所負責，經費收支應依本校會計作業程序辦理。課程結束後若有結餘，其結餘應使用於推廣教育或系所發展相關業務支出，並於課程結束後一年使用完畢，逾期未使用部分轉入學校統籌運用。</w:t>
            </w:r>
          </w:p>
        </w:tc>
      </w:tr>
      <w:tr w:rsidR="008F4B87" w:rsidRPr="00DF128C" w:rsidTr="00C25347">
        <w:trPr>
          <w:trHeight w:val="714"/>
        </w:trPr>
        <w:tc>
          <w:tcPr>
            <w:tcW w:w="1368" w:type="dxa"/>
            <w:shd w:val="clear" w:color="auto" w:fill="auto"/>
          </w:tcPr>
          <w:p w:rsidR="008F4B87" w:rsidRPr="00DF128C" w:rsidRDefault="008F4B87" w:rsidP="007D680F">
            <w:pPr>
              <w:rPr>
                <w:rFonts w:eastAsia="標楷體" w:hint="eastAsia"/>
              </w:rPr>
            </w:pPr>
            <w:r w:rsidRPr="00DF128C">
              <w:rPr>
                <w:rFonts w:ascii="標楷體" w:eastAsia="標楷體" w:hAnsi="標楷體" w:hint="eastAsia"/>
              </w:rPr>
              <w:t>第十六條</w:t>
            </w:r>
          </w:p>
        </w:tc>
        <w:tc>
          <w:tcPr>
            <w:tcW w:w="13341" w:type="dxa"/>
            <w:shd w:val="clear" w:color="auto" w:fill="auto"/>
          </w:tcPr>
          <w:p w:rsidR="008F4B87" w:rsidRPr="000F2B2F"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0F2B2F">
              <w:rPr>
                <w:rFonts w:ascii="Arial" w:eastAsia="標楷體" w:hAnsi="Arial" w:cs="細明體" w:hint="eastAsia"/>
                <w:kern w:val="0"/>
              </w:rPr>
              <w:t>本校得受各機關（構）、企業委託，辦理各類推廣教育班別</w:t>
            </w:r>
            <w:r w:rsidRPr="000F2B2F">
              <w:rPr>
                <w:rFonts w:ascii="標楷體" w:eastAsia="標楷體" w:hAnsi="標楷體" w:cs="細明體" w:hint="eastAsia"/>
                <w:kern w:val="0"/>
              </w:rPr>
              <w:t>：</w:t>
            </w:r>
          </w:p>
          <w:p w:rsidR="008F4B87" w:rsidRPr="000F2B2F"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0F2B2F">
              <w:rPr>
                <w:rFonts w:ascii="Arial" w:eastAsia="標楷體" w:hAnsi="Arial" w:cs="細明體" w:hint="eastAsia"/>
                <w:kern w:val="0"/>
              </w:rPr>
              <w:t>一、其師資不受第七條第二項規定之限制。</w:t>
            </w:r>
          </w:p>
          <w:p w:rsidR="008F4B87" w:rsidRPr="000F2B2F"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0F2B2F">
              <w:rPr>
                <w:rFonts w:ascii="Arial" w:eastAsia="標楷體" w:hAnsi="Arial" w:cs="細明體" w:hint="eastAsia"/>
                <w:kern w:val="0"/>
              </w:rPr>
              <w:t>二、受委託辦理各類推廣教育班別，採第四條第二款方式辦理者，經敘明上課地點確為課程性質所需及切結該校外教學場地能確保學員安全之具體措施，並檢具委託機關（構）及企業之同意書，向本中心申請，經校長核准，報教育部核定，得不適用該款</w:t>
            </w:r>
            <w:r w:rsidR="00F71ABC" w:rsidRPr="00F71ABC">
              <w:rPr>
                <w:rFonts w:ascii="Arial" w:eastAsia="標楷體" w:hAnsi="Arial" w:cs="細明體" w:hint="eastAsia"/>
                <w:strike/>
                <w:kern w:val="0"/>
                <w:u w:val="single"/>
              </w:rPr>
              <w:t>後段所定</w:t>
            </w:r>
            <w:r w:rsidR="00F71ABC">
              <w:rPr>
                <w:rFonts w:ascii="Arial" w:eastAsia="標楷體" w:hAnsi="Arial" w:cs="細明體" w:hint="eastAsia"/>
                <w:kern w:val="0"/>
              </w:rPr>
              <w:t>（刪除）</w:t>
            </w:r>
            <w:r w:rsidRPr="000F2B2F">
              <w:rPr>
                <w:rFonts w:ascii="Arial" w:eastAsia="標楷體" w:hAnsi="Arial" w:cs="細明體" w:hint="eastAsia"/>
                <w:kern w:val="0"/>
              </w:rPr>
              <w:t>場地</w:t>
            </w:r>
            <w:r w:rsidRPr="00F71ABC">
              <w:rPr>
                <w:rFonts w:ascii="Arial" w:eastAsia="標楷體" w:hAnsi="Arial" w:cs="細明體" w:hint="eastAsia"/>
                <w:kern w:val="0"/>
              </w:rPr>
              <w:t>之</w:t>
            </w:r>
            <w:r w:rsidRPr="000F2B2F">
              <w:rPr>
                <w:rFonts w:ascii="Arial" w:eastAsia="標楷體" w:hAnsi="Arial" w:cs="細明體" w:hint="eastAsia"/>
                <w:kern w:val="0"/>
              </w:rPr>
              <w:t>建築使用類組</w:t>
            </w:r>
            <w:r w:rsidR="00F71ABC" w:rsidRPr="00F71ABC">
              <w:rPr>
                <w:rFonts w:ascii="Arial" w:eastAsia="標楷體" w:hAnsi="Arial" w:cs="細明體" w:hint="eastAsia"/>
                <w:strike/>
                <w:kern w:val="0"/>
                <w:u w:val="single"/>
              </w:rPr>
              <w:t>之</w:t>
            </w:r>
            <w:r w:rsidR="00F71ABC">
              <w:rPr>
                <w:rFonts w:ascii="Arial" w:eastAsia="標楷體" w:hAnsi="Arial" w:cs="細明體" w:hint="eastAsia"/>
                <w:kern w:val="0"/>
              </w:rPr>
              <w:t>（刪除）</w:t>
            </w:r>
            <w:r w:rsidRPr="000F2B2F">
              <w:rPr>
                <w:rFonts w:ascii="Arial" w:eastAsia="標楷體" w:hAnsi="Arial" w:cs="細明體" w:hint="eastAsia"/>
                <w:kern w:val="0"/>
              </w:rPr>
              <w:t>規定。</w:t>
            </w:r>
          </w:p>
          <w:p w:rsidR="008F4B87" w:rsidRPr="00F71ABC"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u w:val="single"/>
              </w:rPr>
            </w:pPr>
            <w:r w:rsidRPr="000F2B2F">
              <w:rPr>
                <w:rFonts w:ascii="Arial" w:eastAsia="標楷體" w:hAnsi="Arial" w:cs="細明體" w:hint="eastAsia"/>
                <w:kern w:val="0"/>
              </w:rPr>
              <w:t>三、</w:t>
            </w:r>
            <w:r w:rsidRPr="00F71ABC">
              <w:rPr>
                <w:rFonts w:ascii="Arial" w:eastAsia="標楷體" w:hAnsi="Arial" w:cs="細明體" w:hint="eastAsia"/>
                <w:kern w:val="0"/>
                <w:u w:val="single"/>
              </w:rPr>
              <w:t>受委託辦理各類推廣教育班別採境外教學方式辦理者，經敘明上課地點確為課程性質所需及切結該境外教學場地能確保學員安全之具體措施，並檢具委託機關（構）及企業之同意書，經校長核准，報教育部核定後，得不適用第五條各款規定。</w:t>
            </w:r>
          </w:p>
          <w:p w:rsidR="008F4B87" w:rsidRPr="000F2B2F" w:rsidRDefault="008F4B87"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0F2B2F">
              <w:rPr>
                <w:rFonts w:ascii="Arial" w:eastAsia="標楷體" w:hAnsi="Arial" w:cs="細明體" w:hint="eastAsia"/>
                <w:kern w:val="0"/>
              </w:rPr>
              <w:t>四、受委託辦理各類推廣教育班別，其經費不受第十五條第二款之規定。</w:t>
            </w:r>
          </w:p>
          <w:p w:rsidR="008F4B87" w:rsidRPr="00DF128C" w:rsidRDefault="008F4B87" w:rsidP="001F532F">
            <w:pPr>
              <w:spacing w:line="0" w:lineRule="atLeast"/>
              <w:ind w:left="480" w:hangingChars="200" w:hanging="480"/>
              <w:rPr>
                <w:rFonts w:eastAsia="標楷體" w:hint="eastAsia"/>
              </w:rPr>
            </w:pPr>
            <w:r w:rsidRPr="000F2B2F">
              <w:rPr>
                <w:rFonts w:ascii="Arial" w:eastAsia="標楷體" w:hAnsi="Arial" w:cs="細明體" w:hint="eastAsia"/>
                <w:kern w:val="0"/>
              </w:rPr>
              <w:t>五、受委託辦理各類推廣教育班別，於依第十三條規定發給修讀證明書、學分證明時，應加註「</w:t>
            </w:r>
            <w:r w:rsidRPr="006A7712">
              <w:rPr>
                <w:rFonts w:ascii="Arial" w:eastAsia="標楷體" w:hAnsi="Arial" w:cs="細明體" w:hint="eastAsia"/>
                <w:kern w:val="0"/>
                <w:u w:val="single"/>
              </w:rPr>
              <w:t>○○</w:t>
            </w:r>
            <w:r w:rsidRPr="000F2B2F">
              <w:rPr>
                <w:rFonts w:ascii="Arial" w:eastAsia="標楷體" w:hAnsi="Arial" w:cs="細明體" w:hint="eastAsia"/>
                <w:kern w:val="0"/>
              </w:rPr>
              <w:t>機關（構）、企業委訓」</w:t>
            </w:r>
            <w:r w:rsidRPr="000F2B2F">
              <w:rPr>
                <w:rFonts w:ascii="Arial" w:eastAsia="標楷體" w:hAnsi="Arial" w:cs="細明體" w:hint="eastAsia"/>
                <w:kern w:val="0"/>
              </w:rPr>
              <w:lastRenderedPageBreak/>
              <w:t>等字樣。</w:t>
            </w:r>
          </w:p>
        </w:tc>
      </w:tr>
      <w:tr w:rsidR="006A7712" w:rsidRPr="00DF128C" w:rsidTr="00C25347">
        <w:trPr>
          <w:trHeight w:val="714"/>
        </w:trPr>
        <w:tc>
          <w:tcPr>
            <w:tcW w:w="1368" w:type="dxa"/>
            <w:shd w:val="clear" w:color="auto" w:fill="auto"/>
          </w:tcPr>
          <w:p w:rsidR="006A7712" w:rsidRDefault="006A7712" w:rsidP="007D680F">
            <w:pPr>
              <w:rPr>
                <w:rFonts w:ascii="標楷體" w:eastAsia="標楷體" w:hAnsi="標楷體" w:hint="eastAsia"/>
              </w:rPr>
            </w:pPr>
            <w:r>
              <w:rPr>
                <w:rFonts w:ascii="標楷體" w:eastAsia="標楷體" w:hAnsi="標楷體" w:hint="eastAsia"/>
              </w:rPr>
              <w:lastRenderedPageBreak/>
              <w:t>原</w:t>
            </w:r>
          </w:p>
          <w:p w:rsidR="006A7712" w:rsidRPr="00DF128C" w:rsidRDefault="006A7712" w:rsidP="007D680F">
            <w:pPr>
              <w:rPr>
                <w:rFonts w:ascii="標楷體" w:eastAsia="標楷體" w:hAnsi="標楷體" w:hint="eastAsia"/>
              </w:rPr>
            </w:pPr>
            <w:r>
              <w:rPr>
                <w:rFonts w:ascii="標楷體" w:eastAsia="標楷體" w:hAnsi="標楷體" w:hint="eastAsia"/>
              </w:rPr>
              <w:t>第十七條</w:t>
            </w:r>
          </w:p>
        </w:tc>
        <w:tc>
          <w:tcPr>
            <w:tcW w:w="13341" w:type="dxa"/>
            <w:shd w:val="clear" w:color="auto" w:fill="auto"/>
          </w:tcPr>
          <w:p w:rsidR="006A7712" w:rsidRPr="000F2B2F" w:rsidRDefault="006A7712" w:rsidP="001F5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Pr>
                <w:rFonts w:ascii="Arial" w:eastAsia="標楷體" w:hAnsi="Arial" w:cs="細明體" w:hint="eastAsia"/>
                <w:kern w:val="0"/>
              </w:rPr>
              <w:t>原第十七條刪除併入第十一條。</w:t>
            </w:r>
          </w:p>
        </w:tc>
      </w:tr>
      <w:tr w:rsidR="008F4B87" w:rsidRPr="00DF128C" w:rsidTr="00C25347">
        <w:trPr>
          <w:trHeight w:val="714"/>
        </w:trPr>
        <w:tc>
          <w:tcPr>
            <w:tcW w:w="1368" w:type="dxa"/>
            <w:shd w:val="clear" w:color="auto" w:fill="auto"/>
          </w:tcPr>
          <w:p w:rsidR="008F4B87" w:rsidRPr="00967376" w:rsidRDefault="008F4B87" w:rsidP="007D680F">
            <w:pPr>
              <w:rPr>
                <w:rFonts w:eastAsia="標楷體" w:hint="eastAsia"/>
                <w:u w:val="single"/>
              </w:rPr>
            </w:pPr>
            <w:r w:rsidRPr="00967376">
              <w:rPr>
                <w:rFonts w:ascii="標楷體" w:eastAsia="標楷體" w:hAnsi="標楷體" w:hint="eastAsia"/>
                <w:u w:val="single"/>
              </w:rPr>
              <w:t>第十七條</w:t>
            </w:r>
          </w:p>
        </w:tc>
        <w:tc>
          <w:tcPr>
            <w:tcW w:w="13341" w:type="dxa"/>
            <w:shd w:val="clear" w:color="auto" w:fill="auto"/>
          </w:tcPr>
          <w:p w:rsidR="008F4B87" w:rsidRPr="00DF128C" w:rsidRDefault="008F4B87" w:rsidP="001F532F">
            <w:pPr>
              <w:spacing w:line="0" w:lineRule="atLeast"/>
              <w:rPr>
                <w:u w:val="single"/>
              </w:rPr>
            </w:pPr>
            <w:r w:rsidRPr="00DF128C">
              <w:rPr>
                <w:rFonts w:ascii="Arial" w:eastAsia="標楷體" w:hAnsi="Arial" w:cs="細明體" w:hint="eastAsia"/>
                <w:kern w:val="0"/>
              </w:rPr>
              <w:t>為提升本校推廣教育於招生、師資、課程及教學之執行成效，得由各系所及本中心製定各項推廣教育品質控管機制。</w:t>
            </w:r>
          </w:p>
        </w:tc>
      </w:tr>
      <w:tr w:rsidR="008F4B87" w:rsidRPr="00DF128C" w:rsidTr="00C25347">
        <w:trPr>
          <w:trHeight w:val="714"/>
        </w:trPr>
        <w:tc>
          <w:tcPr>
            <w:tcW w:w="1368" w:type="dxa"/>
            <w:shd w:val="clear" w:color="auto" w:fill="auto"/>
          </w:tcPr>
          <w:p w:rsidR="008F4B87" w:rsidRPr="00967376" w:rsidRDefault="008F4B87" w:rsidP="007D680F">
            <w:pPr>
              <w:rPr>
                <w:rFonts w:eastAsia="標楷體" w:hint="eastAsia"/>
                <w:u w:val="single"/>
              </w:rPr>
            </w:pPr>
            <w:r w:rsidRPr="00967376">
              <w:rPr>
                <w:rFonts w:ascii="標楷體" w:eastAsia="標楷體" w:hAnsi="標楷體" w:hint="eastAsia"/>
                <w:u w:val="single"/>
              </w:rPr>
              <w:t>第十八條</w:t>
            </w:r>
          </w:p>
        </w:tc>
        <w:tc>
          <w:tcPr>
            <w:tcW w:w="13341" w:type="dxa"/>
            <w:shd w:val="clear" w:color="auto" w:fill="auto"/>
          </w:tcPr>
          <w:p w:rsidR="008F4B87" w:rsidRPr="00DF128C" w:rsidRDefault="008F4B87" w:rsidP="001F532F">
            <w:pPr>
              <w:spacing w:line="0" w:lineRule="atLeast"/>
              <w:rPr>
                <w:rFonts w:ascii="標楷體" w:eastAsia="標楷體" w:hAnsi="標楷體"/>
              </w:rPr>
            </w:pPr>
            <w:r w:rsidRPr="00DF128C">
              <w:rPr>
                <w:rFonts w:ascii="Arial" w:eastAsia="標楷體" w:hAnsi="Arial" w:cs="細明體" w:hint="eastAsia"/>
                <w:kern w:val="0"/>
              </w:rPr>
              <w:t>為鼓勵本校教師積極辦理推廣教育，應將本校教師教授推廣教育之課程時數，納入本校各學院及通識教育中心自訂教師評估準則之教學指標項目計分。</w:t>
            </w:r>
          </w:p>
        </w:tc>
      </w:tr>
      <w:tr w:rsidR="008F4B87" w:rsidRPr="00DF128C" w:rsidTr="00C25347">
        <w:trPr>
          <w:trHeight w:val="714"/>
        </w:trPr>
        <w:tc>
          <w:tcPr>
            <w:tcW w:w="1368" w:type="dxa"/>
            <w:shd w:val="clear" w:color="auto" w:fill="auto"/>
          </w:tcPr>
          <w:p w:rsidR="008F4B87" w:rsidRPr="00967376" w:rsidRDefault="008F4B87" w:rsidP="007D680F">
            <w:pPr>
              <w:rPr>
                <w:rFonts w:eastAsia="標楷體" w:hint="eastAsia"/>
                <w:u w:val="single"/>
              </w:rPr>
            </w:pPr>
            <w:r w:rsidRPr="00967376">
              <w:rPr>
                <w:rFonts w:ascii="標楷體" w:eastAsia="標楷體" w:hAnsi="標楷體" w:hint="eastAsia"/>
                <w:u w:val="single"/>
              </w:rPr>
              <w:t>第十九條</w:t>
            </w:r>
          </w:p>
        </w:tc>
        <w:tc>
          <w:tcPr>
            <w:tcW w:w="13341" w:type="dxa"/>
            <w:shd w:val="clear" w:color="auto" w:fill="auto"/>
          </w:tcPr>
          <w:p w:rsidR="008F4B87" w:rsidRPr="00DF128C" w:rsidRDefault="008F4B87" w:rsidP="001F532F">
            <w:pPr>
              <w:spacing w:line="0" w:lineRule="atLeast"/>
              <w:rPr>
                <w:u w:val="single"/>
              </w:rPr>
            </w:pPr>
            <w:r w:rsidRPr="00DF128C">
              <w:rPr>
                <w:rFonts w:ascii="Arial" w:eastAsia="標楷體" w:hAnsi="Arial" w:cs="細明體" w:hint="eastAsia"/>
                <w:kern w:val="0"/>
              </w:rPr>
              <w:t>其他未盡事宜，應依相關規定辦理。</w:t>
            </w:r>
          </w:p>
        </w:tc>
      </w:tr>
      <w:tr w:rsidR="008F4B87" w:rsidRPr="00DF128C" w:rsidTr="00C25347">
        <w:trPr>
          <w:trHeight w:val="714"/>
        </w:trPr>
        <w:tc>
          <w:tcPr>
            <w:tcW w:w="1368" w:type="dxa"/>
            <w:shd w:val="clear" w:color="auto" w:fill="auto"/>
          </w:tcPr>
          <w:p w:rsidR="008F4B87" w:rsidRPr="00967376" w:rsidRDefault="008F4B87" w:rsidP="007D680F">
            <w:pPr>
              <w:rPr>
                <w:rFonts w:eastAsia="標楷體" w:hint="eastAsia"/>
                <w:u w:val="single"/>
              </w:rPr>
            </w:pPr>
            <w:r w:rsidRPr="00967376">
              <w:rPr>
                <w:rFonts w:ascii="標楷體" w:eastAsia="標楷體" w:hAnsi="標楷體" w:hint="eastAsia"/>
                <w:u w:val="single"/>
              </w:rPr>
              <w:t>第二十條</w:t>
            </w:r>
          </w:p>
        </w:tc>
        <w:tc>
          <w:tcPr>
            <w:tcW w:w="13341" w:type="dxa"/>
            <w:shd w:val="clear" w:color="auto" w:fill="auto"/>
          </w:tcPr>
          <w:p w:rsidR="008F4B87" w:rsidRPr="00DF128C" w:rsidRDefault="008F4B87" w:rsidP="001F532F">
            <w:pPr>
              <w:spacing w:line="0" w:lineRule="atLeast"/>
              <w:rPr>
                <w:u w:val="single"/>
              </w:rPr>
            </w:pPr>
            <w:r w:rsidRPr="00DF128C">
              <w:rPr>
                <w:rFonts w:ascii="Arial" w:eastAsia="標楷體" w:hAnsi="Arial" w:cs="細明體" w:hint="eastAsia"/>
                <w:kern w:val="0"/>
              </w:rPr>
              <w:t>本辦法經行政會議通過，陳請校長核定後，自公布日起實施，修正時亦同。</w:t>
            </w:r>
          </w:p>
        </w:tc>
      </w:tr>
      <w:bookmarkEnd w:id="0"/>
    </w:tbl>
    <w:p w:rsidR="00036DA2" w:rsidRDefault="00036DA2" w:rsidP="00036DA2">
      <w:pPr>
        <w:widowControl/>
        <w:shd w:val="clear" w:color="auto" w:fill="FFFFFF"/>
        <w:spacing w:line="0" w:lineRule="atLeast"/>
        <w:rPr>
          <w:rFonts w:eastAsia="標楷體" w:hint="eastAsia"/>
          <w:kern w:val="0"/>
          <w:sz w:val="20"/>
          <w:szCs w:val="20"/>
        </w:rPr>
      </w:pPr>
    </w:p>
    <w:p w:rsidR="00331D42" w:rsidRDefault="00331D42" w:rsidP="00036DA2">
      <w:pPr>
        <w:widowControl/>
        <w:shd w:val="clear" w:color="auto" w:fill="FFFFFF"/>
        <w:spacing w:line="0" w:lineRule="atLeast"/>
        <w:rPr>
          <w:rFonts w:eastAsia="標楷體" w:hint="eastAsia"/>
          <w:kern w:val="0"/>
          <w:sz w:val="20"/>
          <w:szCs w:val="20"/>
        </w:rPr>
      </w:pPr>
    </w:p>
    <w:p w:rsidR="00331D42" w:rsidRPr="002A07EB" w:rsidRDefault="00331D42" w:rsidP="00331D42">
      <w:pPr>
        <w:pageBreakBefore/>
        <w:spacing w:line="0" w:lineRule="atLeast"/>
        <w:rPr>
          <w:rFonts w:ascii="標楷體" w:eastAsia="標楷體" w:hAnsi="標楷體" w:hint="eastAsia"/>
          <w:b/>
        </w:rPr>
      </w:pPr>
      <w:r w:rsidRPr="002A07EB">
        <w:rPr>
          <w:rFonts w:ascii="標楷體" w:eastAsia="標楷體" w:hAnsi="標楷體" w:hint="eastAsia"/>
          <w:b/>
        </w:rPr>
        <w:lastRenderedPageBreak/>
        <w:t>高雄醫學大學推廣教育實施辦法（修正條文對照表）</w:t>
      </w:r>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hyperlink r:id="rId15" w:tooltip="93.03.22高醫校法字第0930100014號函公布.doc" w:history="1">
        <w:r w:rsidRPr="002A07EB">
          <w:rPr>
            <w:rFonts w:eastAsia="標楷體"/>
            <w:kern w:val="0"/>
            <w:sz w:val="20"/>
            <w:szCs w:val="20"/>
          </w:rPr>
          <w:t>93.03.22</w:t>
        </w:r>
        <w:r w:rsidRPr="002A07EB">
          <w:rPr>
            <w:rFonts w:eastAsia="標楷體" w:hAnsi="標楷體"/>
            <w:kern w:val="0"/>
            <w:sz w:val="20"/>
            <w:szCs w:val="20"/>
          </w:rPr>
          <w:t>高醫校法字第</w:t>
        </w:r>
        <w:r w:rsidRPr="002A07EB">
          <w:rPr>
            <w:rFonts w:eastAsia="標楷體"/>
            <w:kern w:val="0"/>
            <w:sz w:val="20"/>
            <w:szCs w:val="20"/>
          </w:rPr>
          <w:t>0930100014</w:t>
        </w:r>
        <w:r w:rsidRPr="002A07EB">
          <w:rPr>
            <w:rFonts w:eastAsia="標楷體" w:hAnsi="標楷體"/>
            <w:kern w:val="0"/>
            <w:sz w:val="20"/>
            <w:szCs w:val="20"/>
          </w:rPr>
          <w:t>號函公布</w:t>
        </w:r>
      </w:hyperlink>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98.01.12</w:t>
      </w:r>
      <w:r w:rsidRPr="002A07EB">
        <w:rPr>
          <w:rFonts w:eastAsia="標楷體" w:hAnsi="標楷體"/>
          <w:kern w:val="0"/>
          <w:sz w:val="20"/>
          <w:szCs w:val="20"/>
        </w:rPr>
        <w:t>（</w:t>
      </w:r>
      <w:r w:rsidRPr="002A07EB">
        <w:rPr>
          <w:rFonts w:eastAsia="標楷體"/>
          <w:kern w:val="0"/>
          <w:sz w:val="20"/>
          <w:szCs w:val="20"/>
        </w:rPr>
        <w:t>97</w:t>
      </w:r>
      <w:r w:rsidRPr="002A07EB">
        <w:rPr>
          <w:rFonts w:eastAsia="標楷體" w:hAnsi="標楷體"/>
          <w:kern w:val="0"/>
          <w:sz w:val="20"/>
          <w:szCs w:val="20"/>
        </w:rPr>
        <w:t>）學年度第</w:t>
      </w:r>
      <w:r w:rsidRPr="002A07EB">
        <w:rPr>
          <w:rFonts w:eastAsia="標楷體"/>
          <w:kern w:val="0"/>
          <w:sz w:val="20"/>
          <w:szCs w:val="20"/>
        </w:rPr>
        <w:t>1</w:t>
      </w:r>
      <w:r w:rsidRPr="002A07EB">
        <w:rPr>
          <w:rFonts w:eastAsia="標楷體" w:hAnsi="標楷體"/>
          <w:kern w:val="0"/>
          <w:sz w:val="20"/>
          <w:szCs w:val="20"/>
        </w:rPr>
        <w:t>次推廣教育審查小組會議通過</w:t>
      </w:r>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98.02.12</w:t>
      </w:r>
      <w:r w:rsidRPr="002A07EB">
        <w:rPr>
          <w:rFonts w:eastAsia="標楷體" w:hAnsi="標楷體"/>
          <w:kern w:val="0"/>
          <w:sz w:val="20"/>
          <w:szCs w:val="20"/>
        </w:rPr>
        <w:t>九十七學年度第七次行政會議通過</w:t>
      </w:r>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hyperlink r:id="rId16" w:tooltip="98.02.25高醫心推字第0981100665號函公布.doc" w:history="1">
        <w:r w:rsidRPr="002A07EB">
          <w:rPr>
            <w:rFonts w:eastAsia="標楷體"/>
            <w:kern w:val="0"/>
            <w:sz w:val="20"/>
            <w:szCs w:val="20"/>
          </w:rPr>
          <w:t>98.02.25</w:t>
        </w:r>
        <w:r w:rsidRPr="002A07EB">
          <w:rPr>
            <w:rFonts w:eastAsia="標楷體" w:hAnsi="標楷體"/>
            <w:kern w:val="0"/>
            <w:sz w:val="20"/>
            <w:szCs w:val="20"/>
          </w:rPr>
          <w:t>高醫心推字第</w:t>
        </w:r>
        <w:r w:rsidRPr="002A07EB">
          <w:rPr>
            <w:rFonts w:eastAsia="標楷體"/>
            <w:kern w:val="0"/>
            <w:sz w:val="20"/>
            <w:szCs w:val="20"/>
          </w:rPr>
          <w:t>0981100665</w:t>
        </w:r>
        <w:r w:rsidRPr="002A07EB">
          <w:rPr>
            <w:rFonts w:eastAsia="標楷體" w:hAnsi="標楷體"/>
            <w:kern w:val="0"/>
            <w:sz w:val="20"/>
            <w:szCs w:val="20"/>
          </w:rPr>
          <w:t>號函公布</w:t>
        </w:r>
      </w:hyperlink>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100.06.17</w:t>
      </w:r>
      <w:r w:rsidRPr="002A07EB">
        <w:rPr>
          <w:rFonts w:eastAsia="標楷體" w:hAnsi="標楷體"/>
          <w:kern w:val="0"/>
          <w:sz w:val="20"/>
          <w:szCs w:val="20"/>
        </w:rPr>
        <w:t>九十九學年度第三次校務暨第十一次行政聯席會議通過</w:t>
      </w:r>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hyperlink r:id="rId17" w:tooltip="1001101965.doc" w:history="1">
        <w:r w:rsidRPr="002A07EB">
          <w:rPr>
            <w:rFonts w:eastAsia="標楷體"/>
            <w:kern w:val="0"/>
            <w:sz w:val="20"/>
            <w:szCs w:val="20"/>
          </w:rPr>
          <w:t>100.06.29</w:t>
        </w:r>
        <w:r w:rsidRPr="002A07EB">
          <w:rPr>
            <w:rFonts w:eastAsia="標楷體" w:hAnsi="標楷體"/>
            <w:kern w:val="0"/>
            <w:sz w:val="20"/>
            <w:szCs w:val="20"/>
          </w:rPr>
          <w:t>高醫心推字第</w:t>
        </w:r>
        <w:r w:rsidRPr="002A07EB">
          <w:rPr>
            <w:rFonts w:eastAsia="標楷體"/>
            <w:kern w:val="0"/>
            <w:sz w:val="20"/>
            <w:szCs w:val="20"/>
          </w:rPr>
          <w:t>1001101965</w:t>
        </w:r>
        <w:r w:rsidRPr="002A07EB">
          <w:rPr>
            <w:rFonts w:eastAsia="標楷體" w:hAnsi="標楷體"/>
            <w:kern w:val="0"/>
            <w:sz w:val="20"/>
            <w:szCs w:val="20"/>
          </w:rPr>
          <w:t>號函公布</w:t>
        </w:r>
      </w:hyperlink>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100.09.08 </w:t>
      </w:r>
      <w:r w:rsidRPr="002A07EB">
        <w:rPr>
          <w:rFonts w:eastAsia="標楷體" w:hAnsi="標楷體"/>
          <w:kern w:val="0"/>
          <w:sz w:val="20"/>
          <w:szCs w:val="20"/>
        </w:rPr>
        <w:t>一００學年度第一次暨第二次行政會議通過</w:t>
      </w:r>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hyperlink r:id="rId18" w:tooltip="1001102947.doc" w:history="1">
        <w:r w:rsidRPr="002A07EB">
          <w:rPr>
            <w:rFonts w:eastAsia="標楷體"/>
            <w:kern w:val="0"/>
            <w:sz w:val="20"/>
            <w:szCs w:val="20"/>
          </w:rPr>
          <w:t xml:space="preserve">100.09.29 </w:t>
        </w:r>
        <w:r w:rsidRPr="002A07EB">
          <w:rPr>
            <w:rFonts w:eastAsia="標楷體" w:hAnsi="標楷體"/>
            <w:kern w:val="0"/>
            <w:sz w:val="20"/>
            <w:szCs w:val="20"/>
          </w:rPr>
          <w:t>高醫心推字第</w:t>
        </w:r>
        <w:r w:rsidRPr="002A07EB">
          <w:rPr>
            <w:rFonts w:eastAsia="標楷體"/>
            <w:kern w:val="0"/>
            <w:sz w:val="20"/>
            <w:szCs w:val="20"/>
          </w:rPr>
          <w:t>1001102947</w:t>
        </w:r>
        <w:r w:rsidRPr="002A07EB">
          <w:rPr>
            <w:rFonts w:eastAsia="標楷體" w:hAnsi="標楷體"/>
            <w:kern w:val="0"/>
            <w:sz w:val="20"/>
            <w:szCs w:val="20"/>
          </w:rPr>
          <w:t>號函公布</w:t>
        </w:r>
      </w:hyperlink>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101.01.12 100</w:t>
      </w:r>
      <w:r w:rsidRPr="002A07EB">
        <w:rPr>
          <w:rFonts w:eastAsia="標楷體" w:hAnsi="標楷體"/>
          <w:kern w:val="0"/>
          <w:sz w:val="20"/>
          <w:szCs w:val="20"/>
        </w:rPr>
        <w:t>學年度第</w:t>
      </w:r>
      <w:r w:rsidRPr="002A07EB">
        <w:rPr>
          <w:rFonts w:eastAsia="標楷體"/>
          <w:kern w:val="0"/>
          <w:sz w:val="20"/>
          <w:szCs w:val="20"/>
        </w:rPr>
        <w:t>1</w:t>
      </w:r>
      <w:r w:rsidRPr="002A07EB">
        <w:rPr>
          <w:rFonts w:eastAsia="標楷體" w:hAnsi="標楷體"/>
          <w:kern w:val="0"/>
          <w:sz w:val="20"/>
          <w:szCs w:val="20"/>
        </w:rPr>
        <w:t>次推廣教育審查小組會議通過</w:t>
      </w:r>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101.04.12 100</w:t>
      </w:r>
      <w:r w:rsidRPr="002A07EB">
        <w:rPr>
          <w:rFonts w:eastAsia="標楷體" w:hAnsi="標楷體"/>
          <w:kern w:val="0"/>
          <w:sz w:val="20"/>
          <w:szCs w:val="20"/>
        </w:rPr>
        <w:t>學年度第</w:t>
      </w:r>
      <w:r w:rsidRPr="002A07EB">
        <w:rPr>
          <w:rFonts w:eastAsia="標楷體"/>
          <w:kern w:val="0"/>
          <w:sz w:val="20"/>
          <w:szCs w:val="20"/>
        </w:rPr>
        <w:t>9</w:t>
      </w:r>
      <w:r w:rsidRPr="002A07EB">
        <w:rPr>
          <w:rFonts w:eastAsia="標楷體" w:hAnsi="標楷體"/>
          <w:kern w:val="0"/>
          <w:sz w:val="20"/>
          <w:szCs w:val="20"/>
        </w:rPr>
        <w:t>次行政會議通過</w:t>
      </w:r>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w:t>
      </w:r>
      <w:hyperlink r:id="rId19" w:tooltip="1011101114.doc" w:history="1">
        <w:r w:rsidRPr="002A07EB">
          <w:rPr>
            <w:rFonts w:eastAsia="標楷體"/>
            <w:kern w:val="0"/>
            <w:sz w:val="20"/>
            <w:szCs w:val="20"/>
          </w:rPr>
          <w:t xml:space="preserve">101.04.23 </w:t>
        </w:r>
        <w:r w:rsidRPr="002A07EB">
          <w:rPr>
            <w:rFonts w:eastAsia="標楷體" w:hAnsi="標楷體"/>
            <w:kern w:val="0"/>
            <w:sz w:val="20"/>
            <w:szCs w:val="20"/>
          </w:rPr>
          <w:t>高醫心推字第</w:t>
        </w:r>
        <w:r w:rsidRPr="002A07EB">
          <w:rPr>
            <w:rFonts w:eastAsia="標楷體"/>
            <w:kern w:val="0"/>
            <w:sz w:val="20"/>
            <w:szCs w:val="20"/>
          </w:rPr>
          <w:t>1011101114</w:t>
        </w:r>
        <w:r w:rsidRPr="002A07EB">
          <w:rPr>
            <w:rFonts w:eastAsia="標楷體" w:hAnsi="標楷體"/>
            <w:kern w:val="0"/>
            <w:sz w:val="20"/>
            <w:szCs w:val="20"/>
          </w:rPr>
          <w:t>號函公布</w:t>
        </w:r>
      </w:hyperlink>
    </w:p>
    <w:p w:rsidR="00331D42" w:rsidRPr="002A07EB" w:rsidRDefault="00331D42" w:rsidP="00331D42">
      <w:pPr>
        <w:widowControl/>
        <w:shd w:val="clear" w:color="auto" w:fill="FFFFFF"/>
        <w:spacing w:line="0" w:lineRule="atLeast"/>
        <w:ind w:left="8080"/>
        <w:rPr>
          <w:rFonts w:eastAsia="標楷體"/>
          <w:kern w:val="0"/>
          <w:sz w:val="20"/>
          <w:szCs w:val="20"/>
        </w:rPr>
      </w:pPr>
      <w:r w:rsidRPr="002A07EB">
        <w:rPr>
          <w:rFonts w:eastAsia="標楷體"/>
          <w:kern w:val="0"/>
          <w:sz w:val="20"/>
          <w:szCs w:val="20"/>
        </w:rPr>
        <w:t xml:space="preserve">     102.01.09 101</w:t>
      </w:r>
      <w:r w:rsidRPr="002A07EB">
        <w:rPr>
          <w:rFonts w:eastAsia="標楷體" w:hAnsi="標楷體"/>
          <w:kern w:val="0"/>
          <w:sz w:val="20"/>
          <w:szCs w:val="20"/>
        </w:rPr>
        <w:t>學年度第一次推廣教育審查小組會議通過</w:t>
      </w:r>
    </w:p>
    <w:p w:rsidR="00331D42" w:rsidRPr="002A07EB" w:rsidRDefault="00331D42" w:rsidP="00331D42">
      <w:pPr>
        <w:widowControl/>
        <w:shd w:val="clear" w:color="auto" w:fill="FFFFFF"/>
        <w:spacing w:line="0" w:lineRule="atLeast"/>
        <w:ind w:left="8560"/>
        <w:rPr>
          <w:rFonts w:eastAsia="標楷體"/>
          <w:kern w:val="0"/>
          <w:sz w:val="20"/>
          <w:szCs w:val="20"/>
        </w:rPr>
      </w:pPr>
      <w:r w:rsidRPr="002A07EB">
        <w:rPr>
          <w:rFonts w:eastAsia="標楷體"/>
          <w:sz w:val="20"/>
          <w:szCs w:val="20"/>
        </w:rPr>
        <w:t>102.04.11. 101</w:t>
      </w:r>
      <w:r w:rsidRPr="002A07EB">
        <w:rPr>
          <w:rFonts w:eastAsia="標楷體" w:hAnsi="標楷體"/>
          <w:sz w:val="20"/>
          <w:szCs w:val="20"/>
        </w:rPr>
        <w:t>學年度第</w:t>
      </w:r>
      <w:r w:rsidRPr="002A07EB">
        <w:rPr>
          <w:rFonts w:eastAsia="標楷體"/>
          <w:sz w:val="20"/>
          <w:szCs w:val="20"/>
        </w:rPr>
        <w:t>9</w:t>
      </w:r>
      <w:r w:rsidRPr="002A07EB">
        <w:rPr>
          <w:rFonts w:eastAsia="標楷體" w:hAnsi="標楷體"/>
          <w:sz w:val="20"/>
          <w:szCs w:val="20"/>
        </w:rPr>
        <w:t>次行政會議通過</w:t>
      </w:r>
    </w:p>
    <w:p w:rsidR="00331D42" w:rsidRPr="002A07EB" w:rsidRDefault="00331D42" w:rsidP="00331D42">
      <w:pPr>
        <w:widowControl/>
        <w:shd w:val="clear" w:color="auto" w:fill="FFFFFF"/>
        <w:spacing w:line="0" w:lineRule="atLeast"/>
        <w:ind w:left="8560"/>
        <w:rPr>
          <w:rFonts w:eastAsia="標楷體"/>
          <w:kern w:val="0"/>
          <w:sz w:val="20"/>
          <w:szCs w:val="20"/>
        </w:rPr>
      </w:pPr>
      <w:hyperlink r:id="rId20" w:tooltip="1011101114.doc" w:history="1">
        <w:r w:rsidRPr="002A07EB">
          <w:rPr>
            <w:rFonts w:eastAsia="標楷體"/>
            <w:sz w:val="20"/>
            <w:szCs w:val="20"/>
          </w:rPr>
          <w:t xml:space="preserve">102.05.6 </w:t>
        </w:r>
        <w:r w:rsidRPr="002A07EB">
          <w:rPr>
            <w:rFonts w:eastAsia="標楷體" w:hAnsi="標楷體"/>
            <w:sz w:val="20"/>
            <w:szCs w:val="20"/>
          </w:rPr>
          <w:t>高醫心推字第</w:t>
        </w:r>
        <w:r w:rsidRPr="002A07EB">
          <w:rPr>
            <w:rFonts w:eastAsia="標楷體"/>
            <w:sz w:val="20"/>
            <w:szCs w:val="20"/>
          </w:rPr>
          <w:t>1021101396</w:t>
        </w:r>
        <w:r w:rsidRPr="002A07EB">
          <w:rPr>
            <w:rFonts w:eastAsia="標楷體" w:hAnsi="標楷體"/>
            <w:sz w:val="20"/>
            <w:szCs w:val="20"/>
          </w:rPr>
          <w:t>號函公布</w:t>
        </w:r>
      </w:hyperlink>
    </w:p>
    <w:p w:rsidR="00331D42" w:rsidRPr="002A07EB" w:rsidRDefault="00331D42" w:rsidP="00331D42">
      <w:pPr>
        <w:widowControl/>
        <w:shd w:val="clear" w:color="auto" w:fill="FFFFFF"/>
        <w:spacing w:line="0" w:lineRule="atLeast"/>
        <w:ind w:left="8560"/>
        <w:rPr>
          <w:rFonts w:eastAsia="標楷體"/>
          <w:kern w:val="0"/>
          <w:sz w:val="20"/>
          <w:szCs w:val="20"/>
        </w:rPr>
      </w:pPr>
      <w:r w:rsidRPr="002A07EB">
        <w:rPr>
          <w:rFonts w:eastAsia="標楷體"/>
          <w:sz w:val="20"/>
          <w:szCs w:val="20"/>
        </w:rPr>
        <w:t>102.06.06 101</w:t>
      </w:r>
      <w:r w:rsidRPr="002A07EB">
        <w:rPr>
          <w:rFonts w:eastAsia="標楷體" w:hAnsi="標楷體"/>
          <w:sz w:val="20"/>
          <w:szCs w:val="20"/>
        </w:rPr>
        <w:t>學年度第</w:t>
      </w:r>
      <w:r w:rsidRPr="002A07EB">
        <w:rPr>
          <w:rFonts w:eastAsia="標楷體"/>
          <w:sz w:val="20"/>
          <w:szCs w:val="20"/>
        </w:rPr>
        <w:t>11</w:t>
      </w:r>
      <w:r w:rsidRPr="002A07EB">
        <w:rPr>
          <w:rFonts w:eastAsia="標楷體" w:hAnsi="標楷體"/>
          <w:sz w:val="20"/>
          <w:szCs w:val="20"/>
        </w:rPr>
        <w:t>次行政會議通過</w:t>
      </w:r>
    </w:p>
    <w:p w:rsidR="00331D42" w:rsidRPr="002A07EB" w:rsidRDefault="00331D42" w:rsidP="00331D42">
      <w:pPr>
        <w:widowControl/>
        <w:shd w:val="clear" w:color="auto" w:fill="FFFFFF"/>
        <w:spacing w:line="0" w:lineRule="atLeast"/>
        <w:ind w:left="8560"/>
        <w:rPr>
          <w:rFonts w:eastAsia="標楷體"/>
          <w:kern w:val="0"/>
          <w:sz w:val="20"/>
          <w:szCs w:val="20"/>
        </w:rPr>
      </w:pPr>
      <w:hyperlink r:id="rId21" w:tooltip="1011101114.doc" w:history="1">
        <w:r w:rsidRPr="002A07EB">
          <w:rPr>
            <w:rFonts w:eastAsia="標楷體"/>
            <w:sz w:val="20"/>
            <w:szCs w:val="20"/>
          </w:rPr>
          <w:t xml:space="preserve">102.06.21 </w:t>
        </w:r>
        <w:r w:rsidRPr="002A07EB">
          <w:rPr>
            <w:rFonts w:eastAsia="標楷體" w:hAnsi="標楷體"/>
            <w:sz w:val="20"/>
            <w:szCs w:val="20"/>
          </w:rPr>
          <w:t>高醫心推字第</w:t>
        </w:r>
        <w:r w:rsidRPr="002A07EB">
          <w:rPr>
            <w:rFonts w:eastAsia="標楷體"/>
            <w:sz w:val="20"/>
            <w:szCs w:val="20"/>
          </w:rPr>
          <w:t>10211001964</w:t>
        </w:r>
        <w:r w:rsidRPr="002A07EB">
          <w:rPr>
            <w:rFonts w:eastAsia="標楷體" w:hAnsi="標楷體"/>
            <w:sz w:val="20"/>
            <w:szCs w:val="20"/>
          </w:rPr>
          <w:t>號函公布</w:t>
        </w:r>
      </w:hyperlink>
    </w:p>
    <w:p w:rsidR="00331D42" w:rsidRPr="002A07EB" w:rsidRDefault="00331D42" w:rsidP="00331D42">
      <w:pPr>
        <w:widowControl/>
        <w:shd w:val="clear" w:color="auto" w:fill="FFFFFF"/>
        <w:spacing w:line="0" w:lineRule="atLeast"/>
        <w:ind w:left="8560"/>
        <w:rPr>
          <w:rFonts w:eastAsia="標楷體"/>
          <w:kern w:val="0"/>
          <w:sz w:val="20"/>
          <w:szCs w:val="20"/>
        </w:rPr>
      </w:pPr>
      <w:r w:rsidRPr="002A07EB">
        <w:rPr>
          <w:rFonts w:eastAsia="標楷體"/>
          <w:kern w:val="0"/>
          <w:sz w:val="20"/>
          <w:szCs w:val="20"/>
        </w:rPr>
        <w:t>102.09.11. 102</w:t>
      </w:r>
      <w:r w:rsidRPr="002A07EB">
        <w:rPr>
          <w:rFonts w:eastAsia="標楷體" w:hAnsi="標楷體"/>
          <w:kern w:val="0"/>
          <w:sz w:val="20"/>
          <w:szCs w:val="20"/>
        </w:rPr>
        <w:t>學年度第</w:t>
      </w:r>
      <w:r w:rsidRPr="002A07EB">
        <w:rPr>
          <w:rFonts w:eastAsia="標楷體"/>
          <w:kern w:val="0"/>
          <w:sz w:val="20"/>
          <w:szCs w:val="20"/>
        </w:rPr>
        <w:t>1</w:t>
      </w:r>
      <w:r w:rsidRPr="002A07EB">
        <w:rPr>
          <w:rFonts w:eastAsia="標楷體" w:hAnsi="標楷體"/>
          <w:kern w:val="0"/>
          <w:sz w:val="20"/>
          <w:szCs w:val="20"/>
        </w:rPr>
        <w:t>次推廣教育審查小組會議通過</w:t>
      </w:r>
    </w:p>
    <w:p w:rsidR="00331D42" w:rsidRPr="002A07EB" w:rsidRDefault="00331D42" w:rsidP="00331D42">
      <w:pPr>
        <w:widowControl/>
        <w:shd w:val="clear" w:color="auto" w:fill="FFFFFF"/>
        <w:spacing w:line="0" w:lineRule="atLeast"/>
        <w:ind w:left="8560"/>
        <w:rPr>
          <w:rFonts w:eastAsia="標楷體"/>
          <w:kern w:val="0"/>
          <w:sz w:val="20"/>
          <w:szCs w:val="20"/>
        </w:rPr>
      </w:pPr>
      <w:r w:rsidRPr="002A07EB">
        <w:rPr>
          <w:rFonts w:eastAsia="標楷體"/>
          <w:kern w:val="0"/>
          <w:sz w:val="20"/>
          <w:szCs w:val="20"/>
        </w:rPr>
        <w:t xml:space="preserve">102.10.17 </w:t>
      </w:r>
      <w:r w:rsidRPr="002A07EB">
        <w:rPr>
          <w:rFonts w:eastAsia="標楷體"/>
          <w:sz w:val="20"/>
          <w:szCs w:val="20"/>
        </w:rPr>
        <w:t>102</w:t>
      </w:r>
      <w:r w:rsidRPr="002A07EB">
        <w:rPr>
          <w:rFonts w:eastAsia="標楷體" w:hAnsi="標楷體"/>
          <w:sz w:val="20"/>
          <w:szCs w:val="20"/>
        </w:rPr>
        <w:t>學年度第</w:t>
      </w:r>
      <w:r w:rsidRPr="002A07EB">
        <w:rPr>
          <w:rFonts w:eastAsia="標楷體"/>
          <w:sz w:val="20"/>
          <w:szCs w:val="20"/>
        </w:rPr>
        <w:t>2</w:t>
      </w:r>
      <w:r w:rsidRPr="002A07EB">
        <w:rPr>
          <w:rFonts w:eastAsia="標楷體" w:hAnsi="標楷體"/>
          <w:sz w:val="20"/>
          <w:szCs w:val="20"/>
        </w:rPr>
        <w:t>次行政會議通過</w:t>
      </w:r>
    </w:p>
    <w:p w:rsidR="00331D42" w:rsidRPr="002A07EB" w:rsidRDefault="00331D42" w:rsidP="00331D42">
      <w:pPr>
        <w:widowControl/>
        <w:shd w:val="clear" w:color="auto" w:fill="FFFFFF"/>
        <w:spacing w:line="0" w:lineRule="atLeast"/>
        <w:ind w:left="8560"/>
        <w:rPr>
          <w:rFonts w:eastAsia="標楷體"/>
          <w:kern w:val="0"/>
          <w:sz w:val="20"/>
          <w:szCs w:val="20"/>
        </w:rPr>
      </w:pPr>
      <w:r w:rsidRPr="002A07EB">
        <w:rPr>
          <w:rFonts w:eastAsia="標楷體"/>
          <w:sz w:val="20"/>
          <w:szCs w:val="20"/>
        </w:rPr>
        <w:t>102.11.04</w:t>
      </w:r>
      <w:r w:rsidRPr="002A07EB">
        <w:rPr>
          <w:rFonts w:eastAsia="標楷體" w:hAnsi="標楷體"/>
          <w:sz w:val="20"/>
          <w:szCs w:val="20"/>
        </w:rPr>
        <w:t>高醫心推字第</w:t>
      </w:r>
      <w:r w:rsidRPr="002A07EB">
        <w:rPr>
          <w:rFonts w:eastAsia="標楷體"/>
          <w:sz w:val="20"/>
          <w:szCs w:val="20"/>
        </w:rPr>
        <w:t>10211001964</w:t>
      </w:r>
      <w:r w:rsidRPr="002A07EB">
        <w:rPr>
          <w:rFonts w:eastAsia="標楷體" w:hAnsi="標楷體"/>
          <w:sz w:val="20"/>
          <w:szCs w:val="20"/>
        </w:rPr>
        <w:t>號函公布</w:t>
      </w:r>
    </w:p>
    <w:tbl>
      <w:tblPr>
        <w:tblW w:w="14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5258"/>
        <w:gridCol w:w="8"/>
        <w:gridCol w:w="5249"/>
        <w:gridCol w:w="3013"/>
      </w:tblGrid>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rPr>
              <w:t>條 序</w:t>
            </w:r>
          </w:p>
        </w:tc>
        <w:tc>
          <w:tcPr>
            <w:tcW w:w="5266" w:type="dxa"/>
            <w:gridSpan w:val="2"/>
            <w:shd w:val="clear" w:color="auto" w:fill="auto"/>
            <w:vAlign w:val="center"/>
          </w:tcPr>
          <w:p w:rsidR="00331D42" w:rsidRPr="00DF128C" w:rsidRDefault="00331D42" w:rsidP="009809F3">
            <w:pPr>
              <w:spacing w:line="0" w:lineRule="atLeast"/>
              <w:jc w:val="center"/>
              <w:rPr>
                <w:rFonts w:ascii="標楷體" w:eastAsia="標楷體" w:hAnsi="標楷體" w:hint="eastAsia"/>
              </w:rPr>
            </w:pPr>
            <w:r w:rsidRPr="00DF128C">
              <w:rPr>
                <w:rFonts w:ascii="標楷體" w:eastAsia="標楷體" w:hAnsi="標楷體" w:hint="eastAsia"/>
              </w:rPr>
              <w:t>修     正     條     文</w:t>
            </w:r>
          </w:p>
        </w:tc>
        <w:tc>
          <w:tcPr>
            <w:tcW w:w="5249" w:type="dxa"/>
            <w:shd w:val="clear" w:color="auto" w:fill="auto"/>
            <w:vAlign w:val="center"/>
          </w:tcPr>
          <w:p w:rsidR="00331D42" w:rsidRPr="00DF128C" w:rsidRDefault="00331D42" w:rsidP="009809F3">
            <w:pPr>
              <w:spacing w:line="0" w:lineRule="atLeast"/>
              <w:jc w:val="center"/>
              <w:rPr>
                <w:rFonts w:ascii="標楷體" w:eastAsia="標楷體" w:hAnsi="標楷體"/>
              </w:rPr>
            </w:pPr>
            <w:r w:rsidRPr="00DF128C">
              <w:rPr>
                <w:rFonts w:ascii="標楷體" w:eastAsia="標楷體" w:hAnsi="標楷體" w:hint="eastAsia"/>
              </w:rPr>
              <w:t xml:space="preserve">  現    行     條       文</w:t>
            </w:r>
          </w:p>
        </w:tc>
        <w:tc>
          <w:tcPr>
            <w:tcW w:w="3013" w:type="dxa"/>
            <w:shd w:val="clear" w:color="auto" w:fill="auto"/>
            <w:vAlign w:val="center"/>
          </w:tcPr>
          <w:p w:rsidR="00331D42" w:rsidRPr="00DF128C" w:rsidRDefault="00331D42" w:rsidP="009809F3">
            <w:pPr>
              <w:spacing w:line="0" w:lineRule="atLeast"/>
              <w:jc w:val="center"/>
              <w:rPr>
                <w:rFonts w:ascii="標楷體" w:eastAsia="標楷體" w:hAnsi="標楷體" w:hint="eastAsia"/>
              </w:rPr>
            </w:pPr>
            <w:r w:rsidRPr="00DF128C">
              <w:rPr>
                <w:rFonts w:ascii="標楷體" w:eastAsia="標楷體" w:hAnsi="標楷體" w:hint="eastAsia"/>
              </w:rPr>
              <w:t>說    明</w:t>
            </w:r>
          </w:p>
        </w:tc>
      </w:tr>
      <w:tr w:rsidR="00331D42" w:rsidRPr="00DF128C" w:rsidTr="009809F3">
        <w:trPr>
          <w:trHeight w:val="625"/>
          <w:jc w:val="center"/>
        </w:trPr>
        <w:tc>
          <w:tcPr>
            <w:tcW w:w="14707" w:type="dxa"/>
            <w:gridSpan w:val="5"/>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b/>
              </w:rPr>
              <w:t>第一章  總    則</w:t>
            </w:r>
          </w:p>
        </w:tc>
      </w:tr>
      <w:tr w:rsidR="00331D42" w:rsidRPr="00DF128C" w:rsidTr="009809F3">
        <w:trPr>
          <w:trHeight w:val="714"/>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rPr>
            </w:pPr>
            <w:r w:rsidRPr="00DF128C">
              <w:rPr>
                <w:rFonts w:ascii="標楷體" w:eastAsia="標楷體" w:hAnsi="標楷體" w:hint="eastAsia"/>
              </w:rPr>
              <w:t>第一條</w:t>
            </w:r>
          </w:p>
        </w:tc>
        <w:tc>
          <w:tcPr>
            <w:tcW w:w="5258" w:type="dxa"/>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rPr>
              <w:t>同現行條文</w:t>
            </w:r>
          </w:p>
        </w:tc>
        <w:tc>
          <w:tcPr>
            <w:tcW w:w="5257" w:type="dxa"/>
            <w:gridSpan w:val="2"/>
            <w:shd w:val="clear" w:color="auto" w:fill="auto"/>
            <w:vAlign w:val="center"/>
          </w:tcPr>
          <w:p w:rsidR="00331D42" w:rsidRPr="00DF128C" w:rsidRDefault="00331D42" w:rsidP="009809F3">
            <w:pPr>
              <w:spacing w:line="0" w:lineRule="atLeast"/>
              <w:rPr>
                <w:rFonts w:ascii="標楷體" w:eastAsia="標楷體" w:hAnsi="標楷體" w:cs="細明體" w:hint="eastAsia"/>
                <w:kern w:val="0"/>
              </w:rPr>
            </w:pPr>
            <w:r w:rsidRPr="00DF128C">
              <w:rPr>
                <w:rFonts w:ascii="Arial" w:eastAsia="標楷體" w:hAnsi="Arial" w:cs="細明體" w:hint="eastAsia"/>
                <w:kern w:val="0"/>
              </w:rPr>
              <w:t>本校為辦理推廣教育課程，依教育部頒布「專科以上學校推廣教育實施辦法」之規定，訂定本辦法。</w:t>
            </w:r>
          </w:p>
        </w:tc>
        <w:tc>
          <w:tcPr>
            <w:tcW w:w="3013" w:type="dxa"/>
            <w:shd w:val="clear" w:color="auto" w:fill="auto"/>
            <w:vAlign w:val="center"/>
          </w:tcPr>
          <w:p w:rsidR="00331D42" w:rsidRPr="00DF128C" w:rsidRDefault="00331D42" w:rsidP="009809F3">
            <w:pPr>
              <w:spacing w:line="0" w:lineRule="atLeast"/>
              <w:rPr>
                <w:rFonts w:ascii="標楷體" w:eastAsia="標楷體" w:hAnsi="標楷體" w:hint="eastAsia"/>
                <w:bCs/>
              </w:rPr>
            </w:pPr>
            <w:r w:rsidRPr="00DF128C">
              <w:rPr>
                <w:rFonts w:ascii="標楷體" w:eastAsia="標楷體" w:hAnsi="標楷體" w:hint="eastAsia"/>
                <w:bCs/>
              </w:rPr>
              <w:t>本條未修正</w:t>
            </w:r>
          </w:p>
        </w:tc>
      </w:tr>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t>第二條</w:t>
            </w:r>
          </w:p>
        </w:tc>
        <w:tc>
          <w:tcPr>
            <w:tcW w:w="5258" w:type="dxa"/>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rPr>
              <w:t>同現行條文</w:t>
            </w:r>
          </w:p>
        </w:tc>
        <w:tc>
          <w:tcPr>
            <w:tcW w:w="5257" w:type="dxa"/>
            <w:gridSpan w:val="2"/>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Arial" w:eastAsia="標楷體" w:hAnsi="Arial" w:cs="細明體" w:hint="eastAsia"/>
                <w:kern w:val="0"/>
              </w:rPr>
              <w:t>本辦法所稱推廣教育，係指依教育目標，針對社會需求所辦理有助於提升大眾學識技能及社會文化水準之各項教育活動，得採校內、校外、遠距、境外教學等方式辦理。</w:t>
            </w:r>
          </w:p>
        </w:tc>
        <w:tc>
          <w:tcPr>
            <w:tcW w:w="3013" w:type="dxa"/>
            <w:shd w:val="clear" w:color="auto" w:fill="auto"/>
            <w:vAlign w:val="center"/>
          </w:tcPr>
          <w:p w:rsidR="00331D42" w:rsidRPr="00DF128C" w:rsidRDefault="00331D42" w:rsidP="009809F3">
            <w:pPr>
              <w:spacing w:line="0" w:lineRule="atLeast"/>
              <w:rPr>
                <w:rFonts w:ascii="標楷體" w:eastAsia="標楷體" w:hAnsi="標楷體" w:hint="eastAsia"/>
                <w:bCs/>
              </w:rPr>
            </w:pPr>
            <w:r w:rsidRPr="00DF128C">
              <w:rPr>
                <w:rFonts w:ascii="標楷體" w:eastAsia="標楷體" w:hAnsi="標楷體" w:hint="eastAsia"/>
                <w:bCs/>
              </w:rPr>
              <w:t>本條未修正</w:t>
            </w:r>
          </w:p>
        </w:tc>
      </w:tr>
      <w:tr w:rsidR="00331D42" w:rsidRPr="00DF128C" w:rsidTr="009809F3">
        <w:trPr>
          <w:trHeight w:val="347"/>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t>第三條</w:t>
            </w:r>
          </w:p>
        </w:tc>
        <w:tc>
          <w:tcPr>
            <w:tcW w:w="5258" w:type="dxa"/>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rPr>
              <w:t>同現行條文</w:t>
            </w:r>
          </w:p>
        </w:tc>
        <w:tc>
          <w:tcPr>
            <w:tcW w:w="5257" w:type="dxa"/>
            <w:gridSpan w:val="2"/>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Arial" w:eastAsia="標楷體" w:hAnsi="Arial" w:cs="細明體" w:hint="eastAsia"/>
                <w:kern w:val="0"/>
              </w:rPr>
              <w:t>本校設推廣教育審查小組，由推廣教育暨社會資源中心（以下簡稱本中心）主任擔任召集人，置委員九至十三人，遴選本校教師、校外專家學者</w:t>
            </w:r>
            <w:r w:rsidRPr="00DF128C">
              <w:rPr>
                <w:rFonts w:ascii="Arial" w:eastAsia="標楷體" w:hAnsi="Arial" w:cs="細明體" w:hint="eastAsia"/>
                <w:kern w:val="0"/>
              </w:rPr>
              <w:lastRenderedPageBreak/>
              <w:t>及學員代表組成，簽請校長同意後聘任之，任期為一年，得續聘連任之。審查本校推廣教育課程每學年度各班次開班計畫及執行成效等。本校推廣教育審查小組每學期舉行一次會議，必要時得召開臨時會議。</w:t>
            </w:r>
          </w:p>
        </w:tc>
        <w:tc>
          <w:tcPr>
            <w:tcW w:w="3013" w:type="dxa"/>
            <w:shd w:val="clear" w:color="auto" w:fill="auto"/>
            <w:vAlign w:val="center"/>
          </w:tcPr>
          <w:p w:rsidR="00331D42" w:rsidRPr="00DF128C" w:rsidRDefault="00331D42" w:rsidP="009809F3">
            <w:pPr>
              <w:spacing w:line="0" w:lineRule="atLeast"/>
              <w:rPr>
                <w:rFonts w:ascii="標楷體" w:eastAsia="標楷體" w:hAnsi="標楷體" w:hint="eastAsia"/>
                <w:bCs/>
              </w:rPr>
            </w:pPr>
            <w:r w:rsidRPr="00DF128C">
              <w:rPr>
                <w:rFonts w:ascii="標楷體" w:eastAsia="標楷體" w:hAnsi="標楷體" w:hint="eastAsia"/>
                <w:bCs/>
              </w:rPr>
              <w:lastRenderedPageBreak/>
              <w:t>本條未修正</w:t>
            </w:r>
          </w:p>
        </w:tc>
      </w:tr>
      <w:tr w:rsidR="00331D42" w:rsidRPr="00DF128C" w:rsidTr="009809F3">
        <w:trPr>
          <w:trHeight w:val="1550"/>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lastRenderedPageBreak/>
              <w:t>第四條</w:t>
            </w:r>
          </w:p>
        </w:tc>
        <w:tc>
          <w:tcPr>
            <w:tcW w:w="5258" w:type="dxa"/>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推廣教育採校外教學方式者，應依下列規定辦理：</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355" w:hangingChars="176" w:hanging="422"/>
              <w:rPr>
                <w:rFonts w:ascii="Arial" w:eastAsia="標楷體" w:hAnsi="Arial" w:cs="細明體" w:hint="eastAsia"/>
                <w:kern w:val="0"/>
              </w:rPr>
            </w:pPr>
            <w:r w:rsidRPr="00DF128C">
              <w:rPr>
                <w:rFonts w:ascii="Arial" w:eastAsia="標楷體" w:hAnsi="Arial" w:cs="細明體" w:hint="eastAsia"/>
                <w:kern w:val="0"/>
              </w:rPr>
              <w:t>一、屬洽借公、私立學校、公務機關（構）或教學醫院現有合格之場地辦理者，應檢具借用協議書，向本中心申請，經校長核准後，報教育部備查。</w:t>
            </w:r>
          </w:p>
          <w:p w:rsidR="00331D42" w:rsidRPr="00DF128C" w:rsidRDefault="00331D42" w:rsidP="009809F3">
            <w:pPr>
              <w:spacing w:line="0" w:lineRule="atLeast"/>
              <w:ind w:left="480" w:hangingChars="200" w:hanging="480"/>
              <w:rPr>
                <w:rFonts w:ascii="標楷體" w:eastAsia="標楷體" w:hAnsi="標楷體" w:hint="eastAsia"/>
              </w:rPr>
            </w:pPr>
            <w:r w:rsidRPr="00DF128C">
              <w:rPr>
                <w:rFonts w:ascii="Arial" w:eastAsia="標楷體" w:hAnsi="Arial" w:cs="細明體" w:hint="eastAsia"/>
                <w:kern w:val="0"/>
              </w:rPr>
              <w:t>二、利用前款以外之場地辦理者，應檢具使用協議書、該場地建築物使用執照、消防檢查及建築物防火避難設施與設備安全檢查報告等相關文件。必要時，並檢附衛生檢查文件，向本中心申請，經校長核准，報教育部核定；其場地之建築使用類組應符合建築法規所定之文教類使用場所，</w:t>
            </w:r>
            <w:r w:rsidRPr="00DF128C">
              <w:rPr>
                <w:rFonts w:ascii="Arial" w:eastAsia="標楷體" w:hAnsi="Arial" w:cs="細明體" w:hint="eastAsia"/>
                <w:kern w:val="0"/>
                <w:u w:val="single"/>
              </w:rPr>
              <w:t>不得使用補習班之場所</w:t>
            </w:r>
            <w:r w:rsidRPr="00DF128C">
              <w:rPr>
                <w:rFonts w:ascii="Arial" w:eastAsia="標楷體" w:hAnsi="Arial" w:cs="細明體" w:hint="eastAsia"/>
                <w:kern w:val="0"/>
              </w:rPr>
              <w:t>。</w:t>
            </w:r>
          </w:p>
        </w:tc>
        <w:tc>
          <w:tcPr>
            <w:tcW w:w="5257" w:type="dxa"/>
            <w:gridSpan w:val="2"/>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推廣教育採校外教學方式者，應依下列規定辦理：</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355" w:hangingChars="176" w:hanging="422"/>
              <w:rPr>
                <w:rFonts w:ascii="Arial" w:eastAsia="標楷體" w:hAnsi="Arial" w:cs="細明體" w:hint="eastAsia"/>
                <w:kern w:val="0"/>
              </w:rPr>
            </w:pPr>
            <w:r w:rsidRPr="00DF128C">
              <w:rPr>
                <w:rFonts w:ascii="Arial" w:eastAsia="標楷體" w:hAnsi="Arial" w:cs="細明體" w:hint="eastAsia"/>
                <w:kern w:val="0"/>
              </w:rPr>
              <w:t>一、屬洽借公、私立學校、公務機關（構）或教學醫院現有合格之場地辦理者，應檢具借用協議書，向本中心申請，經校長核准後，報教育部備查。</w:t>
            </w:r>
          </w:p>
          <w:p w:rsidR="00331D42" w:rsidRPr="00DF128C" w:rsidRDefault="00331D42" w:rsidP="009809F3">
            <w:pPr>
              <w:spacing w:line="0" w:lineRule="atLeast"/>
              <w:rPr>
                <w:rFonts w:ascii="標楷體" w:eastAsia="標楷體" w:hAnsi="標楷體" w:hint="eastAsia"/>
              </w:rPr>
            </w:pPr>
            <w:r w:rsidRPr="00DF128C">
              <w:rPr>
                <w:rFonts w:ascii="Arial" w:eastAsia="標楷體" w:hAnsi="Arial" w:cs="細明體" w:hint="eastAsia"/>
                <w:kern w:val="0"/>
              </w:rPr>
              <w:t>二、利用前款以外之場地辦理者，應檢具使用協議書、該場地建築物使用執照、消防檢查及建築物防火避難設施與設備安全檢查報告等相關文件。必要時，並檢附衛生檢查文件，向本中心申請，經校長核准，報教育部核定；其場地之建築使用類組應符合建築法規所定之文教類使用場所。</w:t>
            </w:r>
          </w:p>
        </w:tc>
        <w:tc>
          <w:tcPr>
            <w:tcW w:w="3013" w:type="dxa"/>
            <w:shd w:val="clear" w:color="auto" w:fill="auto"/>
            <w:vAlign w:val="center"/>
          </w:tcPr>
          <w:p w:rsidR="00331D42" w:rsidRPr="00DF128C" w:rsidRDefault="00331D42" w:rsidP="009809F3">
            <w:pPr>
              <w:spacing w:line="0" w:lineRule="atLeast"/>
              <w:jc w:val="both"/>
              <w:rPr>
                <w:rFonts w:ascii="標楷體" w:eastAsia="標楷體" w:hAnsi="標楷體" w:hint="eastAsia"/>
                <w:b/>
              </w:rPr>
            </w:pPr>
            <w:r w:rsidRPr="00DF128C">
              <w:rPr>
                <w:rFonts w:ascii="Arial" w:eastAsia="標楷體" w:hAnsi="Arial" w:hint="eastAsia"/>
              </w:rPr>
              <w:t>依</w:t>
            </w:r>
            <w:r w:rsidRPr="00DF128C">
              <w:rPr>
                <w:rFonts w:ascii="標楷體" w:eastAsia="標楷體" w:hAnsi="標楷體" w:hint="eastAsia"/>
              </w:rPr>
              <w:t>「</w:t>
            </w:r>
            <w:r w:rsidRPr="00DF128C">
              <w:rPr>
                <w:rFonts w:ascii="Arial" w:eastAsia="標楷體" w:hAnsi="Arial" w:hint="eastAsia"/>
              </w:rPr>
              <w:t>專科以上學校推廣教育實施辦法</w:t>
            </w:r>
            <w:r w:rsidRPr="00DF128C">
              <w:rPr>
                <w:rFonts w:ascii="標楷體" w:eastAsia="標楷體" w:hAnsi="標楷體" w:hint="eastAsia"/>
              </w:rPr>
              <w:t>」部份修正條文（以下簡稱「教育部修正條文」）</w:t>
            </w:r>
            <w:r w:rsidRPr="00DF128C">
              <w:rPr>
                <w:rFonts w:ascii="Arial" w:eastAsia="標楷體" w:hAnsi="Arial" w:hint="eastAsia"/>
              </w:rPr>
              <w:t>第十一條修正增列</w:t>
            </w:r>
            <w:r w:rsidRPr="00DF128C">
              <w:rPr>
                <w:rFonts w:ascii="Arial" w:eastAsia="標楷體" w:hAnsi="Arial" w:cs="細明體" w:hint="eastAsia"/>
                <w:kern w:val="0"/>
                <w:u w:val="single"/>
              </w:rPr>
              <w:t>不得使用補習班之場所</w:t>
            </w:r>
            <w:r w:rsidRPr="00DF128C">
              <w:rPr>
                <w:rFonts w:ascii="Arial" w:eastAsia="標楷體" w:hAnsi="Arial" w:cs="細明體" w:hint="eastAsia"/>
                <w:kern w:val="0"/>
              </w:rPr>
              <w:t>。</w:t>
            </w:r>
          </w:p>
        </w:tc>
      </w:tr>
      <w:tr w:rsidR="00331D42" w:rsidRPr="00DF128C" w:rsidTr="009809F3">
        <w:trPr>
          <w:trHeight w:val="3663"/>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t>第五條</w:t>
            </w:r>
          </w:p>
        </w:tc>
        <w:tc>
          <w:tcPr>
            <w:tcW w:w="5258" w:type="dxa"/>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rPr>
              <w:t>同現行條文</w:t>
            </w:r>
          </w:p>
        </w:tc>
        <w:tc>
          <w:tcPr>
            <w:tcW w:w="5257" w:type="dxa"/>
            <w:gridSpan w:val="2"/>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80" w:hangingChars="228" w:hanging="547"/>
              <w:rPr>
                <w:rFonts w:ascii="Arial" w:eastAsia="標楷體" w:hAnsi="Arial" w:cs="細明體" w:hint="eastAsia"/>
                <w:kern w:val="0"/>
              </w:rPr>
            </w:pPr>
            <w:r w:rsidRPr="00DF128C">
              <w:rPr>
                <w:rFonts w:ascii="Arial" w:eastAsia="標楷體" w:hAnsi="Arial" w:cs="細明體" w:hint="eastAsia"/>
                <w:kern w:val="0"/>
              </w:rPr>
              <w:t>推廣教育採境外教學方式者，應依下列規定辦理：</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Arial" w:eastAsia="標楷體" w:hAnsi="Arial" w:cs="細明體" w:hint="eastAsia"/>
                <w:kern w:val="0"/>
              </w:rPr>
            </w:pPr>
            <w:r w:rsidRPr="00DF128C">
              <w:rPr>
                <w:rFonts w:ascii="Arial" w:eastAsia="標楷體" w:hAnsi="Arial" w:cs="細明體" w:hint="eastAsia"/>
                <w:kern w:val="0"/>
              </w:rPr>
              <w:t>一、各班次開班計畫應詳細敘明教學場地、課程、師資、招生資格、人數及授課方式等。</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Arial" w:eastAsia="標楷體" w:hAnsi="Arial" w:cs="細明體" w:hint="eastAsia"/>
                <w:kern w:val="0"/>
              </w:rPr>
            </w:pPr>
            <w:r w:rsidRPr="00DF128C">
              <w:rPr>
                <w:rFonts w:ascii="Arial" w:eastAsia="標楷體" w:hAnsi="Arial" w:cs="細明體" w:hint="eastAsia"/>
                <w:kern w:val="0"/>
              </w:rPr>
              <w:t>二、各班次開班計畫書應於開班三個月前向本中心提出申請，經校長核准，報教育部備查，逾期不予受理。</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Arial" w:eastAsia="標楷體" w:hAnsi="Arial" w:cs="細明體" w:hint="eastAsia"/>
                <w:kern w:val="0"/>
              </w:rPr>
            </w:pPr>
            <w:r w:rsidRPr="00DF128C">
              <w:rPr>
                <w:rFonts w:ascii="Arial" w:eastAsia="標楷體" w:hAnsi="Arial" w:cs="細明體" w:hint="eastAsia"/>
                <w:kern w:val="0"/>
              </w:rPr>
              <w:t>三、應洽借當地學校之現有場地，且能提供足供該境外教學之圖書、儀器及設備，並檢具借用協議書，併同報核。</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標楷體" w:eastAsia="標楷體" w:hAnsi="標楷體" w:hint="eastAsia"/>
              </w:rPr>
            </w:pPr>
            <w:r w:rsidRPr="00DF128C">
              <w:rPr>
                <w:rFonts w:ascii="Arial" w:eastAsia="標楷體" w:hAnsi="Arial" w:cs="細明體" w:hint="eastAsia"/>
                <w:kern w:val="0"/>
              </w:rPr>
              <w:t>四、應重視教學品質、維護國家形象、尊嚴及對等原則，並應遵守當地法令。</w:t>
            </w:r>
          </w:p>
        </w:tc>
        <w:tc>
          <w:tcPr>
            <w:tcW w:w="3013" w:type="dxa"/>
            <w:shd w:val="clear" w:color="auto" w:fill="auto"/>
            <w:vAlign w:val="center"/>
          </w:tcPr>
          <w:p w:rsidR="00331D42" w:rsidRPr="00DF128C" w:rsidRDefault="00331D42" w:rsidP="009809F3">
            <w:pPr>
              <w:spacing w:line="0" w:lineRule="atLeast"/>
              <w:rPr>
                <w:rFonts w:ascii="標楷體" w:eastAsia="標楷體" w:hAnsi="標楷體" w:hint="eastAsia"/>
                <w:bCs/>
              </w:rPr>
            </w:pPr>
            <w:r w:rsidRPr="00DF128C">
              <w:rPr>
                <w:rFonts w:ascii="標楷體" w:eastAsia="標楷體" w:hAnsi="標楷體" w:hint="eastAsia"/>
                <w:bCs/>
              </w:rPr>
              <w:t>本條未修正</w:t>
            </w:r>
          </w:p>
        </w:tc>
      </w:tr>
      <w:tr w:rsidR="00331D42" w:rsidRPr="00DF128C" w:rsidTr="009809F3">
        <w:trPr>
          <w:trHeight w:val="781"/>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lastRenderedPageBreak/>
              <w:t>第六條</w:t>
            </w:r>
          </w:p>
        </w:tc>
        <w:tc>
          <w:tcPr>
            <w:tcW w:w="5258" w:type="dxa"/>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rPr>
              <w:t>同現行條文</w:t>
            </w:r>
          </w:p>
        </w:tc>
        <w:tc>
          <w:tcPr>
            <w:tcW w:w="5257" w:type="dxa"/>
            <w:gridSpan w:val="2"/>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於大陸地區辦理推廣教育境外教學，除應符合前條規定外，並依下列規定辦理：</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Arial" w:eastAsia="標楷體" w:hAnsi="Arial" w:cs="細明體" w:hint="eastAsia"/>
                <w:kern w:val="0"/>
              </w:rPr>
            </w:pPr>
            <w:r w:rsidRPr="00DF128C">
              <w:rPr>
                <w:rFonts w:ascii="Arial" w:eastAsia="標楷體" w:hAnsi="Arial" w:cs="細明體" w:hint="eastAsia"/>
                <w:kern w:val="0"/>
              </w:rPr>
              <w:t>一、所開設之課程，其授課及教材內容使用中文者，以正體字為原則。</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13" w:hangingChars="200" w:hanging="480"/>
              <w:rPr>
                <w:rFonts w:ascii="標楷體" w:eastAsia="標楷體" w:hAnsi="標楷體" w:hint="eastAsia"/>
              </w:rPr>
            </w:pPr>
            <w:r w:rsidRPr="00DF128C">
              <w:rPr>
                <w:rFonts w:ascii="Arial" w:eastAsia="標楷體" w:hAnsi="Arial" w:cs="細明體" w:hint="eastAsia"/>
                <w:kern w:val="0"/>
              </w:rPr>
              <w:t>二、對於大陸地區相關機關增刪本校教材之要求，應審酌其合理情形；其有違反學術自主精神者，不得接受其要求，並應將增刪內容及處理情形，報校長核定及教育部備查。</w:t>
            </w:r>
          </w:p>
        </w:tc>
        <w:tc>
          <w:tcPr>
            <w:tcW w:w="3013" w:type="dxa"/>
            <w:shd w:val="clear" w:color="auto" w:fill="auto"/>
            <w:vAlign w:val="center"/>
          </w:tcPr>
          <w:p w:rsidR="00331D42" w:rsidRPr="00DF128C" w:rsidRDefault="00331D42" w:rsidP="009809F3">
            <w:pPr>
              <w:spacing w:line="0" w:lineRule="atLeast"/>
              <w:rPr>
                <w:rFonts w:ascii="標楷體" w:eastAsia="標楷體" w:hAnsi="標楷體" w:hint="eastAsia"/>
                <w:bCs/>
              </w:rPr>
            </w:pPr>
            <w:r w:rsidRPr="00DF128C">
              <w:rPr>
                <w:rFonts w:ascii="標楷體" w:eastAsia="標楷體" w:hAnsi="標楷體" w:hint="eastAsia"/>
                <w:bCs/>
              </w:rPr>
              <w:t>本條未修正</w:t>
            </w:r>
          </w:p>
        </w:tc>
      </w:tr>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t>第七條</w:t>
            </w:r>
          </w:p>
        </w:tc>
        <w:tc>
          <w:tcPr>
            <w:tcW w:w="5258" w:type="dxa"/>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rPr>
              <w:t>同現行條文</w:t>
            </w:r>
          </w:p>
        </w:tc>
        <w:tc>
          <w:tcPr>
            <w:tcW w:w="5257" w:type="dxa"/>
            <w:gridSpan w:val="2"/>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推廣教育師資，應具有專科以上學校教師、專業技術人員或專業技術教師資格。推廣教育各班別所授課之師資，應符合下列規定：</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一、學分班至少應有三分之一時數，由本校專任師資授課。</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97" w:hangingChars="235" w:hanging="564"/>
              <w:rPr>
                <w:rFonts w:ascii="Arial" w:eastAsia="標楷體" w:hAnsi="Arial" w:cs="細明體" w:hint="eastAsia"/>
                <w:kern w:val="0"/>
              </w:rPr>
            </w:pPr>
            <w:r w:rsidRPr="00DF128C">
              <w:rPr>
                <w:rFonts w:ascii="Arial" w:eastAsia="標楷體" w:hAnsi="Arial" w:cs="細明體" w:hint="eastAsia"/>
                <w:kern w:val="0"/>
              </w:rPr>
              <w:t>二、非學分班至少應有五分之一時數，由本校專任或兼任師資授課。</w:t>
            </w:r>
          </w:p>
          <w:p w:rsidR="00331D42" w:rsidRPr="00DF128C" w:rsidRDefault="00331D42" w:rsidP="009809F3">
            <w:pPr>
              <w:spacing w:line="0" w:lineRule="atLeast"/>
              <w:rPr>
                <w:rFonts w:ascii="標楷體" w:eastAsia="標楷體" w:hAnsi="標楷體" w:hint="eastAsia"/>
              </w:rPr>
            </w:pPr>
            <w:r w:rsidRPr="00DF128C">
              <w:rPr>
                <w:rFonts w:ascii="Arial" w:eastAsia="標楷體" w:hAnsi="Arial" w:cs="細明體" w:hint="eastAsia"/>
                <w:kern w:val="0"/>
              </w:rPr>
              <w:t>前項時數，應以全學年推廣教育課程時數合併計算。</w:t>
            </w:r>
          </w:p>
        </w:tc>
        <w:tc>
          <w:tcPr>
            <w:tcW w:w="3013" w:type="dxa"/>
            <w:shd w:val="clear" w:color="auto" w:fill="auto"/>
            <w:vAlign w:val="center"/>
          </w:tcPr>
          <w:p w:rsidR="00331D42" w:rsidRPr="00DF128C" w:rsidRDefault="00331D42" w:rsidP="009809F3">
            <w:pPr>
              <w:spacing w:line="0" w:lineRule="atLeast"/>
              <w:rPr>
                <w:rFonts w:ascii="標楷體" w:eastAsia="標楷體" w:hAnsi="標楷體" w:hint="eastAsia"/>
                <w:bCs/>
              </w:rPr>
            </w:pPr>
            <w:r w:rsidRPr="00DF128C">
              <w:rPr>
                <w:rFonts w:ascii="標楷體" w:eastAsia="標楷體" w:hAnsi="標楷體" w:hint="eastAsia"/>
                <w:bCs/>
              </w:rPr>
              <w:t>本條未修正</w:t>
            </w:r>
          </w:p>
        </w:tc>
      </w:tr>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t>第八條</w:t>
            </w:r>
          </w:p>
        </w:tc>
        <w:tc>
          <w:tcPr>
            <w:tcW w:w="5258" w:type="dxa"/>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rPr>
              <w:t>同現行條文</w:t>
            </w:r>
          </w:p>
        </w:tc>
        <w:tc>
          <w:tcPr>
            <w:tcW w:w="5257" w:type="dxa"/>
            <w:gridSpan w:val="2"/>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修習學士程度學分班者，應具備下列要件之一：</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一、十八歲以上。</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二、未滿十八歲者，應具備報考大學之資格。修習碩士程度學分班者，應具備報考大學碩士班之資格。</w:t>
            </w:r>
          </w:p>
          <w:p w:rsidR="00331D42" w:rsidRPr="00DF128C" w:rsidRDefault="00331D42" w:rsidP="009809F3">
            <w:pPr>
              <w:spacing w:line="0" w:lineRule="atLeast"/>
              <w:ind w:left="2"/>
              <w:rPr>
                <w:rFonts w:ascii="標楷體" w:eastAsia="標楷體" w:hAnsi="標楷體" w:cs="細明體" w:hint="eastAsia"/>
              </w:rPr>
            </w:pPr>
            <w:r w:rsidRPr="00DF128C">
              <w:rPr>
                <w:rFonts w:ascii="Arial" w:eastAsia="標楷體" w:hAnsi="Arial" w:cs="細明體" w:hint="eastAsia"/>
                <w:kern w:val="0"/>
              </w:rPr>
              <w:t>推廣教育非學分班學員資格，由各系所明定，並詳載於開班計畫書和招生簡章中。</w:t>
            </w:r>
          </w:p>
        </w:tc>
        <w:tc>
          <w:tcPr>
            <w:tcW w:w="3013" w:type="dxa"/>
            <w:shd w:val="clear" w:color="auto" w:fill="auto"/>
            <w:vAlign w:val="center"/>
          </w:tcPr>
          <w:p w:rsidR="00331D42" w:rsidRPr="00DF128C" w:rsidRDefault="00331D42" w:rsidP="009809F3">
            <w:pPr>
              <w:spacing w:line="0" w:lineRule="atLeast"/>
              <w:rPr>
                <w:rFonts w:ascii="標楷體" w:eastAsia="標楷體" w:hAnsi="標楷體" w:hint="eastAsia"/>
                <w:bCs/>
              </w:rPr>
            </w:pPr>
            <w:r w:rsidRPr="00DF128C">
              <w:rPr>
                <w:rFonts w:ascii="標楷體" w:eastAsia="標楷體" w:hAnsi="標楷體" w:hint="eastAsia"/>
                <w:bCs/>
              </w:rPr>
              <w:t>本條未修正</w:t>
            </w:r>
          </w:p>
        </w:tc>
      </w:tr>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t>第九條</w:t>
            </w:r>
          </w:p>
        </w:tc>
        <w:tc>
          <w:tcPr>
            <w:tcW w:w="5258" w:type="dxa"/>
            <w:shd w:val="clear" w:color="auto" w:fill="auto"/>
            <w:vAlign w:val="center"/>
          </w:tcPr>
          <w:p w:rsidR="00331D42" w:rsidRPr="00DF128C" w:rsidRDefault="00331D42" w:rsidP="009809F3">
            <w:pPr>
              <w:spacing w:line="0" w:lineRule="atLeast"/>
              <w:rPr>
                <w:rFonts w:ascii="Arial" w:eastAsia="標楷體" w:hAnsi="Arial" w:cs="新細明體" w:hint="eastAsia"/>
                <w:b/>
                <w:kern w:val="0"/>
              </w:rPr>
            </w:pPr>
            <w:r w:rsidRPr="00DF128C">
              <w:rPr>
                <w:rFonts w:ascii="Arial" w:eastAsia="標楷體" w:hAnsi="Arial"/>
              </w:rPr>
              <w:t>推廣教育學分班之開辦，應符合下列規定：</w:t>
            </w:r>
          </w:p>
          <w:p w:rsidR="00331D42" w:rsidRPr="00DF128C" w:rsidRDefault="00331D42" w:rsidP="009809F3">
            <w:pPr>
              <w:spacing w:line="0" w:lineRule="atLeast"/>
              <w:ind w:left="459" w:hangingChars="191" w:hanging="459"/>
              <w:rPr>
                <w:rFonts w:ascii="Arial" w:eastAsia="標楷體" w:hAnsi="Arial" w:hint="eastAsia"/>
                <w:u w:val="single"/>
              </w:rPr>
            </w:pPr>
            <w:r w:rsidRPr="00DF128C">
              <w:rPr>
                <w:rFonts w:ascii="Arial" w:eastAsia="標楷體" w:hAnsi="Arial" w:cs="新細明體" w:hint="eastAsia"/>
                <w:b/>
                <w:kern w:val="0"/>
              </w:rPr>
              <w:t>一、</w:t>
            </w:r>
            <w:r w:rsidRPr="00DF128C">
              <w:rPr>
                <w:rFonts w:ascii="Arial" w:eastAsia="標楷體" w:hAnsi="Arial"/>
              </w:rPr>
              <w:t>開辦</w:t>
            </w:r>
            <w:r w:rsidRPr="00DF128C">
              <w:rPr>
                <w:rFonts w:ascii="Arial" w:eastAsia="標楷體" w:hAnsi="Arial" w:hint="eastAsia"/>
              </w:rPr>
              <w:t>班別</w:t>
            </w:r>
            <w:r w:rsidRPr="00DF128C">
              <w:rPr>
                <w:rFonts w:ascii="Arial" w:eastAsia="標楷體" w:hAnsi="Arial" w:cs="新細明體" w:hint="eastAsia"/>
                <w:kern w:val="0"/>
              </w:rPr>
              <w:t>，應與本校</w:t>
            </w:r>
            <w:r w:rsidRPr="00DF128C">
              <w:rPr>
                <w:rFonts w:ascii="Arial" w:eastAsia="標楷體" w:hAnsi="Arial"/>
              </w:rPr>
              <w:t>現有課程相</w:t>
            </w:r>
            <w:r w:rsidRPr="00DF128C">
              <w:rPr>
                <w:rFonts w:ascii="Arial" w:eastAsia="標楷體" w:hAnsi="Arial" w:hint="eastAsia"/>
              </w:rPr>
              <w:t>關</w:t>
            </w:r>
            <w:r w:rsidRPr="00DF128C">
              <w:rPr>
                <w:rFonts w:ascii="Arial" w:eastAsia="標楷體" w:hAnsi="Arial"/>
              </w:rPr>
              <w:t>。</w:t>
            </w:r>
          </w:p>
          <w:p w:rsidR="00331D42" w:rsidRPr="00DF128C" w:rsidRDefault="00331D42" w:rsidP="009809F3">
            <w:pPr>
              <w:spacing w:line="0" w:lineRule="atLeast"/>
              <w:ind w:left="480" w:hangingChars="200" w:hanging="480"/>
              <w:rPr>
                <w:rFonts w:ascii="Arial" w:eastAsia="標楷體" w:hAnsi="Arial" w:hint="eastAsia"/>
              </w:rPr>
            </w:pPr>
            <w:r w:rsidRPr="00DF128C">
              <w:rPr>
                <w:rFonts w:ascii="Arial" w:eastAsia="標楷體" w:hAnsi="Arial" w:hint="eastAsia"/>
              </w:rPr>
              <w:t>二、</w:t>
            </w:r>
            <w:r w:rsidRPr="00DF128C">
              <w:rPr>
                <w:rFonts w:ascii="Arial" w:eastAsia="標楷體" w:hAnsi="Arial"/>
              </w:rPr>
              <w:t>每一學分，至少應修讀十八小時，並不得以</w:t>
            </w:r>
            <w:r w:rsidRPr="00DF128C">
              <w:rPr>
                <w:rFonts w:ascii="Arial" w:eastAsia="標楷體" w:hAnsi="Arial"/>
              </w:rPr>
              <w:lastRenderedPageBreak/>
              <w:t>短期密集授課方式進行。但有特殊原因，向本中心申請，經校長核准者，不在此限。</w:t>
            </w:r>
          </w:p>
          <w:p w:rsidR="00331D42" w:rsidRPr="00DF128C" w:rsidRDefault="00331D42" w:rsidP="009809F3">
            <w:pPr>
              <w:spacing w:line="0" w:lineRule="atLeast"/>
              <w:ind w:left="480" w:hangingChars="200" w:hanging="480"/>
              <w:rPr>
                <w:rFonts w:ascii="Arial" w:eastAsia="標楷體" w:hAnsi="Arial" w:hint="eastAsia"/>
              </w:rPr>
            </w:pPr>
            <w:r w:rsidRPr="00DF128C">
              <w:rPr>
                <w:rFonts w:ascii="Arial" w:eastAsia="標楷體" w:hAnsi="Arial" w:hint="eastAsia"/>
              </w:rPr>
              <w:t>三、</w:t>
            </w:r>
            <w:r w:rsidRPr="00DF128C">
              <w:rPr>
                <w:rFonts w:ascii="Arial" w:eastAsia="標楷體" w:hAnsi="Arial"/>
              </w:rPr>
              <w:t>以專班方式辦理者，每班不得超過六十人。</w:t>
            </w:r>
          </w:p>
          <w:p w:rsidR="00331D42" w:rsidRPr="00DF128C" w:rsidRDefault="00331D42" w:rsidP="009809F3">
            <w:pPr>
              <w:spacing w:line="0" w:lineRule="atLeast"/>
              <w:ind w:left="480" w:hangingChars="200" w:hanging="480"/>
              <w:rPr>
                <w:rFonts w:ascii="Arial" w:eastAsia="標楷體" w:hAnsi="Arial" w:hint="eastAsia"/>
                <w:u w:val="single"/>
              </w:rPr>
            </w:pPr>
            <w:r w:rsidRPr="00DF128C">
              <w:rPr>
                <w:rFonts w:ascii="Arial" w:eastAsia="標楷體" w:hAnsi="Arial" w:hint="eastAsia"/>
              </w:rPr>
              <w:t>四、</w:t>
            </w:r>
            <w:r w:rsidRPr="00DF128C">
              <w:rPr>
                <w:rFonts w:ascii="Arial" w:eastAsia="標楷體" w:hAnsi="Arial"/>
              </w:rPr>
              <w:t>隨系所附讀者，隨班附讀人數</w:t>
            </w:r>
            <w:r w:rsidRPr="00DF128C">
              <w:rPr>
                <w:rFonts w:ascii="Arial" w:eastAsia="標楷體" w:hAnsi="Arial" w:hint="eastAsia"/>
                <w:u w:val="single"/>
              </w:rPr>
              <w:t>，應符合下列規定。但有特殊原因報經</w:t>
            </w:r>
            <w:r w:rsidRPr="007526EC">
              <w:rPr>
                <w:rFonts w:ascii="Arial" w:eastAsia="標楷體" w:hAnsi="Arial" w:hint="eastAsia"/>
                <w:color w:val="FF0000"/>
                <w:u w:val="single"/>
              </w:rPr>
              <w:t>教育部</w:t>
            </w:r>
            <w:r w:rsidRPr="00DF128C">
              <w:rPr>
                <w:rFonts w:ascii="Arial" w:eastAsia="標楷體" w:hAnsi="Arial" w:hint="eastAsia"/>
                <w:u w:val="single"/>
              </w:rPr>
              <w:t>核定者，不在此限：</w:t>
            </w:r>
          </w:p>
          <w:p w:rsidR="00331D42" w:rsidRPr="00DF128C" w:rsidRDefault="00331D42" w:rsidP="009809F3">
            <w:pPr>
              <w:spacing w:line="0" w:lineRule="atLeast"/>
              <w:ind w:left="480" w:hangingChars="200" w:hanging="480"/>
              <w:rPr>
                <w:rFonts w:ascii="Arial" w:eastAsia="標楷體" w:hAnsi="Arial" w:hint="eastAsia"/>
                <w:u w:val="single"/>
              </w:rPr>
            </w:pPr>
            <w:r w:rsidRPr="00DF128C">
              <w:rPr>
                <w:rFonts w:ascii="Arial" w:eastAsia="標楷體" w:hAnsi="Arial" w:hint="eastAsia"/>
              </w:rPr>
              <w:t xml:space="preserve">　　</w:t>
            </w:r>
            <w:r w:rsidRPr="00DF128C">
              <w:rPr>
                <w:rFonts w:ascii="Arial" w:eastAsia="標楷體" w:hAnsi="Arial" w:hint="eastAsia"/>
                <w:u w:val="single"/>
              </w:rPr>
              <w:t>（一）學士班隨班附讀人數，</w:t>
            </w:r>
            <w:r w:rsidRPr="00DF128C">
              <w:rPr>
                <w:rFonts w:ascii="Arial" w:eastAsia="標楷體" w:hAnsi="Arial"/>
                <w:u w:val="single"/>
              </w:rPr>
              <w:t>以</w:t>
            </w:r>
            <w:r w:rsidRPr="00DF128C">
              <w:rPr>
                <w:rFonts w:ascii="Arial" w:eastAsia="標楷體" w:hAnsi="Arial" w:hint="eastAsia"/>
                <w:u w:val="single"/>
              </w:rPr>
              <w:t>六</w:t>
            </w:r>
            <w:r w:rsidRPr="00DF128C">
              <w:rPr>
                <w:rFonts w:ascii="Arial" w:eastAsia="標楷體" w:hAnsi="Arial"/>
                <w:u w:val="single"/>
              </w:rPr>
              <w:t>人為限。</w:t>
            </w:r>
          </w:p>
          <w:p w:rsidR="00331D42" w:rsidRPr="00DF128C" w:rsidRDefault="00331D42" w:rsidP="009809F3">
            <w:pPr>
              <w:spacing w:line="0" w:lineRule="atLeast"/>
              <w:ind w:left="480" w:hangingChars="200" w:hanging="480"/>
              <w:rPr>
                <w:rFonts w:ascii="Arial" w:eastAsia="標楷體" w:hAnsi="Arial" w:hint="eastAsia"/>
              </w:rPr>
            </w:pPr>
            <w:r w:rsidRPr="00DF128C">
              <w:rPr>
                <w:rFonts w:ascii="Arial" w:eastAsia="標楷體" w:hAnsi="Arial" w:hint="eastAsia"/>
              </w:rPr>
              <w:t xml:space="preserve">　　</w:t>
            </w:r>
            <w:r w:rsidRPr="00DF128C">
              <w:rPr>
                <w:rFonts w:ascii="Arial" w:eastAsia="標楷體" w:hAnsi="Arial" w:hint="eastAsia"/>
                <w:u w:val="single"/>
              </w:rPr>
              <w:t>（二）碩士班隨班附讀人數</w:t>
            </w:r>
            <w:r w:rsidRPr="00DF128C">
              <w:rPr>
                <w:rFonts w:ascii="Arial" w:eastAsia="標楷體" w:hAnsi="Arial" w:hint="eastAsia"/>
              </w:rPr>
              <w:t>，以五人為限。</w:t>
            </w:r>
          </w:p>
          <w:p w:rsidR="00331D42" w:rsidRPr="00DF128C" w:rsidRDefault="00331D42" w:rsidP="009809F3">
            <w:pPr>
              <w:spacing w:line="0" w:lineRule="atLeast"/>
              <w:ind w:left="480" w:hangingChars="200" w:hanging="480"/>
              <w:rPr>
                <w:rFonts w:ascii="Arial" w:eastAsia="標楷體" w:hAnsi="Arial" w:hint="eastAsia"/>
              </w:rPr>
            </w:pPr>
            <w:r w:rsidRPr="00DF128C">
              <w:rPr>
                <w:rFonts w:ascii="Arial" w:eastAsia="標楷體" w:hAnsi="Arial" w:hint="eastAsia"/>
              </w:rPr>
              <w:t>五、</w:t>
            </w:r>
            <w:r w:rsidRPr="00DF128C">
              <w:rPr>
                <w:rFonts w:ascii="Arial" w:eastAsia="標楷體" w:hAnsi="Arial"/>
              </w:rPr>
              <w:t>大學部每學期累計修習之學分數以十八學分為限。研究所每學期累計修習之學分數以九學分為限。</w:t>
            </w:r>
          </w:p>
          <w:p w:rsidR="00331D42" w:rsidRPr="00DF128C" w:rsidRDefault="00331D42" w:rsidP="009809F3">
            <w:pPr>
              <w:spacing w:line="0" w:lineRule="atLeast"/>
              <w:ind w:leftChars="1" w:left="480" w:hangingChars="199" w:hanging="478"/>
              <w:rPr>
                <w:rFonts w:ascii="Arial" w:eastAsia="標楷體" w:hAnsi="Arial" w:hint="eastAsia"/>
              </w:rPr>
            </w:pPr>
            <w:r w:rsidRPr="00DF128C">
              <w:rPr>
                <w:rFonts w:ascii="Arial" w:eastAsia="標楷體" w:hAnsi="Arial" w:hint="eastAsia"/>
              </w:rPr>
              <w:t>六、</w:t>
            </w:r>
            <w:r w:rsidRPr="00DF128C">
              <w:rPr>
                <w:rFonts w:ascii="Arial" w:eastAsia="標楷體" w:hAnsi="Arial"/>
              </w:rPr>
              <w:t>課程應依原定計畫辦理，如有異動招生人數、辦理期數、授課時間、收費標準等，應於開課前一個月，報本中心備查，並以一次為限。</w:t>
            </w:r>
          </w:p>
          <w:p w:rsidR="00331D42" w:rsidRPr="00DF128C" w:rsidRDefault="00331D42" w:rsidP="009809F3">
            <w:pPr>
              <w:spacing w:line="0" w:lineRule="atLeast"/>
              <w:ind w:leftChars="-28" w:left="463" w:hangingChars="221" w:hanging="530"/>
              <w:rPr>
                <w:rFonts w:ascii="Arial" w:eastAsia="標楷體" w:hAnsi="Arial" w:hint="eastAsia"/>
              </w:rPr>
            </w:pPr>
            <w:r w:rsidRPr="00DF128C">
              <w:rPr>
                <w:rFonts w:ascii="Arial" w:eastAsia="標楷體" w:hAnsi="Arial" w:hint="eastAsia"/>
              </w:rPr>
              <w:t>七、</w:t>
            </w:r>
            <w:r w:rsidRPr="00DF128C">
              <w:rPr>
                <w:rFonts w:ascii="Arial" w:eastAsia="標楷體" w:hAnsi="Arial"/>
              </w:rPr>
              <w:t>成績異動：各科成績送達本中心後，除有數據顯示成績登錄錯誤外，一律不得更改。任課教師擬更改成績，須填寫成績更改申請表，經各該系所主管認可批准後，於成績繳交截止日起二星期內提出，並以一次為限，逾期概不受理。</w:t>
            </w:r>
          </w:p>
          <w:p w:rsidR="00331D42" w:rsidRPr="00DF128C" w:rsidRDefault="00331D42" w:rsidP="009809F3">
            <w:pPr>
              <w:spacing w:line="0" w:lineRule="atLeast"/>
              <w:ind w:leftChars="-28" w:left="463" w:hangingChars="221" w:hanging="530"/>
              <w:rPr>
                <w:rFonts w:ascii="標楷體" w:eastAsia="標楷體" w:hAnsi="標楷體" w:hint="eastAsia"/>
              </w:rPr>
            </w:pPr>
            <w:r w:rsidRPr="00DF128C">
              <w:rPr>
                <w:rFonts w:ascii="Arial" w:eastAsia="標楷體" w:hAnsi="Arial" w:hint="eastAsia"/>
              </w:rPr>
              <w:t>八、</w:t>
            </w:r>
            <w:r w:rsidRPr="00DF128C">
              <w:rPr>
                <w:rFonts w:ascii="Arial" w:eastAsia="標楷體" w:hAnsi="Arial"/>
              </w:rPr>
              <w:t>學員如經本校大學部或研究所入學考試錄取，學分班所修之學分得依本校抵免學分辦法規定酌予抵免。但抵免後其在校修業，不得少於該學制修業期限二分之一，且不得少於一年。</w:t>
            </w:r>
          </w:p>
        </w:tc>
        <w:tc>
          <w:tcPr>
            <w:tcW w:w="5257" w:type="dxa"/>
            <w:gridSpan w:val="2"/>
            <w:shd w:val="clear" w:color="auto" w:fill="auto"/>
            <w:vAlign w:val="center"/>
          </w:tcPr>
          <w:p w:rsidR="00331D42" w:rsidRPr="00DF128C" w:rsidRDefault="00331D42" w:rsidP="009809F3">
            <w:pPr>
              <w:spacing w:line="0" w:lineRule="atLeast"/>
              <w:rPr>
                <w:rFonts w:ascii="Arial" w:eastAsia="標楷體" w:hAnsi="Arial" w:cs="新細明體" w:hint="eastAsia"/>
                <w:b/>
                <w:kern w:val="0"/>
              </w:rPr>
            </w:pPr>
            <w:r w:rsidRPr="00DF128C">
              <w:rPr>
                <w:rFonts w:ascii="Arial" w:eastAsia="標楷體" w:hAnsi="Arial"/>
              </w:rPr>
              <w:lastRenderedPageBreak/>
              <w:t>推廣教育學分班之開辦，應符合下列規定：</w:t>
            </w:r>
          </w:p>
          <w:p w:rsidR="00331D42" w:rsidRPr="00DF128C" w:rsidRDefault="00331D42" w:rsidP="009809F3">
            <w:pPr>
              <w:spacing w:line="0" w:lineRule="atLeast"/>
              <w:ind w:left="459" w:hangingChars="191" w:hanging="459"/>
              <w:rPr>
                <w:rFonts w:ascii="Arial" w:eastAsia="標楷體" w:hAnsi="Arial" w:hint="eastAsia"/>
                <w:u w:val="single"/>
              </w:rPr>
            </w:pPr>
            <w:r w:rsidRPr="00DF128C">
              <w:rPr>
                <w:rFonts w:ascii="Arial" w:eastAsia="標楷體" w:hAnsi="Arial" w:cs="新細明體" w:hint="eastAsia"/>
                <w:b/>
                <w:kern w:val="0"/>
              </w:rPr>
              <w:t>一、</w:t>
            </w:r>
            <w:r w:rsidRPr="00DF128C">
              <w:rPr>
                <w:rFonts w:ascii="Arial" w:eastAsia="標楷體" w:hAnsi="Arial"/>
              </w:rPr>
              <w:t>開辦</w:t>
            </w:r>
            <w:r w:rsidRPr="00DF128C">
              <w:rPr>
                <w:rFonts w:ascii="Arial" w:eastAsia="標楷體" w:hAnsi="Arial" w:hint="eastAsia"/>
              </w:rPr>
              <w:t>班別</w:t>
            </w:r>
            <w:r w:rsidRPr="00DF128C">
              <w:rPr>
                <w:rFonts w:ascii="Arial" w:eastAsia="標楷體" w:hAnsi="Arial" w:cs="新細明體" w:hint="eastAsia"/>
                <w:kern w:val="0"/>
              </w:rPr>
              <w:t>，應與本校</w:t>
            </w:r>
            <w:r w:rsidRPr="00DF128C">
              <w:rPr>
                <w:rFonts w:ascii="Arial" w:eastAsia="標楷體" w:hAnsi="Arial"/>
              </w:rPr>
              <w:t>現有課程相</w:t>
            </w:r>
            <w:r w:rsidRPr="00DF128C">
              <w:rPr>
                <w:rFonts w:ascii="Arial" w:eastAsia="標楷體" w:hAnsi="Arial" w:hint="eastAsia"/>
              </w:rPr>
              <w:t>關</w:t>
            </w:r>
            <w:r w:rsidRPr="00DF128C">
              <w:rPr>
                <w:rFonts w:ascii="Arial" w:eastAsia="標楷體" w:hAnsi="Arial"/>
              </w:rPr>
              <w:t>。</w:t>
            </w:r>
          </w:p>
          <w:p w:rsidR="00331D42" w:rsidRPr="00DF128C" w:rsidRDefault="00331D42" w:rsidP="009809F3">
            <w:pPr>
              <w:spacing w:line="0" w:lineRule="atLeast"/>
              <w:ind w:left="480" w:hangingChars="200" w:hanging="480"/>
              <w:rPr>
                <w:rFonts w:ascii="Arial" w:eastAsia="標楷體" w:hAnsi="Arial" w:hint="eastAsia"/>
              </w:rPr>
            </w:pPr>
            <w:r w:rsidRPr="00DF128C">
              <w:rPr>
                <w:rFonts w:ascii="Arial" w:eastAsia="標楷體" w:hAnsi="Arial" w:hint="eastAsia"/>
              </w:rPr>
              <w:t>二、</w:t>
            </w:r>
            <w:r w:rsidRPr="00DF128C">
              <w:rPr>
                <w:rFonts w:ascii="Arial" w:eastAsia="標楷體" w:hAnsi="Arial"/>
              </w:rPr>
              <w:t>每一學分，至少應修讀十八小時，並不得以</w:t>
            </w:r>
            <w:r w:rsidRPr="00DF128C">
              <w:rPr>
                <w:rFonts w:ascii="Arial" w:eastAsia="標楷體" w:hAnsi="Arial"/>
              </w:rPr>
              <w:lastRenderedPageBreak/>
              <w:t>短期密集授課方式進行。但有特殊原因，向本中心申請，經校長核准者，不在此限。</w:t>
            </w:r>
          </w:p>
          <w:p w:rsidR="00331D42" w:rsidRPr="00DF128C" w:rsidRDefault="00331D42" w:rsidP="009809F3">
            <w:pPr>
              <w:spacing w:line="0" w:lineRule="atLeast"/>
              <w:ind w:left="480" w:hangingChars="200" w:hanging="480"/>
              <w:rPr>
                <w:rFonts w:ascii="Arial" w:eastAsia="標楷體" w:hAnsi="Arial" w:hint="eastAsia"/>
              </w:rPr>
            </w:pPr>
            <w:r w:rsidRPr="00DF128C">
              <w:rPr>
                <w:rFonts w:ascii="Arial" w:eastAsia="標楷體" w:hAnsi="Arial" w:hint="eastAsia"/>
              </w:rPr>
              <w:t>三、</w:t>
            </w:r>
            <w:r w:rsidRPr="00DF128C">
              <w:rPr>
                <w:rFonts w:ascii="Arial" w:eastAsia="標楷體" w:hAnsi="Arial"/>
              </w:rPr>
              <w:t>以專班方式辦理者，每班不得超過六十人。</w:t>
            </w:r>
          </w:p>
          <w:p w:rsidR="00331D42" w:rsidRPr="00DF128C" w:rsidRDefault="00331D42" w:rsidP="009809F3">
            <w:pPr>
              <w:spacing w:line="0" w:lineRule="atLeast"/>
              <w:ind w:left="480" w:hangingChars="200" w:hanging="480"/>
              <w:rPr>
                <w:rFonts w:ascii="Arial" w:eastAsia="標楷體" w:hAnsi="Arial" w:hint="eastAsia"/>
              </w:rPr>
            </w:pPr>
            <w:r w:rsidRPr="00DF128C">
              <w:rPr>
                <w:rFonts w:ascii="Arial" w:eastAsia="標楷體" w:hAnsi="Arial" w:hint="eastAsia"/>
              </w:rPr>
              <w:t>四、</w:t>
            </w:r>
            <w:r w:rsidRPr="00DF128C">
              <w:rPr>
                <w:rFonts w:ascii="Arial" w:eastAsia="標楷體" w:hAnsi="Arial"/>
              </w:rPr>
              <w:t>隨系所附讀者，隨班附讀人數：</w:t>
            </w:r>
            <w:r w:rsidRPr="00DF128C">
              <w:rPr>
                <w:rFonts w:ascii="Arial" w:eastAsia="標楷體" w:hAnsi="Arial"/>
                <w:u w:val="single"/>
              </w:rPr>
              <w:t>原系核定招生人數少於六十人者，隨班附讀人數得補足至六十人；原系核定招生人數為六十人以上者，隨班附讀人數以原系修讀人數百分之十為限。大學研究所隨班附讀人數</w:t>
            </w:r>
            <w:r w:rsidRPr="00DF128C">
              <w:rPr>
                <w:rFonts w:ascii="Arial" w:eastAsia="標楷體" w:hAnsi="Arial"/>
              </w:rPr>
              <w:t>，以五人為限。</w:t>
            </w:r>
          </w:p>
          <w:p w:rsidR="00331D42" w:rsidRPr="00DF128C" w:rsidRDefault="00331D42" w:rsidP="009809F3">
            <w:pPr>
              <w:spacing w:line="0" w:lineRule="atLeast"/>
              <w:ind w:left="480" w:hangingChars="200" w:hanging="480"/>
              <w:rPr>
                <w:rFonts w:ascii="Arial" w:eastAsia="標楷體" w:hAnsi="Arial" w:hint="eastAsia"/>
              </w:rPr>
            </w:pPr>
            <w:r w:rsidRPr="00DF128C">
              <w:rPr>
                <w:rFonts w:ascii="Arial" w:eastAsia="標楷體" w:hAnsi="Arial" w:hint="eastAsia"/>
              </w:rPr>
              <w:t>五、</w:t>
            </w:r>
            <w:r w:rsidRPr="00DF128C">
              <w:rPr>
                <w:rFonts w:ascii="Arial" w:eastAsia="標楷體" w:hAnsi="Arial"/>
              </w:rPr>
              <w:t>大學部每學期累計修習之學分數以十八學分為限。研究所每學期累計修習之學分數以九學分為限。</w:t>
            </w:r>
          </w:p>
          <w:p w:rsidR="00331D42" w:rsidRPr="00DF128C" w:rsidRDefault="00331D42" w:rsidP="009809F3">
            <w:pPr>
              <w:spacing w:line="0" w:lineRule="atLeast"/>
              <w:ind w:leftChars="1" w:left="480" w:hangingChars="199" w:hanging="478"/>
              <w:rPr>
                <w:rFonts w:ascii="Arial" w:eastAsia="標楷體" w:hAnsi="Arial" w:hint="eastAsia"/>
              </w:rPr>
            </w:pPr>
            <w:r w:rsidRPr="00DF128C">
              <w:rPr>
                <w:rFonts w:ascii="Arial" w:eastAsia="標楷體" w:hAnsi="Arial" w:hint="eastAsia"/>
              </w:rPr>
              <w:t>六、</w:t>
            </w:r>
            <w:r w:rsidRPr="00DF128C">
              <w:rPr>
                <w:rFonts w:ascii="Arial" w:eastAsia="標楷體" w:hAnsi="Arial"/>
              </w:rPr>
              <w:t>課程應依原定計畫辦理，如有異動招生人數、辦理期數、授課時間、收費標準等，應於開課前一個月，報本中心備查，並以一次為限。</w:t>
            </w:r>
          </w:p>
          <w:p w:rsidR="00331D42" w:rsidRPr="00DF128C" w:rsidRDefault="00331D42" w:rsidP="009809F3">
            <w:pPr>
              <w:spacing w:line="0" w:lineRule="atLeast"/>
              <w:ind w:leftChars="1" w:left="480" w:hangingChars="199" w:hanging="478"/>
              <w:rPr>
                <w:rFonts w:ascii="Arial" w:eastAsia="標楷體" w:hAnsi="Arial" w:hint="eastAsia"/>
              </w:rPr>
            </w:pPr>
            <w:r w:rsidRPr="00DF128C">
              <w:rPr>
                <w:rFonts w:ascii="Arial" w:eastAsia="標楷體" w:hAnsi="Arial" w:hint="eastAsia"/>
              </w:rPr>
              <w:t>七、</w:t>
            </w:r>
            <w:r w:rsidRPr="00DF128C">
              <w:rPr>
                <w:rFonts w:ascii="Arial" w:eastAsia="標楷體" w:hAnsi="Arial"/>
              </w:rPr>
              <w:t>成績異動：各科</w:t>
            </w:r>
            <w:r w:rsidRPr="00DF128C">
              <w:rPr>
                <w:rFonts w:ascii="Arial" w:eastAsia="標楷體" w:hAnsi="Arial"/>
                <w:u w:val="single"/>
              </w:rPr>
              <w:t>成績</w:t>
            </w:r>
            <w:r w:rsidRPr="00DF128C">
              <w:rPr>
                <w:rFonts w:ascii="Arial" w:eastAsia="標楷體" w:hAnsi="Arial"/>
              </w:rPr>
              <w:t>送達本中心後，除有數據顯示成績登錄錯誤外，一律不得更改。任課教師擬更改成績，須填寫成績更改申請表，經各該系所主管認可批准後，於成績繳交截止日起二星期內提出，並以一次為限，逾期概不受理。</w:t>
            </w:r>
          </w:p>
          <w:p w:rsidR="00331D42" w:rsidRPr="00DF128C" w:rsidRDefault="00331D42" w:rsidP="009809F3">
            <w:pPr>
              <w:spacing w:line="0" w:lineRule="atLeast"/>
              <w:ind w:leftChars="-28" w:left="463" w:hangingChars="221" w:hanging="530"/>
              <w:rPr>
                <w:rFonts w:ascii="標楷體" w:eastAsia="標楷體" w:hAnsi="標楷體" w:hint="eastAsia"/>
              </w:rPr>
            </w:pPr>
            <w:r w:rsidRPr="00DF128C">
              <w:rPr>
                <w:rFonts w:ascii="Arial" w:eastAsia="標楷體" w:hAnsi="Arial" w:hint="eastAsia"/>
              </w:rPr>
              <w:t>八、</w:t>
            </w:r>
            <w:r w:rsidRPr="00DF128C">
              <w:rPr>
                <w:rFonts w:ascii="Arial" w:eastAsia="標楷體" w:hAnsi="Arial"/>
              </w:rPr>
              <w:t>學員如經本校大學部或研究所入學考試錄取，學分班所修之學分得依本校抵免學分辦法規定酌予抵免。但抵免後其在校修業，不得少於該學制修業期限二分之一，且不得少於一年。</w:t>
            </w:r>
          </w:p>
        </w:tc>
        <w:tc>
          <w:tcPr>
            <w:tcW w:w="3013" w:type="dxa"/>
            <w:shd w:val="clear" w:color="auto" w:fill="auto"/>
            <w:vAlign w:val="center"/>
          </w:tcPr>
          <w:p w:rsidR="00331D42" w:rsidRPr="00DF128C" w:rsidRDefault="00331D42" w:rsidP="009809F3">
            <w:pPr>
              <w:spacing w:line="0" w:lineRule="atLeast"/>
              <w:ind w:left="420" w:hangingChars="175" w:hanging="420"/>
              <w:rPr>
                <w:rFonts w:ascii="Arial" w:eastAsia="標楷體" w:hAnsi="Arial" w:hint="eastAsia"/>
                <w:u w:val="single"/>
              </w:rPr>
            </w:pPr>
            <w:r w:rsidRPr="00DF128C">
              <w:rPr>
                <w:rFonts w:ascii="標楷體" w:eastAsia="標楷體" w:hAnsi="標楷體" w:hint="eastAsia"/>
                <w:bCs/>
              </w:rPr>
              <w:lastRenderedPageBreak/>
              <w:t>一、第四項</w:t>
            </w:r>
            <w:r w:rsidRPr="00DF128C">
              <w:rPr>
                <w:rFonts w:ascii="標楷體" w:eastAsia="標楷體" w:hAnsi="標楷體" w:hint="eastAsia"/>
                <w:bCs/>
                <w:u w:val="single"/>
              </w:rPr>
              <w:t>原「核定招生人數為六十人以上者，隨班附讀人數以原系修</w:t>
            </w:r>
            <w:r w:rsidRPr="00DF128C">
              <w:rPr>
                <w:rFonts w:ascii="標楷體" w:eastAsia="標楷體" w:hAnsi="標楷體" w:hint="eastAsia"/>
                <w:bCs/>
                <w:u w:val="single"/>
              </w:rPr>
              <w:lastRenderedPageBreak/>
              <w:t>讀人數百分之十為限。</w:t>
            </w:r>
            <w:r w:rsidRPr="00DF128C">
              <w:rPr>
                <w:rFonts w:ascii="Arial" w:eastAsia="標楷體" w:hAnsi="Arial"/>
                <w:u w:val="single"/>
              </w:rPr>
              <w:t>大學研究所隨班附讀人數</w:t>
            </w:r>
            <w:r w:rsidRPr="00DF128C">
              <w:rPr>
                <w:rFonts w:ascii="Arial" w:eastAsia="標楷體" w:hAnsi="Arial"/>
              </w:rPr>
              <w:t>，以五人為限</w:t>
            </w:r>
            <w:r w:rsidRPr="00DF128C">
              <w:rPr>
                <w:rFonts w:ascii="標楷體" w:eastAsia="標楷體" w:hAnsi="標楷體" w:hint="eastAsia"/>
              </w:rPr>
              <w:t>」</w:t>
            </w:r>
            <w:r w:rsidRPr="00DF128C">
              <w:rPr>
                <w:rFonts w:ascii="Arial" w:eastAsia="標楷體" w:hAnsi="Arial"/>
              </w:rPr>
              <w:t>。</w:t>
            </w:r>
            <w:r w:rsidRPr="00DF128C">
              <w:rPr>
                <w:rFonts w:ascii="Arial" w:eastAsia="標楷體" w:hAnsi="Arial" w:hint="eastAsia"/>
              </w:rPr>
              <w:t>依「</w:t>
            </w:r>
            <w:r w:rsidRPr="00DF128C">
              <w:rPr>
                <w:rFonts w:ascii="標楷體" w:eastAsia="標楷體" w:hAnsi="標楷體" w:hint="eastAsia"/>
              </w:rPr>
              <w:t>教育部修正條文」</w:t>
            </w:r>
            <w:r w:rsidRPr="00DF128C">
              <w:rPr>
                <w:rFonts w:ascii="Arial" w:eastAsia="標楷體" w:hAnsi="Arial" w:hint="eastAsia"/>
              </w:rPr>
              <w:t>第八條修正</w:t>
            </w:r>
            <w:r w:rsidRPr="00DF128C">
              <w:rPr>
                <w:rFonts w:ascii="標楷體" w:eastAsia="標楷體" w:hAnsi="標楷體" w:hint="eastAsia"/>
                <w:bCs/>
              </w:rPr>
              <w:t>第四項為「</w:t>
            </w:r>
            <w:r w:rsidRPr="00DF128C">
              <w:rPr>
                <w:rFonts w:ascii="Arial" w:eastAsia="標楷體" w:hAnsi="Arial" w:hint="eastAsia"/>
                <w:u w:val="single"/>
              </w:rPr>
              <w:t>應符合下列規定。但有特殊原因報經學校主管機關核定者，不在此限</w:t>
            </w:r>
            <w:r w:rsidRPr="00DF128C">
              <w:rPr>
                <w:rFonts w:ascii="標楷體" w:eastAsia="標楷體" w:hAnsi="標楷體" w:hint="eastAsia"/>
                <w:u w:val="single"/>
              </w:rPr>
              <w:t>」</w:t>
            </w:r>
            <w:r w:rsidRPr="00DF128C">
              <w:rPr>
                <w:rFonts w:ascii="標楷體" w:eastAsia="標楷體" w:hAnsi="標楷體" w:hint="eastAsia"/>
              </w:rPr>
              <w:t>。</w:t>
            </w:r>
          </w:p>
          <w:p w:rsidR="00331D42" w:rsidRPr="00DF128C" w:rsidRDefault="00331D42" w:rsidP="009809F3">
            <w:pPr>
              <w:spacing w:line="0" w:lineRule="atLeast"/>
              <w:ind w:left="480" w:hangingChars="200" w:hanging="480"/>
              <w:rPr>
                <w:rFonts w:ascii="標楷體" w:eastAsia="標楷體" w:hAnsi="標楷體" w:hint="eastAsia"/>
                <w:bCs/>
              </w:rPr>
            </w:pPr>
            <w:r w:rsidRPr="00DF128C">
              <w:rPr>
                <w:rFonts w:ascii="Arial" w:eastAsia="標楷體" w:hAnsi="Arial" w:hint="eastAsia"/>
              </w:rPr>
              <w:t>二</w:t>
            </w:r>
            <w:r w:rsidRPr="00DF128C">
              <w:rPr>
                <w:rFonts w:ascii="標楷體" w:eastAsia="標楷體" w:hAnsi="標楷體" w:hint="eastAsia"/>
              </w:rPr>
              <w:t>、</w:t>
            </w:r>
            <w:r w:rsidRPr="00DF128C">
              <w:rPr>
                <w:rFonts w:ascii="標楷體" w:eastAsia="標楷體" w:hAnsi="標楷體" w:hint="eastAsia"/>
                <w:bCs/>
              </w:rPr>
              <w:t>第四項下</w:t>
            </w:r>
            <w:r w:rsidRPr="00DF128C">
              <w:rPr>
                <w:rFonts w:ascii="Arial" w:eastAsia="標楷體" w:hAnsi="Arial" w:hint="eastAsia"/>
              </w:rPr>
              <w:t>增加二款條文，</w:t>
            </w:r>
            <w:r w:rsidRPr="00DF128C">
              <w:rPr>
                <w:rFonts w:ascii="標楷體" w:eastAsia="標楷體" w:hAnsi="標楷體" w:hint="eastAsia"/>
              </w:rPr>
              <w:t>「</w:t>
            </w:r>
            <w:r w:rsidRPr="00DF128C">
              <w:rPr>
                <w:rFonts w:ascii="Arial" w:eastAsia="標楷體" w:hAnsi="Arial" w:hint="eastAsia"/>
                <w:u w:val="single"/>
              </w:rPr>
              <w:t>第一款學士班隨班附讀人數，</w:t>
            </w:r>
            <w:r w:rsidRPr="00DF128C">
              <w:rPr>
                <w:rFonts w:ascii="Arial" w:eastAsia="標楷體" w:hAnsi="Arial"/>
                <w:u w:val="single"/>
              </w:rPr>
              <w:t>以</w:t>
            </w:r>
            <w:r w:rsidRPr="00DF128C">
              <w:rPr>
                <w:rFonts w:ascii="Arial" w:eastAsia="標楷體" w:hAnsi="Arial" w:hint="eastAsia"/>
                <w:u w:val="single"/>
              </w:rPr>
              <w:t>六</w:t>
            </w:r>
            <w:r w:rsidRPr="00DF128C">
              <w:rPr>
                <w:rFonts w:ascii="Arial" w:eastAsia="標楷體" w:hAnsi="Arial"/>
                <w:u w:val="single"/>
              </w:rPr>
              <w:t>人為限。</w:t>
            </w:r>
            <w:r w:rsidRPr="00DF128C">
              <w:rPr>
                <w:rFonts w:ascii="Arial" w:eastAsia="標楷體" w:hAnsi="Arial" w:hint="eastAsia"/>
                <w:u w:val="single"/>
              </w:rPr>
              <w:t>第二款碩士班隨班附讀人數</w:t>
            </w:r>
            <w:r w:rsidRPr="00DF128C">
              <w:rPr>
                <w:rFonts w:ascii="Arial" w:eastAsia="標楷體" w:hAnsi="Arial" w:hint="eastAsia"/>
              </w:rPr>
              <w:t>，以五人為限</w:t>
            </w:r>
            <w:r w:rsidRPr="00DF128C">
              <w:rPr>
                <w:rFonts w:ascii="標楷體" w:eastAsia="標楷體" w:hAnsi="標楷體" w:hint="eastAsia"/>
              </w:rPr>
              <w:t>」</w:t>
            </w:r>
            <w:r w:rsidRPr="00DF128C">
              <w:rPr>
                <w:rFonts w:ascii="Arial" w:eastAsia="標楷體" w:hAnsi="Arial" w:hint="eastAsia"/>
              </w:rPr>
              <w:t>。</w:t>
            </w:r>
          </w:p>
        </w:tc>
      </w:tr>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lastRenderedPageBreak/>
              <w:t>第十條</w:t>
            </w:r>
          </w:p>
        </w:tc>
        <w:tc>
          <w:tcPr>
            <w:tcW w:w="5258" w:type="dxa"/>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rPr>
              <w:t>同現行條文</w:t>
            </w:r>
          </w:p>
        </w:tc>
        <w:tc>
          <w:tcPr>
            <w:tcW w:w="5257" w:type="dxa"/>
            <w:gridSpan w:val="2"/>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Arial" w:eastAsia="標楷體" w:hAnsi="Arial"/>
              </w:rPr>
              <w:t>教推廣育課程開辦流程如下：由</w:t>
            </w:r>
            <w:r w:rsidRPr="00DF128C">
              <w:rPr>
                <w:rFonts w:ascii="Arial" w:eastAsia="標楷體" w:hAnsi="Arial" w:hint="eastAsia"/>
              </w:rPr>
              <w:t>本中心、</w:t>
            </w:r>
            <w:r w:rsidRPr="00DF128C">
              <w:rPr>
                <w:rFonts w:ascii="Arial" w:eastAsia="標楷體" w:hAnsi="Arial"/>
              </w:rPr>
              <w:t>各系所及開課教師至本校推廣資訊系統中建置相關開課資料，並列印開班計畫書，境外教學應另檢附境</w:t>
            </w:r>
            <w:r w:rsidRPr="00DF128C">
              <w:rPr>
                <w:rFonts w:ascii="Arial" w:eastAsia="標楷體" w:hAnsi="Arial"/>
              </w:rPr>
              <w:lastRenderedPageBreak/>
              <w:t>外教學開班計畫書，並遵守第五條之規定；簽請所屬單位主管同意，向本中心提出申請，經推廣教育審查小組審查後開辦。</w:t>
            </w:r>
          </w:p>
        </w:tc>
        <w:tc>
          <w:tcPr>
            <w:tcW w:w="3013" w:type="dxa"/>
            <w:shd w:val="clear" w:color="auto" w:fill="auto"/>
            <w:vAlign w:val="center"/>
          </w:tcPr>
          <w:p w:rsidR="00331D42" w:rsidRPr="00DF128C" w:rsidRDefault="00331D42" w:rsidP="009809F3">
            <w:pPr>
              <w:spacing w:line="0" w:lineRule="atLeast"/>
              <w:rPr>
                <w:rFonts w:ascii="標楷體" w:eastAsia="標楷體" w:hAnsi="標楷體" w:hint="eastAsia"/>
                <w:bCs/>
              </w:rPr>
            </w:pPr>
            <w:r w:rsidRPr="00DF128C">
              <w:rPr>
                <w:rFonts w:ascii="標楷體" w:eastAsia="標楷體" w:hAnsi="標楷體" w:hint="eastAsia"/>
                <w:bCs/>
              </w:rPr>
              <w:lastRenderedPageBreak/>
              <w:t>本條未修正</w:t>
            </w:r>
          </w:p>
        </w:tc>
      </w:tr>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lastRenderedPageBreak/>
              <w:t>第十一條</w:t>
            </w:r>
          </w:p>
        </w:tc>
        <w:tc>
          <w:tcPr>
            <w:tcW w:w="5258" w:type="dxa"/>
            <w:shd w:val="clear" w:color="auto" w:fill="auto"/>
            <w:vAlign w:val="center"/>
          </w:tcPr>
          <w:p w:rsidR="00331D42" w:rsidRPr="00F964C3" w:rsidRDefault="00331D42" w:rsidP="009809F3">
            <w:pPr>
              <w:spacing w:line="0" w:lineRule="atLeast"/>
              <w:ind w:leftChars="-28" w:left="413" w:hangingChars="200" w:hanging="480"/>
              <w:rPr>
                <w:rFonts w:ascii="Arial" w:eastAsia="標楷體" w:hAnsi="Arial" w:cs="細明體" w:hint="eastAsia"/>
                <w:color w:val="FF0000"/>
                <w:kern w:val="0"/>
                <w:u w:val="single"/>
              </w:rPr>
            </w:pPr>
            <w:r w:rsidRPr="00F964C3">
              <w:rPr>
                <w:rFonts w:ascii="Arial" w:eastAsia="標楷體" w:hAnsi="Arial" w:cs="細明體" w:hint="eastAsia"/>
                <w:color w:val="FF0000"/>
                <w:kern w:val="0"/>
                <w:u w:val="single"/>
              </w:rPr>
              <w:t>推廣教育課程公布及控管事項如下：</w:t>
            </w:r>
          </w:p>
          <w:p w:rsidR="00331D42" w:rsidRPr="00DF128C" w:rsidRDefault="00331D42" w:rsidP="009809F3">
            <w:pPr>
              <w:spacing w:line="0" w:lineRule="atLeast"/>
              <w:ind w:leftChars="-28" w:left="413" w:hangingChars="200" w:hanging="480"/>
              <w:rPr>
                <w:rFonts w:ascii="Arial" w:eastAsia="標楷體" w:hAnsi="Arial" w:cs="細明體" w:hint="eastAsia"/>
                <w:kern w:val="0"/>
              </w:rPr>
            </w:pPr>
            <w:r w:rsidRPr="00DF128C">
              <w:rPr>
                <w:rFonts w:ascii="Arial" w:eastAsia="標楷體" w:hAnsi="Arial" w:cs="細明體" w:hint="eastAsia"/>
                <w:kern w:val="0"/>
                <w:u w:val="single"/>
              </w:rPr>
              <w:t>一</w:t>
            </w:r>
            <w:r w:rsidRPr="00DF128C">
              <w:rPr>
                <w:rFonts w:ascii="標楷體" w:eastAsia="標楷體" w:hAnsi="標楷體" w:cs="細明體" w:hint="eastAsia"/>
                <w:kern w:val="0"/>
                <w:u w:val="single"/>
              </w:rPr>
              <w:t>、</w:t>
            </w:r>
            <w:r w:rsidRPr="00DF128C">
              <w:rPr>
                <w:rFonts w:ascii="Arial" w:eastAsia="標楷體" w:hAnsi="Arial" w:cs="細明體" w:hint="eastAsia"/>
                <w:kern w:val="0"/>
              </w:rPr>
              <w:t>各開班單位應將開課各班別名稱、授課師資、上課地點及修讀時數等資訊，於開課前公布於本校網站。</w:t>
            </w:r>
          </w:p>
          <w:p w:rsidR="00331D42" w:rsidRPr="00DF128C" w:rsidRDefault="00331D42" w:rsidP="009809F3">
            <w:pPr>
              <w:spacing w:line="0" w:lineRule="atLeast"/>
              <w:ind w:leftChars="-28" w:left="413" w:hangingChars="200" w:hanging="480"/>
              <w:rPr>
                <w:rFonts w:ascii="標楷體" w:eastAsia="標楷體" w:hAnsi="標楷體" w:hint="eastAsia"/>
              </w:rPr>
            </w:pPr>
            <w:r w:rsidRPr="00DF128C">
              <w:rPr>
                <w:rFonts w:ascii="Arial" w:eastAsia="標楷體" w:hAnsi="Arial" w:cs="細明體" w:hint="eastAsia"/>
                <w:kern w:val="0"/>
                <w:u w:val="single"/>
              </w:rPr>
              <w:t>二</w:t>
            </w:r>
            <w:r w:rsidRPr="00DF128C">
              <w:rPr>
                <w:rFonts w:ascii="標楷體" w:eastAsia="標楷體" w:hAnsi="標楷體" w:cs="細明體" w:hint="eastAsia"/>
                <w:kern w:val="0"/>
                <w:u w:val="single"/>
              </w:rPr>
              <w:t>、</w:t>
            </w:r>
            <w:r w:rsidRPr="00DF128C">
              <w:rPr>
                <w:rFonts w:ascii="Arial" w:eastAsia="標楷體" w:hAnsi="Arial" w:cs="細明體" w:hint="eastAsia"/>
                <w:kern w:val="0"/>
                <w:u w:val="single"/>
              </w:rPr>
              <w:t>採校外教學及境外教學</w:t>
            </w:r>
            <w:r w:rsidRPr="00DF128C">
              <w:rPr>
                <w:rFonts w:ascii="Arial" w:eastAsia="標楷體" w:hAnsi="Arial" w:cs="細明體" w:hint="eastAsia"/>
                <w:kern w:val="0"/>
              </w:rPr>
              <w:t>者，</w:t>
            </w:r>
            <w:r w:rsidRPr="00DF128C">
              <w:rPr>
                <w:rFonts w:ascii="Arial" w:eastAsia="標楷體" w:hAnsi="Arial" w:cs="細明體" w:hint="eastAsia"/>
                <w:strike/>
                <w:kern w:val="0"/>
                <w:u w:val="single"/>
              </w:rPr>
              <w:t>並</w:t>
            </w:r>
            <w:r w:rsidRPr="00DF128C">
              <w:rPr>
                <w:rFonts w:ascii="Arial" w:eastAsia="標楷體" w:hAnsi="Arial" w:cs="細明體" w:hint="eastAsia"/>
                <w:kern w:val="0"/>
              </w:rPr>
              <w:t>應註明教育部核定日期</w:t>
            </w:r>
            <w:r w:rsidRPr="00DF128C">
              <w:rPr>
                <w:rFonts w:ascii="Arial" w:eastAsia="標楷體" w:hAnsi="Arial" w:cs="細明體" w:hint="eastAsia"/>
                <w:kern w:val="0"/>
                <w:u w:val="single"/>
              </w:rPr>
              <w:t>、</w:t>
            </w:r>
            <w:r w:rsidRPr="00DF128C">
              <w:rPr>
                <w:rFonts w:ascii="Arial" w:eastAsia="標楷體" w:hAnsi="Arial" w:cs="細明體" w:hint="eastAsia"/>
                <w:kern w:val="0"/>
              </w:rPr>
              <w:t>文號</w:t>
            </w:r>
            <w:r w:rsidRPr="00DF128C">
              <w:rPr>
                <w:rFonts w:ascii="Arial" w:eastAsia="標楷體" w:hAnsi="Arial" w:cs="細明體" w:hint="eastAsia"/>
                <w:kern w:val="0"/>
                <w:u w:val="single"/>
              </w:rPr>
              <w:t>及起迄日期</w:t>
            </w:r>
            <w:r w:rsidRPr="00DF128C">
              <w:rPr>
                <w:rFonts w:ascii="Arial" w:eastAsia="標楷體" w:hAnsi="Arial" w:cs="細明體" w:hint="eastAsia"/>
                <w:kern w:val="0"/>
              </w:rPr>
              <w:t>。</w:t>
            </w:r>
          </w:p>
          <w:p w:rsidR="00331D42" w:rsidRPr="00DF128C" w:rsidRDefault="00331D42" w:rsidP="009809F3">
            <w:pPr>
              <w:spacing w:line="0" w:lineRule="atLeast"/>
              <w:ind w:leftChars="-28" w:left="413" w:hangingChars="200" w:hanging="480"/>
              <w:rPr>
                <w:rFonts w:ascii="Arial" w:eastAsia="標楷體" w:hAnsi="Arial" w:cs="細明體" w:hint="eastAsia"/>
                <w:kern w:val="0"/>
              </w:rPr>
            </w:pPr>
            <w:r w:rsidRPr="00DF128C">
              <w:rPr>
                <w:rFonts w:ascii="Arial" w:eastAsia="標楷體" w:hAnsi="Arial" w:cs="細明體" w:hint="eastAsia"/>
                <w:kern w:val="0"/>
              </w:rPr>
              <w:t>三</w:t>
            </w:r>
            <w:r w:rsidRPr="00DF128C">
              <w:rPr>
                <w:rFonts w:ascii="標楷體" w:eastAsia="標楷體" w:hAnsi="標楷體" w:cs="細明體" w:hint="eastAsia"/>
                <w:kern w:val="0"/>
              </w:rPr>
              <w:t>、</w:t>
            </w:r>
            <w:r w:rsidRPr="00DF128C">
              <w:rPr>
                <w:rFonts w:ascii="Arial" w:eastAsia="標楷體" w:hAnsi="Arial" w:cs="細明體" w:hint="eastAsia"/>
                <w:strike/>
                <w:kern w:val="0"/>
                <w:u w:val="single"/>
              </w:rPr>
              <w:t>由</w:t>
            </w:r>
            <w:r w:rsidRPr="00DF128C">
              <w:rPr>
                <w:rFonts w:ascii="Arial" w:eastAsia="標楷體" w:hAnsi="Arial" w:cs="細明體" w:hint="eastAsia"/>
                <w:kern w:val="0"/>
              </w:rPr>
              <w:t>（刪除）本中心於開課前</w:t>
            </w:r>
            <w:r w:rsidRPr="00DF128C">
              <w:rPr>
                <w:rFonts w:ascii="Arial" w:eastAsia="標楷體" w:hAnsi="Arial" w:cs="細明體" w:hint="eastAsia"/>
                <w:kern w:val="0"/>
                <w:u w:val="single"/>
              </w:rPr>
              <w:t>及每學期結束後二個月內，</w:t>
            </w:r>
            <w:r w:rsidRPr="00DF128C">
              <w:rPr>
                <w:rFonts w:ascii="Arial" w:eastAsia="標楷體" w:hAnsi="Arial" w:cs="細明體" w:hint="eastAsia"/>
                <w:kern w:val="0"/>
              </w:rPr>
              <w:t>將</w:t>
            </w:r>
            <w:r w:rsidRPr="00DF128C">
              <w:rPr>
                <w:rFonts w:ascii="Arial" w:eastAsia="標楷體" w:hAnsi="Arial" w:cs="細明體" w:hint="eastAsia"/>
                <w:kern w:val="0"/>
                <w:u w:val="single"/>
              </w:rPr>
              <w:t>前述</w:t>
            </w:r>
            <w:r w:rsidRPr="00DF128C">
              <w:rPr>
                <w:rFonts w:ascii="Arial" w:eastAsia="標楷體" w:hAnsi="Arial" w:cs="細明體" w:hint="eastAsia"/>
                <w:kern w:val="0"/>
              </w:rPr>
              <w:t>各項資料</w:t>
            </w:r>
            <w:r w:rsidRPr="00DF128C">
              <w:rPr>
                <w:rFonts w:ascii="Arial" w:eastAsia="標楷體" w:hAnsi="Arial" w:cs="細明體" w:hint="eastAsia"/>
                <w:kern w:val="0"/>
                <w:u w:val="single"/>
              </w:rPr>
              <w:t>及該學年度推廣教育開班數、學員數統計表及辦理情形彙整表</w:t>
            </w:r>
            <w:r w:rsidRPr="00DF128C">
              <w:rPr>
                <w:rFonts w:ascii="Arial" w:eastAsia="標楷體" w:hAnsi="Arial" w:cs="細明體" w:hint="eastAsia"/>
                <w:kern w:val="0"/>
              </w:rPr>
              <w:t>彙入教育部大專校院推廣教育課程資訊入口網。</w:t>
            </w:r>
          </w:p>
          <w:p w:rsidR="00331D42" w:rsidRPr="00DF128C" w:rsidRDefault="00331D42" w:rsidP="009809F3">
            <w:pPr>
              <w:spacing w:line="0" w:lineRule="atLeast"/>
              <w:ind w:leftChars="-28" w:left="413" w:hangingChars="200" w:hanging="480"/>
              <w:rPr>
                <w:rFonts w:ascii="標楷體" w:eastAsia="標楷體" w:hAnsi="標楷體" w:hint="eastAsia"/>
                <w:u w:val="single"/>
              </w:rPr>
            </w:pPr>
            <w:r w:rsidRPr="00DF128C">
              <w:rPr>
                <w:rFonts w:ascii="Arial" w:eastAsia="標楷體" w:hAnsi="Arial" w:cs="細明體" w:hint="eastAsia"/>
                <w:kern w:val="0"/>
              </w:rPr>
              <w:t>四</w:t>
            </w:r>
            <w:r w:rsidRPr="00DF128C">
              <w:rPr>
                <w:rFonts w:ascii="標楷體" w:eastAsia="標楷體" w:hAnsi="標楷體" w:cs="細明體" w:hint="eastAsia"/>
                <w:kern w:val="0"/>
              </w:rPr>
              <w:t>、</w:t>
            </w:r>
            <w:r w:rsidRPr="00DF128C">
              <w:rPr>
                <w:rFonts w:ascii="Arial" w:eastAsia="標楷體" w:hAnsi="Arial" w:cs="細明體" w:hint="eastAsia"/>
                <w:kern w:val="0"/>
                <w:u w:val="single"/>
              </w:rPr>
              <w:t>本校辦理之推廣教育課程，其招生、師資、課程、教學、學員成績及所給予之學分，應有完整紀錄並妥善保存，並建立品質控管機制，作為教育部辦理推廣教育考核參據。</w:t>
            </w:r>
            <w:r w:rsidRPr="00DF128C">
              <w:rPr>
                <w:rFonts w:ascii="Arial" w:eastAsia="標楷體" w:hAnsi="Arial" w:cs="細明體" w:hint="eastAsia"/>
                <w:kern w:val="0"/>
                <w:u w:val="single"/>
              </w:rPr>
              <w:t>(</w:t>
            </w:r>
            <w:r w:rsidRPr="00DF128C">
              <w:rPr>
                <w:rFonts w:ascii="Arial" w:eastAsia="標楷體" w:hAnsi="Arial" w:cs="細明體" w:hint="eastAsia"/>
                <w:kern w:val="0"/>
                <w:u w:val="single"/>
              </w:rPr>
              <w:t>原第十七條刪整修定</w:t>
            </w:r>
            <w:r w:rsidRPr="00DF128C">
              <w:rPr>
                <w:rFonts w:ascii="Arial" w:eastAsia="標楷體" w:hAnsi="Arial" w:cs="細明體" w:hint="eastAsia"/>
                <w:kern w:val="0"/>
                <w:u w:val="single"/>
              </w:rPr>
              <w:t>)</w:t>
            </w:r>
          </w:p>
        </w:tc>
        <w:tc>
          <w:tcPr>
            <w:tcW w:w="5257" w:type="dxa"/>
            <w:gridSpan w:val="2"/>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Arial" w:eastAsia="標楷體" w:hAnsi="Arial" w:cs="細明體" w:hint="eastAsia"/>
                <w:kern w:val="0"/>
              </w:rPr>
              <w:t>各開班單位應將開課各班別名稱、授課師資、上課地點及修讀時數等資訊，於開課前公布於本校網站。</w:t>
            </w:r>
            <w:r w:rsidRPr="00DF128C">
              <w:rPr>
                <w:rFonts w:ascii="Arial" w:eastAsia="標楷體" w:hAnsi="Arial" w:cs="細明體" w:hint="eastAsia"/>
                <w:kern w:val="0"/>
                <w:u w:val="single"/>
              </w:rPr>
              <w:t>於境外開設推廣教育班別</w:t>
            </w:r>
            <w:r w:rsidRPr="00DF128C">
              <w:rPr>
                <w:rFonts w:ascii="Arial" w:eastAsia="標楷體" w:hAnsi="Arial" w:cs="細明體" w:hint="eastAsia"/>
                <w:kern w:val="0"/>
              </w:rPr>
              <w:t>者，</w:t>
            </w:r>
            <w:r w:rsidRPr="00DF128C">
              <w:rPr>
                <w:rFonts w:ascii="Arial" w:eastAsia="標楷體" w:hAnsi="Arial" w:cs="細明體" w:hint="eastAsia"/>
                <w:kern w:val="0"/>
                <w:u w:val="single"/>
              </w:rPr>
              <w:t>並</w:t>
            </w:r>
            <w:r w:rsidRPr="00DF128C">
              <w:rPr>
                <w:rFonts w:ascii="Arial" w:eastAsia="標楷體" w:hAnsi="Arial" w:cs="細明體" w:hint="eastAsia"/>
                <w:kern w:val="0"/>
              </w:rPr>
              <w:t>應註明教育部核定日期</w:t>
            </w:r>
            <w:r w:rsidRPr="00DF128C">
              <w:rPr>
                <w:rFonts w:ascii="Arial" w:eastAsia="標楷體" w:hAnsi="Arial" w:cs="細明體" w:hint="eastAsia"/>
                <w:kern w:val="0"/>
                <w:u w:val="single"/>
              </w:rPr>
              <w:t>及</w:t>
            </w:r>
            <w:r w:rsidRPr="00DF128C">
              <w:rPr>
                <w:rFonts w:ascii="Arial" w:eastAsia="標楷體" w:hAnsi="Arial" w:cs="細明體" w:hint="eastAsia"/>
                <w:kern w:val="0"/>
              </w:rPr>
              <w:t>文號。</w:t>
            </w:r>
            <w:r w:rsidRPr="00DF128C">
              <w:rPr>
                <w:rFonts w:ascii="Arial" w:eastAsia="標楷體" w:hAnsi="Arial" w:cs="細明體" w:hint="eastAsia"/>
                <w:kern w:val="0"/>
                <w:u w:val="single"/>
              </w:rPr>
              <w:t>由</w:t>
            </w:r>
            <w:r w:rsidRPr="00DF128C">
              <w:rPr>
                <w:rFonts w:ascii="Arial" w:eastAsia="標楷體" w:hAnsi="Arial" w:cs="細明體" w:hint="eastAsia"/>
                <w:kern w:val="0"/>
              </w:rPr>
              <w:t>本中心於開課前將各項資料彙入教育部大專校院推廣教育課程資訊入口網。</w:t>
            </w:r>
          </w:p>
        </w:tc>
        <w:tc>
          <w:tcPr>
            <w:tcW w:w="3013" w:type="dxa"/>
            <w:shd w:val="clear" w:color="auto" w:fill="auto"/>
            <w:vAlign w:val="center"/>
          </w:tcPr>
          <w:p w:rsidR="00331D42" w:rsidRPr="00DF128C" w:rsidRDefault="00331D42" w:rsidP="009809F3">
            <w:pPr>
              <w:spacing w:line="0" w:lineRule="atLeast"/>
              <w:ind w:left="420" w:hangingChars="175" w:hanging="420"/>
              <w:rPr>
                <w:rFonts w:ascii="標楷體" w:eastAsia="標楷體" w:hAnsi="標楷體" w:hint="eastAsia"/>
                <w:bCs/>
              </w:rPr>
            </w:pPr>
            <w:r w:rsidRPr="00DF128C">
              <w:rPr>
                <w:rFonts w:ascii="標楷體" w:eastAsia="標楷體" w:hAnsi="標楷體" w:hint="eastAsia"/>
                <w:bCs/>
              </w:rPr>
              <w:t>一、</w:t>
            </w:r>
            <w:r w:rsidRPr="00DF128C">
              <w:rPr>
                <w:rFonts w:ascii="Arial" w:eastAsia="標楷體" w:hAnsi="Arial" w:hint="eastAsia"/>
              </w:rPr>
              <w:t>依「</w:t>
            </w:r>
            <w:r w:rsidRPr="00DF128C">
              <w:rPr>
                <w:rFonts w:ascii="標楷體" w:eastAsia="標楷體" w:hAnsi="標楷體" w:hint="eastAsia"/>
              </w:rPr>
              <w:t>教育部修正條文」</w:t>
            </w:r>
            <w:r w:rsidRPr="00DF128C">
              <w:rPr>
                <w:rFonts w:ascii="Arial" w:eastAsia="標楷體" w:hAnsi="Arial" w:hint="eastAsia"/>
              </w:rPr>
              <w:t>第十八條修正，</w:t>
            </w:r>
            <w:r w:rsidRPr="00DF128C">
              <w:rPr>
                <w:rFonts w:ascii="標楷體" w:eastAsia="標楷體" w:hAnsi="標楷體" w:hint="eastAsia"/>
                <w:bCs/>
              </w:rPr>
              <w:t>將原第十九條併入，並增加項目條序為四項。</w:t>
            </w:r>
          </w:p>
          <w:p w:rsidR="00331D42" w:rsidRPr="00DF128C" w:rsidRDefault="00331D42" w:rsidP="009809F3">
            <w:pPr>
              <w:spacing w:line="0" w:lineRule="atLeast"/>
              <w:ind w:left="420" w:hangingChars="175" w:hanging="420"/>
              <w:rPr>
                <w:rFonts w:ascii="標楷體" w:eastAsia="標楷體" w:hAnsi="標楷體" w:hint="eastAsia"/>
                <w:bCs/>
              </w:rPr>
            </w:pPr>
            <w:r w:rsidRPr="00DF128C">
              <w:rPr>
                <w:rFonts w:ascii="標楷體" w:eastAsia="標楷體" w:hAnsi="標楷體" w:hint="eastAsia"/>
                <w:bCs/>
              </w:rPr>
              <w:t>二、第一項為增加條序。</w:t>
            </w:r>
          </w:p>
          <w:p w:rsidR="00331D42" w:rsidRPr="00DF128C" w:rsidRDefault="00331D42" w:rsidP="009809F3">
            <w:pPr>
              <w:spacing w:line="0" w:lineRule="atLeast"/>
              <w:ind w:left="420" w:hangingChars="175" w:hanging="420"/>
              <w:rPr>
                <w:rFonts w:ascii="Arial" w:eastAsia="標楷體" w:hAnsi="Arial" w:cs="細明體" w:hint="eastAsia"/>
                <w:kern w:val="0"/>
              </w:rPr>
            </w:pPr>
            <w:r w:rsidRPr="00DF128C">
              <w:rPr>
                <w:rFonts w:ascii="標楷體" w:eastAsia="標楷體" w:hAnsi="標楷體" w:hint="eastAsia"/>
                <w:bCs/>
              </w:rPr>
              <w:t>三、第二項為將「</w:t>
            </w:r>
            <w:r w:rsidRPr="00DF128C">
              <w:rPr>
                <w:rFonts w:ascii="Arial" w:eastAsia="標楷體" w:hAnsi="Arial" w:cs="細明體" w:hint="eastAsia"/>
                <w:kern w:val="0"/>
                <w:u w:val="single"/>
              </w:rPr>
              <w:t>於境外開設推廣教育班別</w:t>
            </w:r>
            <w:r w:rsidRPr="00DF128C">
              <w:rPr>
                <w:rFonts w:ascii="Arial" w:eastAsia="標楷體" w:hAnsi="Arial" w:cs="細明體" w:hint="eastAsia"/>
                <w:kern w:val="0"/>
              </w:rPr>
              <w:t>者，</w:t>
            </w:r>
            <w:r w:rsidRPr="00DF128C">
              <w:rPr>
                <w:rFonts w:ascii="Arial" w:eastAsia="標楷體" w:hAnsi="Arial" w:cs="細明體" w:hint="eastAsia"/>
                <w:kern w:val="0"/>
                <w:u w:val="single"/>
              </w:rPr>
              <w:t>並</w:t>
            </w:r>
            <w:r w:rsidRPr="00DF128C">
              <w:rPr>
                <w:rFonts w:ascii="Arial" w:eastAsia="標楷體" w:hAnsi="Arial" w:cs="細明體" w:hint="eastAsia"/>
                <w:kern w:val="0"/>
              </w:rPr>
              <w:t>應註明教育部核定日期</w:t>
            </w:r>
            <w:r w:rsidRPr="00DF128C">
              <w:rPr>
                <w:rFonts w:ascii="Arial" w:eastAsia="標楷體" w:hAnsi="Arial" w:cs="細明體" w:hint="eastAsia"/>
                <w:kern w:val="0"/>
                <w:u w:val="single"/>
              </w:rPr>
              <w:t>及文號</w:t>
            </w:r>
            <w:r w:rsidRPr="00DF128C">
              <w:rPr>
                <w:rFonts w:ascii="標楷體" w:eastAsia="標楷體" w:hAnsi="標楷體" w:cs="細明體" w:hint="eastAsia"/>
                <w:kern w:val="0"/>
                <w:u w:val="single"/>
              </w:rPr>
              <w:t>」</w:t>
            </w:r>
            <w:r w:rsidRPr="00DF128C">
              <w:rPr>
                <w:rFonts w:ascii="Arial" w:eastAsia="標楷體" w:hAnsi="Arial" w:cs="細明體" w:hint="eastAsia"/>
                <w:kern w:val="0"/>
              </w:rPr>
              <w:t>。修改為</w:t>
            </w:r>
            <w:r w:rsidRPr="00DF128C">
              <w:rPr>
                <w:rFonts w:ascii="標楷體" w:eastAsia="標楷體" w:hAnsi="標楷體" w:cs="細明體" w:hint="eastAsia"/>
                <w:kern w:val="0"/>
              </w:rPr>
              <w:t>「</w:t>
            </w:r>
            <w:r w:rsidRPr="00DF128C">
              <w:rPr>
                <w:rFonts w:ascii="Arial" w:eastAsia="標楷體" w:hAnsi="Arial" w:cs="細明體" w:hint="eastAsia"/>
                <w:kern w:val="0"/>
                <w:u w:val="single"/>
              </w:rPr>
              <w:t>採校外教學及境外教學</w:t>
            </w:r>
            <w:r w:rsidRPr="00DF128C">
              <w:rPr>
                <w:rFonts w:ascii="Arial" w:eastAsia="標楷體" w:hAnsi="Arial" w:cs="細明體" w:hint="eastAsia"/>
                <w:kern w:val="0"/>
              </w:rPr>
              <w:t>者，</w:t>
            </w:r>
            <w:r w:rsidRPr="00DF128C">
              <w:rPr>
                <w:rFonts w:ascii="Arial" w:eastAsia="標楷體" w:hAnsi="Arial" w:cs="細明體" w:hint="eastAsia"/>
                <w:kern w:val="0"/>
                <w:u w:val="single"/>
              </w:rPr>
              <w:t>並（刪除）</w:t>
            </w:r>
            <w:r w:rsidRPr="00DF128C">
              <w:rPr>
                <w:rFonts w:ascii="Arial" w:eastAsia="標楷體" w:hAnsi="Arial" w:cs="細明體" w:hint="eastAsia"/>
                <w:kern w:val="0"/>
              </w:rPr>
              <w:t>應註明教育部核定日期</w:t>
            </w:r>
            <w:r w:rsidRPr="00DF128C">
              <w:rPr>
                <w:rFonts w:ascii="Arial" w:eastAsia="標楷體" w:hAnsi="Arial" w:cs="細明體" w:hint="eastAsia"/>
                <w:kern w:val="0"/>
                <w:u w:val="single"/>
              </w:rPr>
              <w:t>、文號及起迄日期</w:t>
            </w:r>
            <w:r w:rsidRPr="00DF128C">
              <w:rPr>
                <w:rFonts w:ascii="標楷體" w:eastAsia="標楷體" w:hAnsi="標楷體" w:cs="細明體" w:hint="eastAsia"/>
                <w:kern w:val="0"/>
              </w:rPr>
              <w:t>」</w:t>
            </w:r>
            <w:r w:rsidRPr="00DF128C">
              <w:rPr>
                <w:rFonts w:ascii="Arial" w:eastAsia="標楷體" w:hAnsi="Arial" w:cs="細明體" w:hint="eastAsia"/>
                <w:kern w:val="0"/>
              </w:rPr>
              <w:t>。</w:t>
            </w:r>
          </w:p>
          <w:p w:rsidR="00331D42" w:rsidRPr="00DF128C" w:rsidRDefault="00331D42" w:rsidP="009809F3">
            <w:pPr>
              <w:spacing w:line="0" w:lineRule="atLeast"/>
              <w:ind w:left="420" w:hangingChars="175" w:hanging="420"/>
              <w:rPr>
                <w:rFonts w:ascii="Arial" w:eastAsia="標楷體" w:hAnsi="Arial" w:cs="細明體" w:hint="eastAsia"/>
                <w:kern w:val="0"/>
              </w:rPr>
            </w:pPr>
            <w:r w:rsidRPr="00DF128C">
              <w:rPr>
                <w:rFonts w:ascii="Arial" w:eastAsia="標楷體" w:hAnsi="Arial" w:cs="細明體" w:hint="eastAsia"/>
                <w:kern w:val="0"/>
              </w:rPr>
              <w:t>四</w:t>
            </w:r>
            <w:r w:rsidRPr="00DF128C">
              <w:rPr>
                <w:rFonts w:ascii="標楷體" w:eastAsia="標楷體" w:hAnsi="標楷體" w:cs="細明體" w:hint="eastAsia"/>
                <w:kern w:val="0"/>
              </w:rPr>
              <w:t>、第三項刪除「由」字，增加「</w:t>
            </w:r>
            <w:r w:rsidRPr="00DF128C">
              <w:rPr>
                <w:rFonts w:ascii="Arial" w:eastAsia="標楷體" w:hAnsi="Arial" w:cs="細明體" w:hint="eastAsia"/>
                <w:kern w:val="0"/>
                <w:u w:val="single"/>
              </w:rPr>
              <w:t>及每學期結束後二個月內，</w:t>
            </w:r>
            <w:r w:rsidRPr="00DF128C">
              <w:rPr>
                <w:rFonts w:ascii="Arial" w:eastAsia="標楷體" w:hAnsi="Arial" w:cs="細明體" w:hint="eastAsia"/>
                <w:kern w:val="0"/>
              </w:rPr>
              <w:t>將</w:t>
            </w:r>
            <w:r w:rsidRPr="00DF128C">
              <w:rPr>
                <w:rFonts w:ascii="Arial" w:eastAsia="標楷體" w:hAnsi="Arial" w:cs="細明體" w:hint="eastAsia"/>
                <w:kern w:val="0"/>
                <w:u w:val="single"/>
              </w:rPr>
              <w:t>前述</w:t>
            </w:r>
            <w:r w:rsidRPr="00DF128C">
              <w:rPr>
                <w:rFonts w:ascii="Arial" w:eastAsia="標楷體" w:hAnsi="Arial" w:cs="細明體" w:hint="eastAsia"/>
                <w:kern w:val="0"/>
              </w:rPr>
              <w:t>各項資料</w:t>
            </w:r>
            <w:r w:rsidRPr="00DF128C">
              <w:rPr>
                <w:rFonts w:ascii="Arial" w:eastAsia="標楷體" w:hAnsi="Arial" w:cs="細明體" w:hint="eastAsia"/>
                <w:kern w:val="0"/>
                <w:u w:val="single"/>
              </w:rPr>
              <w:t>及該學年度推廣教育開班數、學員數統計表及辦理情形彙整表</w:t>
            </w:r>
            <w:r w:rsidRPr="00DF128C">
              <w:rPr>
                <w:rFonts w:ascii="標楷體" w:eastAsia="標楷體" w:hAnsi="標楷體" w:cs="細明體" w:hint="eastAsia"/>
                <w:kern w:val="0"/>
              </w:rPr>
              <w:t>」</w:t>
            </w:r>
            <w:r w:rsidRPr="00DF128C">
              <w:rPr>
                <w:rFonts w:ascii="Arial" w:eastAsia="標楷體" w:hAnsi="Arial" w:cs="細明體" w:hint="eastAsia"/>
                <w:kern w:val="0"/>
              </w:rPr>
              <w:t>彙入教育部大專校院推廣教育課程資訊入口網。</w:t>
            </w:r>
          </w:p>
          <w:p w:rsidR="00331D42" w:rsidRPr="00DF128C" w:rsidRDefault="00331D42" w:rsidP="009809F3">
            <w:pPr>
              <w:spacing w:line="0" w:lineRule="atLeast"/>
              <w:ind w:left="420" w:hangingChars="175" w:hanging="420"/>
              <w:rPr>
                <w:rFonts w:ascii="標楷體" w:eastAsia="標楷體" w:hAnsi="標楷體" w:hint="eastAsia"/>
                <w:bCs/>
              </w:rPr>
            </w:pPr>
            <w:r w:rsidRPr="00DF128C">
              <w:rPr>
                <w:rFonts w:ascii="Arial" w:eastAsia="標楷體" w:hAnsi="Arial" w:cs="細明體" w:hint="eastAsia"/>
                <w:kern w:val="0"/>
              </w:rPr>
              <w:t>五</w:t>
            </w:r>
            <w:r w:rsidRPr="00DF128C">
              <w:rPr>
                <w:rFonts w:ascii="標楷體" w:eastAsia="標楷體" w:hAnsi="標楷體" w:cs="細明體" w:hint="eastAsia"/>
                <w:kern w:val="0"/>
              </w:rPr>
              <w:t>、第四項為刪整第十七條內容，修改為「</w:t>
            </w:r>
            <w:r w:rsidRPr="00DF128C">
              <w:rPr>
                <w:rFonts w:ascii="Arial" w:eastAsia="標楷體" w:hAnsi="Arial" w:cs="細明體" w:hint="eastAsia"/>
                <w:kern w:val="0"/>
                <w:u w:val="single"/>
              </w:rPr>
              <w:t>本校辦理之推廣教育課程，其招生、師資、課程、教學、學員成績及所給予</w:t>
            </w:r>
            <w:r w:rsidRPr="00DF128C">
              <w:rPr>
                <w:rFonts w:ascii="Arial" w:eastAsia="標楷體" w:hAnsi="Arial" w:cs="細明體" w:hint="eastAsia"/>
                <w:kern w:val="0"/>
                <w:u w:val="single"/>
              </w:rPr>
              <w:lastRenderedPageBreak/>
              <w:t>之學分，應有完整紀錄並妥善保存，並建立品質控管機制，作為教育部辦理推廣教育考核參據</w:t>
            </w:r>
            <w:r w:rsidRPr="00DF128C">
              <w:rPr>
                <w:rFonts w:ascii="Arial" w:eastAsia="標楷體" w:hAnsi="Arial" w:cs="細明體" w:hint="eastAsia"/>
                <w:kern w:val="0"/>
              </w:rPr>
              <w:t>。</w:t>
            </w:r>
            <w:r w:rsidRPr="00DF128C">
              <w:rPr>
                <w:rFonts w:ascii="標楷體" w:eastAsia="標楷體" w:hAnsi="標楷體" w:cs="細明體" w:hint="eastAsia"/>
                <w:kern w:val="0"/>
              </w:rPr>
              <w:t>」</w:t>
            </w:r>
          </w:p>
        </w:tc>
      </w:tr>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lastRenderedPageBreak/>
              <w:t>第十二條</w:t>
            </w:r>
          </w:p>
        </w:tc>
        <w:tc>
          <w:tcPr>
            <w:tcW w:w="5258" w:type="dxa"/>
            <w:shd w:val="clear" w:color="auto" w:fill="auto"/>
            <w:vAlign w:val="center"/>
          </w:tcPr>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rPr>
              <w:t>同現行條文</w:t>
            </w:r>
          </w:p>
        </w:tc>
        <w:tc>
          <w:tcPr>
            <w:tcW w:w="5257" w:type="dxa"/>
            <w:gridSpan w:val="2"/>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推廣教育各班次招生資訊，應載明下列事項，於學員報名時向其適當說明，並由其簽名確認：</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一、各班次為學分班或非學分班。</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二、不授予學位證書；欲取得學位應經各類入學考試通過後依規定辦理。</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三、學員之學雜費收費、退費基準及使用校內設備等權利義務事項。</w:t>
            </w:r>
          </w:p>
          <w:p w:rsidR="00331D42" w:rsidRPr="00DF128C" w:rsidRDefault="00331D42" w:rsidP="009809F3">
            <w:pPr>
              <w:spacing w:line="0" w:lineRule="atLeast"/>
              <w:rPr>
                <w:rFonts w:ascii="標楷體" w:eastAsia="標楷體" w:hAnsi="標楷體" w:hint="eastAsia"/>
              </w:rPr>
            </w:pPr>
            <w:r w:rsidRPr="00DF128C">
              <w:rPr>
                <w:rFonts w:ascii="Arial" w:eastAsia="標楷體" w:hAnsi="Arial" w:cs="細明體" w:hint="eastAsia"/>
                <w:kern w:val="0"/>
              </w:rPr>
              <w:t>四、其他應注意事項。</w:t>
            </w:r>
          </w:p>
        </w:tc>
        <w:tc>
          <w:tcPr>
            <w:tcW w:w="3013" w:type="dxa"/>
            <w:shd w:val="clear" w:color="auto" w:fill="auto"/>
            <w:vAlign w:val="center"/>
          </w:tcPr>
          <w:p w:rsidR="00331D42" w:rsidRPr="00DF128C" w:rsidRDefault="00331D42" w:rsidP="009809F3">
            <w:pPr>
              <w:spacing w:line="0" w:lineRule="atLeast"/>
              <w:rPr>
                <w:rFonts w:ascii="標楷體" w:eastAsia="標楷體" w:hAnsi="標楷體" w:hint="eastAsia"/>
                <w:bCs/>
              </w:rPr>
            </w:pPr>
            <w:r w:rsidRPr="00DF128C">
              <w:rPr>
                <w:rFonts w:ascii="標楷體" w:eastAsia="標楷體" w:hAnsi="標楷體" w:hint="eastAsia"/>
                <w:bCs/>
              </w:rPr>
              <w:t>本條未修正</w:t>
            </w:r>
          </w:p>
        </w:tc>
      </w:tr>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jc w:val="both"/>
              <w:rPr>
                <w:rFonts w:ascii="標楷體" w:eastAsia="標楷體" w:hAnsi="標楷體" w:hint="eastAsia"/>
              </w:rPr>
            </w:pPr>
            <w:r w:rsidRPr="00DF128C">
              <w:rPr>
                <w:rFonts w:ascii="標楷體" w:eastAsia="標楷體" w:hAnsi="標楷體" w:hint="eastAsia"/>
              </w:rPr>
              <w:t>第十三條</w:t>
            </w:r>
          </w:p>
        </w:tc>
        <w:tc>
          <w:tcPr>
            <w:tcW w:w="5258" w:type="dxa"/>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推廣教育證明核發流程注意事項如下：</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一、本校推廣教育各班次出具各項相關證明文件，均應冠以「推廣教育」字樣，並載明其為學分班或非學分班。</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二、學分班：每一學年度課程結束後一個月內，依授課教師所送之成績及格後，製作學分證明書，經系所主管及本中心同意，陳請校長核准用印後，由各系所核發參加之學員證明書。</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三、非學分班：課程結束後一個月內，依開課教師製作之學員出席名冊，製作證明書，經本中心同意，陳請校長核准用印後，由各開課教師核發參加之學員證明書。</w:t>
            </w:r>
          </w:p>
          <w:p w:rsidR="00331D42" w:rsidRPr="00DF128C" w:rsidRDefault="00331D42" w:rsidP="009809F3">
            <w:pPr>
              <w:spacing w:line="0" w:lineRule="atLeast"/>
              <w:ind w:left="480" w:hangingChars="200" w:hanging="480"/>
              <w:rPr>
                <w:rFonts w:ascii="Arial" w:eastAsia="標楷體" w:hAnsi="Arial" w:cs="細明體" w:hint="eastAsia"/>
                <w:kern w:val="0"/>
                <w:u w:val="single"/>
              </w:rPr>
            </w:pPr>
            <w:r w:rsidRPr="00DF128C">
              <w:rPr>
                <w:rFonts w:ascii="Arial" w:eastAsia="標楷體" w:hAnsi="Arial" w:cs="細明體" w:hint="eastAsia"/>
                <w:kern w:val="0"/>
              </w:rPr>
              <w:t>四、</w:t>
            </w:r>
            <w:r w:rsidRPr="00DF128C">
              <w:rPr>
                <w:rFonts w:ascii="Arial" w:eastAsia="標楷體" w:hAnsi="Arial" w:cs="細明體" w:hint="eastAsia"/>
                <w:kern w:val="0"/>
                <w:u w:val="single"/>
              </w:rPr>
              <w:t>推廣教育採遠距教學方式辦理者，應發給學</w:t>
            </w:r>
            <w:r w:rsidRPr="00DF128C">
              <w:rPr>
                <w:rFonts w:ascii="Arial" w:eastAsia="標楷體" w:hAnsi="Arial" w:cs="細明體" w:hint="eastAsia"/>
                <w:kern w:val="0"/>
                <w:u w:val="single"/>
              </w:rPr>
              <w:lastRenderedPageBreak/>
              <w:t>分證明或修讀證明，並加註「遠距教學」等字樣。</w:t>
            </w:r>
          </w:p>
          <w:p w:rsidR="00331D42" w:rsidRPr="00DF128C" w:rsidRDefault="00331D42" w:rsidP="009809F3">
            <w:pPr>
              <w:spacing w:line="0" w:lineRule="atLeast"/>
              <w:ind w:left="480" w:hangingChars="200" w:hanging="480"/>
              <w:rPr>
                <w:rFonts w:ascii="標楷體" w:eastAsia="標楷體" w:hAnsi="標楷體" w:hint="eastAsia"/>
              </w:rPr>
            </w:pPr>
            <w:r w:rsidRPr="00DF128C">
              <w:rPr>
                <w:rFonts w:ascii="Arial" w:eastAsia="標楷體" w:hAnsi="Arial" w:cs="細明體" w:hint="eastAsia"/>
                <w:kern w:val="0"/>
                <w:u w:val="single"/>
              </w:rPr>
              <w:t>五、</w:t>
            </w:r>
            <w:r w:rsidRPr="00DF128C">
              <w:rPr>
                <w:rFonts w:ascii="Arial" w:eastAsia="標楷體" w:hAnsi="Arial" w:cs="細明體" w:hint="eastAsia"/>
                <w:kern w:val="0"/>
              </w:rPr>
              <w:t>未依本辦法辦理之推廣教育課程，而自行開班授課者，不得請領或核銷經費，且不核發本校推廣教育之證明書予參加該課程之學員。</w:t>
            </w:r>
          </w:p>
        </w:tc>
        <w:tc>
          <w:tcPr>
            <w:tcW w:w="5257" w:type="dxa"/>
            <w:gridSpan w:val="2"/>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lastRenderedPageBreak/>
              <w:t>推廣教育證明核發流程注意事項如下：</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一、本校推廣教育各班次出具各項相關證明文件，均應冠以「推廣教育」字樣，並載明其為學分班或非學分班。</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二、學分班：每一學年度課程結束後一個月內，依授課教師所送之成績及格後，製作學分證明書，經系所主管及本中心同意，陳請校長核准用印後，由各系所核發參加之學員證明書。</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三、非學分班：課程結束後一個月內，依開課教師製作之學員出席名冊，製作證明書，經本中心同意，陳請校長核准用印後，由各開課教師核發參加之學員證明書。</w:t>
            </w:r>
          </w:p>
          <w:p w:rsidR="00331D42" w:rsidRPr="00DF128C" w:rsidRDefault="00331D42" w:rsidP="009809F3">
            <w:pPr>
              <w:spacing w:line="0" w:lineRule="atLeast"/>
              <w:ind w:left="480" w:hangingChars="200" w:hanging="480"/>
              <w:rPr>
                <w:rFonts w:ascii="標楷體" w:eastAsia="標楷體" w:hAnsi="標楷體" w:hint="eastAsia"/>
              </w:rPr>
            </w:pPr>
            <w:r w:rsidRPr="00DF128C">
              <w:rPr>
                <w:rFonts w:ascii="Arial" w:eastAsia="標楷體" w:hAnsi="Arial" w:cs="細明體" w:hint="eastAsia"/>
                <w:kern w:val="0"/>
              </w:rPr>
              <w:t>四、未依本辦法辦理之推廣教育課程，而自行開</w:t>
            </w:r>
            <w:r w:rsidRPr="00DF128C">
              <w:rPr>
                <w:rFonts w:ascii="Arial" w:eastAsia="標楷體" w:hAnsi="Arial" w:cs="細明體" w:hint="eastAsia"/>
                <w:kern w:val="0"/>
              </w:rPr>
              <w:lastRenderedPageBreak/>
              <w:t>班授課者，不得請領或核銷經費，且不核發本校推廣教育之證明書予參加該課程之學員。</w:t>
            </w:r>
          </w:p>
        </w:tc>
        <w:tc>
          <w:tcPr>
            <w:tcW w:w="3013" w:type="dxa"/>
            <w:shd w:val="clear" w:color="auto" w:fill="auto"/>
            <w:vAlign w:val="center"/>
          </w:tcPr>
          <w:p w:rsidR="00331D42" w:rsidRPr="00DF128C" w:rsidRDefault="00331D42" w:rsidP="009809F3">
            <w:pPr>
              <w:spacing w:line="0" w:lineRule="atLeast"/>
              <w:ind w:left="420" w:hangingChars="175" w:hanging="420"/>
              <w:rPr>
                <w:rFonts w:ascii="標楷體" w:eastAsia="標楷體" w:hAnsi="標楷體" w:hint="eastAsia"/>
              </w:rPr>
            </w:pPr>
            <w:r w:rsidRPr="00DF128C">
              <w:rPr>
                <w:rFonts w:ascii="Arial" w:eastAsia="標楷體" w:hAnsi="Arial" w:hint="eastAsia"/>
              </w:rPr>
              <w:lastRenderedPageBreak/>
              <w:t>一</w:t>
            </w:r>
            <w:r w:rsidRPr="00DF128C">
              <w:rPr>
                <w:rFonts w:ascii="標楷體" w:eastAsia="標楷體" w:hAnsi="標楷體" w:hint="eastAsia"/>
              </w:rPr>
              <w:t>、第四項</w:t>
            </w:r>
            <w:r w:rsidRPr="00DF128C">
              <w:rPr>
                <w:rFonts w:ascii="Arial" w:eastAsia="標楷體" w:hAnsi="Arial" w:hint="eastAsia"/>
              </w:rPr>
              <w:t>依「</w:t>
            </w:r>
            <w:r w:rsidRPr="00DF128C">
              <w:rPr>
                <w:rFonts w:ascii="標楷體" w:eastAsia="標楷體" w:hAnsi="標楷體" w:hint="eastAsia"/>
              </w:rPr>
              <w:t>教育部修正條文」</w:t>
            </w:r>
            <w:r w:rsidRPr="00DF128C">
              <w:rPr>
                <w:rFonts w:ascii="Arial" w:eastAsia="標楷體" w:hAnsi="Arial" w:hint="eastAsia"/>
              </w:rPr>
              <w:t>第</w:t>
            </w:r>
            <w:r w:rsidRPr="00740B71">
              <w:rPr>
                <w:rFonts w:ascii="Arial" w:eastAsia="標楷體" w:hAnsi="Arial" w:hint="eastAsia"/>
                <w:color w:val="FF0000"/>
              </w:rPr>
              <w:t>十四</w:t>
            </w:r>
            <w:r w:rsidRPr="00DF128C">
              <w:rPr>
                <w:rFonts w:ascii="Arial" w:eastAsia="標楷體" w:hAnsi="Arial" w:hint="eastAsia"/>
              </w:rPr>
              <w:t>條修正為</w:t>
            </w:r>
            <w:r w:rsidRPr="00DF128C">
              <w:rPr>
                <w:rFonts w:ascii="標楷體" w:eastAsia="標楷體" w:hAnsi="標楷體" w:hint="eastAsia"/>
              </w:rPr>
              <w:t>「</w:t>
            </w:r>
            <w:r w:rsidRPr="00DF128C">
              <w:rPr>
                <w:rFonts w:ascii="Arial" w:eastAsia="標楷體" w:hAnsi="Arial" w:cs="細明體" w:hint="eastAsia"/>
                <w:kern w:val="0"/>
                <w:u w:val="single"/>
              </w:rPr>
              <w:t>推廣教育採遠距教學方式辦理者，應發給學分證明或修讀證明，並加註「遠距教學」等字樣</w:t>
            </w:r>
            <w:r w:rsidRPr="00DF128C">
              <w:rPr>
                <w:rFonts w:ascii="標楷體" w:eastAsia="標楷體" w:hAnsi="標楷體" w:cs="細明體" w:hint="eastAsia"/>
                <w:kern w:val="0"/>
              </w:rPr>
              <w:t>」</w:t>
            </w:r>
            <w:r w:rsidRPr="00DF128C">
              <w:rPr>
                <w:rFonts w:ascii="標楷體" w:eastAsia="標楷體" w:hAnsi="標楷體" w:hint="eastAsia"/>
              </w:rPr>
              <w:t>。</w:t>
            </w:r>
          </w:p>
          <w:p w:rsidR="00331D42" w:rsidRPr="00DF128C" w:rsidRDefault="00331D42" w:rsidP="009809F3">
            <w:pPr>
              <w:spacing w:line="0" w:lineRule="atLeast"/>
              <w:ind w:left="420" w:hangingChars="175" w:hanging="420"/>
              <w:rPr>
                <w:rFonts w:ascii="標楷體" w:eastAsia="標楷體" w:hAnsi="標楷體" w:hint="eastAsia"/>
                <w:bCs/>
              </w:rPr>
            </w:pPr>
            <w:r w:rsidRPr="00DF128C">
              <w:rPr>
                <w:rFonts w:ascii="標楷體" w:eastAsia="標楷體" w:hAnsi="標楷體" w:hint="eastAsia"/>
              </w:rPr>
              <w:t>二、現行第四項移列為第五項，文字未修正。</w:t>
            </w:r>
          </w:p>
        </w:tc>
      </w:tr>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rPr>
                <w:rFonts w:eastAsia="標楷體" w:hint="eastAsia"/>
              </w:rPr>
            </w:pPr>
            <w:r w:rsidRPr="00DF128C">
              <w:rPr>
                <w:rFonts w:ascii="標楷體" w:eastAsia="標楷體" w:hAnsi="標楷體" w:hint="eastAsia"/>
              </w:rPr>
              <w:lastRenderedPageBreak/>
              <w:t>第十四條</w:t>
            </w:r>
          </w:p>
        </w:tc>
        <w:tc>
          <w:tcPr>
            <w:tcW w:w="5258" w:type="dxa"/>
            <w:shd w:val="clear" w:color="auto" w:fill="auto"/>
            <w:vAlign w:val="center"/>
          </w:tcPr>
          <w:p w:rsidR="00331D42" w:rsidRPr="00DF128C" w:rsidRDefault="00331D42" w:rsidP="009809F3">
            <w:pPr>
              <w:spacing w:line="0" w:lineRule="atLeast"/>
              <w:rPr>
                <w:rFonts w:eastAsia="標楷體" w:hint="eastAsia"/>
              </w:rPr>
            </w:pPr>
            <w:r w:rsidRPr="00DF128C">
              <w:rPr>
                <w:rFonts w:ascii="標楷體" w:eastAsia="標楷體" w:hAnsi="標楷體" w:hint="eastAsia"/>
              </w:rPr>
              <w:t>同現行條文</w:t>
            </w:r>
          </w:p>
        </w:tc>
        <w:tc>
          <w:tcPr>
            <w:tcW w:w="5257" w:type="dxa"/>
            <w:gridSpan w:val="2"/>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推廣教育退費規定，應於招生簡章及報名表載明之，退費標準如下：</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497" w:hangingChars="235" w:hanging="564"/>
              <w:rPr>
                <w:rFonts w:ascii="Arial" w:eastAsia="標楷體" w:hAnsi="Arial" w:cs="細明體" w:hint="eastAsia"/>
                <w:kern w:val="0"/>
              </w:rPr>
            </w:pPr>
            <w:r w:rsidRPr="00DF128C">
              <w:rPr>
                <w:rFonts w:ascii="Arial" w:eastAsia="標楷體" w:hAnsi="Arial" w:cs="細明體" w:hint="eastAsia"/>
                <w:kern w:val="0"/>
              </w:rPr>
              <w:t>一、報名繳費後至開班上課日前申請退學者，退還已繳學分費及雜費等各項費用之九成。</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二、自開班上課之日起算未逾全期三分之一申請退費者，退還已繳學分費及雜費等各項費用之半數。</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5" w:hangingChars="148" w:hanging="355"/>
              <w:rPr>
                <w:rFonts w:ascii="Arial" w:eastAsia="標楷體" w:hAnsi="Arial" w:cs="細明體" w:hint="eastAsia"/>
                <w:kern w:val="0"/>
              </w:rPr>
            </w:pPr>
            <w:r w:rsidRPr="00DF128C">
              <w:rPr>
                <w:rFonts w:ascii="Arial" w:eastAsia="標楷體" w:hAnsi="Arial" w:cs="細明體" w:hint="eastAsia"/>
                <w:kern w:val="0"/>
              </w:rPr>
              <w:t>三、開班上課時間已逾全期三分之一始申請退費者，不予退還。</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 w:left="494" w:hangingChars="193" w:hanging="463"/>
              <w:rPr>
                <w:rFonts w:ascii="Arial" w:eastAsia="標楷體" w:hAnsi="Arial" w:cs="細明體" w:hint="eastAsia"/>
                <w:kern w:val="0"/>
              </w:rPr>
            </w:pPr>
            <w:r w:rsidRPr="00DF128C">
              <w:rPr>
                <w:rFonts w:ascii="Arial" w:eastAsia="標楷體" w:hAnsi="Arial" w:cs="細明體" w:hint="eastAsia"/>
                <w:kern w:val="0"/>
              </w:rPr>
              <w:t>四、已繳代辦費用應全額退還。但已購置成品者，發給成品。</w:t>
            </w:r>
          </w:p>
          <w:p w:rsidR="00331D42" w:rsidRPr="00DF128C" w:rsidRDefault="00331D42" w:rsidP="009809F3">
            <w:pPr>
              <w:spacing w:line="0" w:lineRule="atLeast"/>
              <w:rPr>
                <w:rFonts w:ascii="Arial" w:eastAsia="標楷體" w:hAnsi="Arial" w:cs="細明體" w:hint="eastAsia"/>
                <w:kern w:val="0"/>
              </w:rPr>
            </w:pPr>
            <w:r w:rsidRPr="00DF128C">
              <w:rPr>
                <w:rFonts w:ascii="Arial" w:eastAsia="標楷體" w:hAnsi="Arial" w:cs="細明體" w:hint="eastAsia"/>
                <w:kern w:val="0"/>
              </w:rPr>
              <w:t>五、因故未能開班上課，全額退還已繳費用。</w:t>
            </w:r>
          </w:p>
          <w:p w:rsidR="00331D42" w:rsidRPr="00DF128C" w:rsidRDefault="00331D42" w:rsidP="009809F3">
            <w:pPr>
              <w:spacing w:line="0" w:lineRule="atLeast"/>
              <w:ind w:left="470" w:hangingChars="196" w:hanging="470"/>
              <w:rPr>
                <w:rFonts w:ascii="標楷體" w:eastAsia="標楷體" w:hAnsi="標楷體"/>
              </w:rPr>
            </w:pPr>
            <w:r w:rsidRPr="00DF128C">
              <w:rPr>
                <w:rFonts w:ascii="標楷體" w:eastAsia="標楷體" w:hAnsi="標楷體" w:hint="eastAsia"/>
              </w:rPr>
              <w:t>六、符合本項第一款及第二款之</w:t>
            </w:r>
            <w:r w:rsidRPr="00DF128C">
              <w:rPr>
                <w:rFonts w:ascii="標楷體" w:eastAsia="標楷體" w:hAnsi="標楷體"/>
              </w:rPr>
              <w:t>退費</w:t>
            </w:r>
            <w:r w:rsidRPr="00DF128C">
              <w:rPr>
                <w:rFonts w:ascii="標楷體" w:eastAsia="標楷體" w:hAnsi="標楷體" w:hint="eastAsia"/>
              </w:rPr>
              <w:t>時，學員須自行負擔匯款手續費用或於退款金額中扣除</w:t>
            </w:r>
            <w:r w:rsidRPr="00DF128C">
              <w:rPr>
                <w:rFonts w:ascii="標楷體" w:eastAsia="標楷體" w:hAnsi="標楷體"/>
              </w:rPr>
              <w:t>。</w:t>
            </w:r>
          </w:p>
          <w:p w:rsidR="00331D42" w:rsidRPr="00DF128C" w:rsidRDefault="00331D42" w:rsidP="009809F3">
            <w:pPr>
              <w:spacing w:line="0" w:lineRule="atLeast"/>
              <w:rPr>
                <w:rFonts w:ascii="標楷體" w:eastAsia="標楷體" w:hAnsi="標楷體" w:hint="eastAsia"/>
              </w:rPr>
            </w:pPr>
            <w:r w:rsidRPr="00DF128C">
              <w:rPr>
                <w:rFonts w:ascii="標楷體" w:eastAsia="標楷體" w:hAnsi="標楷體" w:hint="eastAsia"/>
              </w:rPr>
              <w:t>若其他委辦單位另有相關規定時，得比照其規定辦理</w:t>
            </w:r>
            <w:r w:rsidRPr="00DF128C">
              <w:rPr>
                <w:rFonts w:ascii="標楷體" w:eastAsia="標楷體" w:hAnsi="標楷體"/>
              </w:rPr>
              <w:t>。</w:t>
            </w:r>
          </w:p>
        </w:tc>
        <w:tc>
          <w:tcPr>
            <w:tcW w:w="3013" w:type="dxa"/>
            <w:shd w:val="clear" w:color="auto" w:fill="auto"/>
            <w:vAlign w:val="center"/>
          </w:tcPr>
          <w:p w:rsidR="00331D42" w:rsidRPr="00DF128C" w:rsidRDefault="00331D42" w:rsidP="009809F3">
            <w:pPr>
              <w:spacing w:line="0" w:lineRule="atLeast"/>
              <w:rPr>
                <w:rFonts w:eastAsia="標楷體" w:hint="eastAsia"/>
              </w:rPr>
            </w:pPr>
            <w:r w:rsidRPr="00DF128C">
              <w:rPr>
                <w:rFonts w:ascii="標楷體" w:eastAsia="標楷體" w:hAnsi="標楷體" w:hint="eastAsia"/>
                <w:bCs/>
              </w:rPr>
              <w:t>本條未修正</w:t>
            </w:r>
          </w:p>
        </w:tc>
      </w:tr>
      <w:tr w:rsidR="00331D42" w:rsidRPr="00DF128C" w:rsidTr="009809F3">
        <w:trPr>
          <w:trHeight w:val="1973"/>
          <w:jc w:val="center"/>
        </w:trPr>
        <w:tc>
          <w:tcPr>
            <w:tcW w:w="1179" w:type="dxa"/>
            <w:shd w:val="clear" w:color="auto" w:fill="auto"/>
            <w:vAlign w:val="center"/>
          </w:tcPr>
          <w:p w:rsidR="00331D42" w:rsidRPr="00DF128C" w:rsidRDefault="00331D42" w:rsidP="009809F3">
            <w:pPr>
              <w:spacing w:line="0" w:lineRule="atLeast"/>
              <w:rPr>
                <w:rFonts w:eastAsia="標楷體" w:hint="eastAsia"/>
              </w:rPr>
            </w:pPr>
            <w:r w:rsidRPr="00DF128C">
              <w:rPr>
                <w:rFonts w:ascii="標楷體" w:eastAsia="標楷體" w:hAnsi="標楷體" w:hint="eastAsia"/>
              </w:rPr>
              <w:lastRenderedPageBreak/>
              <w:t>第十五條</w:t>
            </w:r>
          </w:p>
        </w:tc>
        <w:tc>
          <w:tcPr>
            <w:tcW w:w="5258" w:type="dxa"/>
            <w:shd w:val="clear" w:color="auto" w:fill="auto"/>
            <w:vAlign w:val="center"/>
          </w:tcPr>
          <w:p w:rsidR="00331D42" w:rsidRPr="00DF128C" w:rsidRDefault="00331D42" w:rsidP="009809F3">
            <w:pPr>
              <w:spacing w:line="0" w:lineRule="atLeast"/>
              <w:ind w:left="600" w:hangingChars="250" w:hanging="600"/>
              <w:rPr>
                <w:rFonts w:eastAsia="標楷體" w:hint="eastAsia"/>
                <w:b/>
                <w:u w:val="single"/>
              </w:rPr>
            </w:pPr>
            <w:r w:rsidRPr="00DF128C">
              <w:rPr>
                <w:rFonts w:ascii="標楷體" w:eastAsia="標楷體" w:hAnsi="標楷體" w:hint="eastAsia"/>
              </w:rPr>
              <w:t>同現行條文</w:t>
            </w:r>
          </w:p>
        </w:tc>
        <w:tc>
          <w:tcPr>
            <w:tcW w:w="5257" w:type="dxa"/>
            <w:gridSpan w:val="2"/>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推廣教育經費相關規定如下：</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一、收費標準及鐘點費支給基準，由各開班單位定訂，並經推廣教育審查小組會議審核核定之；學員應於期限內至出納辦理繳費事宜，經費入本校會計帳。</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二、應提撥總收入之百分之二十五作為學校管理費。</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5" w:hangingChars="148" w:hanging="355"/>
              <w:rPr>
                <w:rFonts w:ascii="Arial" w:eastAsia="標楷體" w:hAnsi="Arial" w:cs="細明體" w:hint="eastAsia"/>
                <w:kern w:val="0"/>
              </w:rPr>
            </w:pPr>
            <w:r w:rsidRPr="00DF128C">
              <w:rPr>
                <w:rFonts w:ascii="Arial" w:eastAsia="標楷體" w:hAnsi="Arial" w:cs="細明體" w:hint="eastAsia"/>
                <w:kern w:val="0"/>
              </w:rPr>
              <w:t>三</w:t>
            </w:r>
            <w:r w:rsidRPr="00DF128C">
              <w:rPr>
                <w:rFonts w:ascii="標楷體" w:eastAsia="標楷體" w:hAnsi="標楷體" w:cs="細明體" w:hint="eastAsia"/>
                <w:kern w:val="0"/>
              </w:rPr>
              <w:t>、</w:t>
            </w:r>
            <w:r w:rsidRPr="00DF128C">
              <w:rPr>
                <w:rFonts w:ascii="Arial" w:eastAsia="標楷體" w:hAnsi="Arial" w:cs="細明體" w:hint="eastAsia"/>
                <w:kern w:val="0"/>
              </w:rPr>
              <w:t>應提撥總收入之百分之五作為本中心推動推廣教育相關經費。</w:t>
            </w:r>
          </w:p>
          <w:p w:rsidR="00331D42" w:rsidRPr="00DF128C" w:rsidRDefault="00331D42" w:rsidP="009809F3">
            <w:pPr>
              <w:spacing w:line="0" w:lineRule="atLeast"/>
              <w:rPr>
                <w:rFonts w:ascii="標楷體" w:eastAsia="標楷體" w:hAnsi="標楷體" w:hint="eastAsia"/>
              </w:rPr>
            </w:pPr>
            <w:r w:rsidRPr="00DF128C">
              <w:rPr>
                <w:rFonts w:ascii="Arial" w:eastAsia="標楷體" w:hAnsi="Arial" w:cs="細明體" w:hint="eastAsia"/>
                <w:kern w:val="0"/>
              </w:rPr>
              <w:t>四、課程所需費用均由開課教師或系所負責，經費收支應依本校會計作業程序辦理。課程結束後若有結餘，其結餘應使用於推廣教育或系所發展相關業務支出，並於課程結束後一年使用完畢，逾期未使用部分轉入學校統籌運用。</w:t>
            </w:r>
          </w:p>
        </w:tc>
        <w:tc>
          <w:tcPr>
            <w:tcW w:w="3013" w:type="dxa"/>
            <w:shd w:val="clear" w:color="auto" w:fill="auto"/>
            <w:vAlign w:val="center"/>
          </w:tcPr>
          <w:p w:rsidR="00331D42" w:rsidRPr="00DF128C" w:rsidRDefault="00331D42" w:rsidP="009809F3">
            <w:pPr>
              <w:spacing w:line="0" w:lineRule="atLeast"/>
              <w:ind w:left="480" w:hangingChars="200" w:hanging="480"/>
              <w:rPr>
                <w:rFonts w:eastAsia="標楷體" w:hint="eastAsia"/>
              </w:rPr>
            </w:pPr>
            <w:r w:rsidRPr="00DF128C">
              <w:rPr>
                <w:rFonts w:ascii="標楷體" w:eastAsia="標楷體" w:hAnsi="標楷體" w:hint="eastAsia"/>
                <w:bCs/>
              </w:rPr>
              <w:t>本條未修正</w:t>
            </w:r>
          </w:p>
        </w:tc>
      </w:tr>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rPr>
                <w:rFonts w:eastAsia="標楷體" w:hint="eastAsia"/>
              </w:rPr>
            </w:pPr>
            <w:r w:rsidRPr="00DF128C">
              <w:rPr>
                <w:rFonts w:ascii="標楷體" w:eastAsia="標楷體" w:hAnsi="標楷體" w:hint="eastAsia"/>
              </w:rPr>
              <w:t>第十六條</w:t>
            </w:r>
          </w:p>
        </w:tc>
        <w:tc>
          <w:tcPr>
            <w:tcW w:w="5258" w:type="dxa"/>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本校得受各機關（構）、企業委託，辦理各類推廣教育班別</w:t>
            </w:r>
            <w:r w:rsidRPr="00DF128C">
              <w:rPr>
                <w:rFonts w:ascii="標楷體" w:eastAsia="標楷體" w:hAnsi="標楷體" w:cs="細明體" w:hint="eastAsia"/>
                <w:kern w:val="0"/>
              </w:rPr>
              <w:t>：</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一、其師資不受第七條第二項規定之限制。</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受委託辦理各類推廣教育班別，採第四條第二款方式辦理者，經敘明上課地點確為課程性質所需及切結該校外教學場地能確保學員安全之具體措施，並檢具委託機關（構）及企業之同意書，向本中心申請，經校長核准，報教育部核定，得不適用該款</w:t>
            </w:r>
            <w:r w:rsidRPr="00DF128C">
              <w:rPr>
                <w:rFonts w:ascii="Arial" w:eastAsia="標楷體" w:hAnsi="Arial" w:cs="細明體" w:hint="eastAsia"/>
                <w:strike/>
                <w:kern w:val="0"/>
                <w:u w:val="single"/>
              </w:rPr>
              <w:t>後段所定</w:t>
            </w:r>
            <w:r w:rsidRPr="00DF128C">
              <w:rPr>
                <w:rFonts w:ascii="Arial" w:eastAsia="標楷體" w:hAnsi="Arial" w:cs="細明體" w:hint="eastAsia"/>
                <w:kern w:val="0"/>
              </w:rPr>
              <w:t>（刪除）場地之建築使用類組</w:t>
            </w:r>
            <w:r w:rsidRPr="00DF128C">
              <w:rPr>
                <w:rFonts w:ascii="Arial" w:eastAsia="標楷體" w:hAnsi="Arial" w:cs="細明體" w:hint="eastAsia"/>
                <w:strike/>
                <w:kern w:val="0"/>
                <w:u w:val="single"/>
              </w:rPr>
              <w:t>之</w:t>
            </w:r>
            <w:r w:rsidRPr="00DF128C">
              <w:rPr>
                <w:rFonts w:ascii="Arial" w:eastAsia="標楷體" w:hAnsi="Arial" w:cs="細明體" w:hint="eastAsia"/>
                <w:kern w:val="0"/>
              </w:rPr>
              <w:t>（刪除）規定。</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三、</w:t>
            </w:r>
            <w:r w:rsidRPr="00DF128C">
              <w:rPr>
                <w:rFonts w:ascii="Arial" w:eastAsia="標楷體" w:hAnsi="Arial" w:cs="細明體" w:hint="eastAsia"/>
                <w:kern w:val="0"/>
                <w:u w:val="single"/>
              </w:rPr>
              <w:t>受委託辦理各類推廣教育班別採境外教學方式辦理者，經學校敘明上課地點確為課程性</w:t>
            </w:r>
            <w:r w:rsidRPr="00DF128C">
              <w:rPr>
                <w:rFonts w:ascii="Arial" w:eastAsia="標楷體" w:hAnsi="Arial" w:cs="細明體" w:hint="eastAsia"/>
                <w:kern w:val="0"/>
                <w:u w:val="single"/>
              </w:rPr>
              <w:lastRenderedPageBreak/>
              <w:t>質所需及切結該境外教學場地能確保學員安全之具體措施，並檢具委託機關（構）及企業之同意書，經校長核准，報教育部核定後，得不適用第五條各款規定。</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四、受委託辦理各類推廣教育班別，其經費不受第十五條第二款之規定。</w:t>
            </w:r>
          </w:p>
          <w:p w:rsidR="00331D42" w:rsidRPr="00DF128C" w:rsidRDefault="00331D42" w:rsidP="009809F3">
            <w:pPr>
              <w:spacing w:line="0" w:lineRule="atLeast"/>
              <w:ind w:left="480" w:hangingChars="200" w:hanging="480"/>
              <w:rPr>
                <w:rFonts w:eastAsia="標楷體" w:hint="eastAsia"/>
              </w:rPr>
            </w:pPr>
            <w:r w:rsidRPr="00DF128C">
              <w:rPr>
                <w:rFonts w:ascii="Arial" w:eastAsia="標楷體" w:hAnsi="Arial" w:cs="細明體" w:hint="eastAsia"/>
                <w:kern w:val="0"/>
              </w:rPr>
              <w:t>五、受委託辦理各類推廣教育班別，於依第十三條規定發給修讀證明書、學分證明時，應加註「</w:t>
            </w:r>
            <w:r w:rsidRPr="00DF128C">
              <w:rPr>
                <w:rFonts w:ascii="Arial" w:eastAsia="標楷體" w:hAnsi="Arial" w:cs="細明體" w:hint="eastAsia"/>
                <w:kern w:val="0"/>
                <w:u w:val="single"/>
              </w:rPr>
              <w:t>○○</w:t>
            </w:r>
            <w:r w:rsidRPr="00DF128C">
              <w:rPr>
                <w:rFonts w:ascii="Arial" w:eastAsia="標楷體" w:hAnsi="Arial" w:cs="細明體" w:hint="eastAsia"/>
                <w:kern w:val="0"/>
              </w:rPr>
              <w:t>機關（構）、企業委訓」等字樣。</w:t>
            </w:r>
          </w:p>
        </w:tc>
        <w:tc>
          <w:tcPr>
            <w:tcW w:w="5257" w:type="dxa"/>
            <w:gridSpan w:val="2"/>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lastRenderedPageBreak/>
              <w:t>本校得受各機關（構）、企業委託，辦理各類推廣教育班別</w:t>
            </w:r>
            <w:r w:rsidRPr="00DF128C">
              <w:rPr>
                <w:rFonts w:ascii="Arial" w:eastAsia="標楷體" w:hAnsi="Arial" w:cs="細明體" w:hint="eastAsia"/>
                <w:kern w:val="0"/>
              </w:rPr>
              <w:t>:</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一、其師資不受第七條第二項規定之限制。</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二、受委託辦理各類推廣教育班別，採第四條第二款方式辦理者，經敘明上課地點確為課程性質所需及切結該校外教學場地能確保學員安全之具體措施，並檢具委託機關（構）及企業之同意書，向本中心申請經校長核准，報教育部核定，得不適用該款</w:t>
            </w:r>
            <w:r w:rsidRPr="00DF128C">
              <w:rPr>
                <w:rFonts w:ascii="Arial" w:eastAsia="標楷體" w:hAnsi="Arial" w:cs="細明體" w:hint="eastAsia"/>
                <w:kern w:val="0"/>
                <w:u w:val="single"/>
              </w:rPr>
              <w:t>後段所定</w:t>
            </w:r>
            <w:r w:rsidRPr="00DF128C">
              <w:rPr>
                <w:rFonts w:ascii="Arial" w:eastAsia="標楷體" w:hAnsi="Arial" w:cs="細明體" w:hint="eastAsia"/>
                <w:kern w:val="0"/>
              </w:rPr>
              <w:t>場地之建築使用類組應符合文教類使用場所之規定。</w:t>
            </w:r>
          </w:p>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7" w:hangingChars="207" w:hanging="497"/>
              <w:rPr>
                <w:rFonts w:ascii="Arial" w:eastAsia="標楷體" w:hAnsi="Arial" w:cs="細明體" w:hint="eastAsia"/>
                <w:kern w:val="0"/>
              </w:rPr>
            </w:pPr>
            <w:r w:rsidRPr="00DF128C">
              <w:rPr>
                <w:rFonts w:ascii="Arial" w:eastAsia="標楷體" w:hAnsi="Arial" w:cs="細明體" w:hint="eastAsia"/>
                <w:kern w:val="0"/>
              </w:rPr>
              <w:t>三、受委託辦理各類推廣教育班別，其經費不受第十五條第二款之規定。</w:t>
            </w:r>
          </w:p>
          <w:p w:rsidR="00331D42" w:rsidRPr="00DF128C" w:rsidRDefault="00331D42" w:rsidP="009809F3">
            <w:pPr>
              <w:spacing w:line="0" w:lineRule="atLeast"/>
              <w:ind w:left="480" w:hangingChars="200" w:hanging="480"/>
              <w:rPr>
                <w:rFonts w:ascii="標楷體" w:eastAsia="標楷體" w:hAnsi="標楷體" w:hint="eastAsia"/>
              </w:rPr>
            </w:pPr>
            <w:r w:rsidRPr="00DF128C">
              <w:rPr>
                <w:rFonts w:ascii="Arial" w:eastAsia="標楷體" w:hAnsi="Arial" w:cs="細明體" w:hint="eastAsia"/>
                <w:kern w:val="0"/>
              </w:rPr>
              <w:lastRenderedPageBreak/>
              <w:t>四、受委託辦理各類推廣教育班別，於依第十三條規定發給修讀證明書、學分證明時，應加註「</w:t>
            </w:r>
            <w:r w:rsidRPr="00DF128C">
              <w:rPr>
                <w:rFonts w:ascii="Arial" w:eastAsia="標楷體" w:hAnsi="Arial" w:cs="細明體" w:hint="eastAsia"/>
                <w:kern w:val="0"/>
                <w:u w:val="single"/>
              </w:rPr>
              <w:t>（某某）</w:t>
            </w:r>
            <w:r w:rsidRPr="00DF128C">
              <w:rPr>
                <w:rFonts w:ascii="Arial" w:eastAsia="標楷體" w:hAnsi="Arial" w:cs="細明體" w:hint="eastAsia"/>
                <w:kern w:val="0"/>
              </w:rPr>
              <w:t>機關（構）、企業委訓」等字樣。</w:t>
            </w:r>
          </w:p>
        </w:tc>
        <w:tc>
          <w:tcPr>
            <w:tcW w:w="3013" w:type="dxa"/>
            <w:shd w:val="clear" w:color="auto" w:fill="auto"/>
            <w:vAlign w:val="center"/>
          </w:tcPr>
          <w:p w:rsidR="00331D42" w:rsidRPr="00DF128C" w:rsidRDefault="00331D42" w:rsidP="009809F3">
            <w:pPr>
              <w:spacing w:line="0" w:lineRule="atLeast"/>
              <w:ind w:left="420" w:hangingChars="175" w:hanging="420"/>
              <w:rPr>
                <w:rFonts w:ascii="標楷體" w:eastAsia="標楷體" w:hAnsi="標楷體" w:hint="eastAsia"/>
              </w:rPr>
            </w:pPr>
            <w:r w:rsidRPr="00DF128C">
              <w:rPr>
                <w:rFonts w:eastAsia="標楷體" w:hint="eastAsia"/>
              </w:rPr>
              <w:lastRenderedPageBreak/>
              <w:t>一</w:t>
            </w:r>
            <w:r w:rsidRPr="00DF128C">
              <w:rPr>
                <w:rFonts w:ascii="標楷體" w:eastAsia="標楷體" w:hAnsi="標楷體" w:hint="eastAsia"/>
              </w:rPr>
              <w:t>、第二項得「</w:t>
            </w:r>
            <w:r w:rsidRPr="00DF128C">
              <w:rPr>
                <w:rFonts w:ascii="標楷體" w:eastAsia="標楷體" w:hAnsi="標楷體" w:hint="eastAsia"/>
                <w:u w:val="single"/>
              </w:rPr>
              <w:t>不適用該款後段所定場地」</w:t>
            </w:r>
            <w:r w:rsidRPr="00DF128C">
              <w:rPr>
                <w:rFonts w:ascii="標楷體" w:eastAsia="標楷體" w:hAnsi="標楷體" w:hint="eastAsia"/>
              </w:rPr>
              <w:t>刪除「後段所定」之文字，修改為「</w:t>
            </w:r>
            <w:r w:rsidRPr="00DF128C">
              <w:rPr>
                <w:rFonts w:ascii="Arial" w:eastAsia="標楷體" w:hAnsi="Arial" w:cs="細明體" w:hint="eastAsia"/>
                <w:kern w:val="0"/>
                <w:u w:val="single"/>
              </w:rPr>
              <w:t>得不適用該款場地</w:t>
            </w:r>
            <w:r w:rsidRPr="00DF128C">
              <w:rPr>
                <w:rFonts w:ascii="標楷體" w:eastAsia="標楷體" w:hAnsi="標楷體" w:cs="細明體" w:hint="eastAsia"/>
                <w:kern w:val="0"/>
                <w:u w:val="single"/>
              </w:rPr>
              <w:t>」</w:t>
            </w:r>
            <w:r w:rsidRPr="00DF128C">
              <w:rPr>
                <w:rFonts w:ascii="標楷體" w:eastAsia="標楷體" w:hAnsi="標楷體" w:hint="eastAsia"/>
              </w:rPr>
              <w:t>。</w:t>
            </w:r>
          </w:p>
          <w:p w:rsidR="00331D42" w:rsidRPr="00DF128C" w:rsidRDefault="00331D42" w:rsidP="009809F3">
            <w:pPr>
              <w:spacing w:line="0" w:lineRule="atLeast"/>
              <w:ind w:left="420" w:hangingChars="175" w:hanging="420"/>
              <w:rPr>
                <w:rFonts w:ascii="標楷體" w:eastAsia="標楷體" w:hAnsi="標楷體" w:hint="eastAsia"/>
              </w:rPr>
            </w:pPr>
            <w:r w:rsidRPr="00DF128C">
              <w:rPr>
                <w:rFonts w:ascii="標楷體" w:eastAsia="標楷體" w:hAnsi="標楷體" w:hint="eastAsia"/>
              </w:rPr>
              <w:t>二、第三項為</w:t>
            </w:r>
            <w:r w:rsidRPr="00DF128C">
              <w:rPr>
                <w:rFonts w:ascii="Arial" w:eastAsia="標楷體" w:hAnsi="Arial" w:hint="eastAsia"/>
              </w:rPr>
              <w:t>依「</w:t>
            </w:r>
            <w:r w:rsidRPr="00DF128C">
              <w:rPr>
                <w:rFonts w:ascii="標楷體" w:eastAsia="標楷體" w:hAnsi="標楷體" w:hint="eastAsia"/>
              </w:rPr>
              <w:t>教育部修正條文」</w:t>
            </w:r>
            <w:r w:rsidRPr="00DF128C">
              <w:rPr>
                <w:rFonts w:ascii="Arial" w:eastAsia="標楷體" w:hAnsi="Arial" w:hint="eastAsia"/>
              </w:rPr>
              <w:t>第二十條</w:t>
            </w:r>
            <w:r w:rsidRPr="00DF128C">
              <w:rPr>
                <w:rFonts w:ascii="標楷體" w:eastAsia="標楷體" w:hAnsi="標楷體" w:hint="eastAsia"/>
              </w:rPr>
              <w:t>增修之條文。</w:t>
            </w:r>
          </w:p>
          <w:p w:rsidR="00331D42" w:rsidRPr="00DF128C" w:rsidRDefault="00331D42" w:rsidP="009809F3">
            <w:pPr>
              <w:spacing w:line="0" w:lineRule="atLeast"/>
              <w:ind w:left="420" w:hangingChars="175" w:hanging="420"/>
              <w:rPr>
                <w:rFonts w:ascii="標楷體" w:eastAsia="標楷體" w:hAnsi="標楷體" w:hint="eastAsia"/>
              </w:rPr>
            </w:pPr>
            <w:r w:rsidRPr="00DF128C">
              <w:rPr>
                <w:rFonts w:eastAsia="標楷體" w:hint="eastAsia"/>
              </w:rPr>
              <w:t>三</w:t>
            </w:r>
            <w:r w:rsidRPr="00DF128C">
              <w:rPr>
                <w:rFonts w:ascii="標楷體" w:eastAsia="標楷體" w:hAnsi="標楷體" w:hint="eastAsia"/>
              </w:rPr>
              <w:t>、現行第三項移列為第四項，文字未修正。</w:t>
            </w:r>
          </w:p>
          <w:p w:rsidR="00331D42" w:rsidRPr="00DF128C" w:rsidRDefault="00331D42" w:rsidP="009809F3">
            <w:pPr>
              <w:spacing w:line="0" w:lineRule="atLeast"/>
              <w:ind w:left="420" w:hangingChars="175" w:hanging="420"/>
              <w:rPr>
                <w:rFonts w:eastAsia="標楷體" w:hint="eastAsia"/>
              </w:rPr>
            </w:pPr>
            <w:r w:rsidRPr="00DF128C">
              <w:rPr>
                <w:rFonts w:eastAsia="標楷體" w:hint="eastAsia"/>
              </w:rPr>
              <w:t>四</w:t>
            </w:r>
            <w:r w:rsidRPr="00DF128C">
              <w:rPr>
                <w:rFonts w:ascii="標楷體" w:eastAsia="標楷體" w:hAnsi="標楷體" w:hint="eastAsia"/>
              </w:rPr>
              <w:t>、現行第四項移列為第五項，將</w:t>
            </w:r>
            <w:r w:rsidRPr="00DF128C">
              <w:rPr>
                <w:rFonts w:ascii="Arial" w:eastAsia="標楷體" w:hAnsi="Arial" w:cs="細明體" w:hint="eastAsia"/>
                <w:kern w:val="0"/>
              </w:rPr>
              <w:t>「</w:t>
            </w:r>
            <w:r w:rsidRPr="00DF128C">
              <w:rPr>
                <w:rFonts w:ascii="Arial" w:eastAsia="標楷體" w:hAnsi="Arial" w:cs="細明體" w:hint="eastAsia"/>
                <w:kern w:val="0"/>
                <w:u w:val="single"/>
              </w:rPr>
              <w:t>（某某）</w:t>
            </w:r>
            <w:r w:rsidRPr="00DF128C">
              <w:rPr>
                <w:rFonts w:ascii="Arial" w:eastAsia="標楷體" w:hAnsi="Arial" w:cs="細明體" w:hint="eastAsia"/>
                <w:kern w:val="0"/>
              </w:rPr>
              <w:t>機關（構）</w:t>
            </w:r>
            <w:r w:rsidRPr="00DF128C">
              <w:rPr>
                <w:rFonts w:ascii="標楷體" w:eastAsia="標楷體" w:hAnsi="標楷體" w:cs="細明體" w:hint="eastAsia"/>
                <w:kern w:val="0"/>
              </w:rPr>
              <w:t>」</w:t>
            </w:r>
            <w:r w:rsidRPr="00DF128C">
              <w:rPr>
                <w:rFonts w:ascii="Arial" w:eastAsia="標楷體" w:hAnsi="Arial" w:cs="細明體" w:hint="eastAsia"/>
                <w:kern w:val="0"/>
              </w:rPr>
              <w:t>依</w:t>
            </w:r>
            <w:r w:rsidRPr="00DF128C">
              <w:rPr>
                <w:rFonts w:ascii="Arial" w:eastAsia="標楷體" w:hAnsi="Arial" w:hint="eastAsia"/>
              </w:rPr>
              <w:t>「</w:t>
            </w:r>
            <w:r w:rsidRPr="00DF128C">
              <w:rPr>
                <w:rFonts w:ascii="標楷體" w:eastAsia="標楷體" w:hAnsi="標楷體" w:hint="eastAsia"/>
              </w:rPr>
              <w:t>教育部修正條文」</w:t>
            </w:r>
            <w:r w:rsidRPr="00DF128C">
              <w:rPr>
                <w:rFonts w:ascii="Arial" w:eastAsia="標楷體" w:hAnsi="Arial" w:hint="eastAsia"/>
              </w:rPr>
              <w:t>第二十條</w:t>
            </w:r>
            <w:r w:rsidRPr="00DF128C">
              <w:rPr>
                <w:rFonts w:ascii="標楷體" w:eastAsia="標楷體" w:hAnsi="標楷體" w:hint="eastAsia"/>
              </w:rPr>
              <w:t>修改為「</w:t>
            </w:r>
            <w:r w:rsidRPr="00DF128C">
              <w:rPr>
                <w:rFonts w:ascii="Arial" w:eastAsia="標楷體" w:hAnsi="Arial" w:cs="細明體" w:hint="eastAsia"/>
                <w:kern w:val="0"/>
                <w:u w:val="single"/>
              </w:rPr>
              <w:t>○○</w:t>
            </w:r>
            <w:r w:rsidRPr="00DF128C">
              <w:rPr>
                <w:rFonts w:ascii="Arial" w:eastAsia="標楷體" w:hAnsi="Arial" w:cs="細明體" w:hint="eastAsia"/>
                <w:kern w:val="0"/>
              </w:rPr>
              <w:t>機關（構）</w:t>
            </w:r>
            <w:r w:rsidRPr="00DF128C">
              <w:rPr>
                <w:rFonts w:ascii="標楷體" w:eastAsia="標楷體" w:hAnsi="標楷體" w:hint="eastAsia"/>
              </w:rPr>
              <w:t>」。</w:t>
            </w:r>
          </w:p>
        </w:tc>
      </w:tr>
      <w:tr w:rsidR="00331D42" w:rsidRPr="00DF128C" w:rsidTr="009809F3">
        <w:trPr>
          <w:jc w:val="center"/>
        </w:trPr>
        <w:tc>
          <w:tcPr>
            <w:tcW w:w="1179" w:type="dxa"/>
            <w:shd w:val="clear" w:color="auto" w:fill="auto"/>
            <w:vAlign w:val="center"/>
          </w:tcPr>
          <w:p w:rsidR="00331D42" w:rsidRPr="00DF128C" w:rsidRDefault="00331D42" w:rsidP="009809F3">
            <w:pPr>
              <w:spacing w:line="0" w:lineRule="atLeast"/>
              <w:rPr>
                <w:rFonts w:eastAsia="標楷體" w:hint="eastAsia"/>
              </w:rPr>
            </w:pPr>
            <w:r w:rsidRPr="00DF128C">
              <w:rPr>
                <w:rFonts w:eastAsia="標楷體" w:hint="eastAsia"/>
              </w:rPr>
              <w:lastRenderedPageBreak/>
              <w:t>原</w:t>
            </w:r>
          </w:p>
          <w:p w:rsidR="00331D42" w:rsidRPr="00DF128C" w:rsidRDefault="00331D42" w:rsidP="009809F3">
            <w:pPr>
              <w:spacing w:line="0" w:lineRule="atLeast"/>
              <w:rPr>
                <w:rFonts w:eastAsia="標楷體" w:hint="eastAsia"/>
              </w:rPr>
            </w:pPr>
            <w:r w:rsidRPr="00DF128C">
              <w:rPr>
                <w:rFonts w:eastAsia="標楷體" w:hint="eastAsia"/>
              </w:rPr>
              <w:t>第十七條</w:t>
            </w:r>
          </w:p>
        </w:tc>
        <w:tc>
          <w:tcPr>
            <w:tcW w:w="5258" w:type="dxa"/>
            <w:shd w:val="clear" w:color="auto" w:fill="auto"/>
            <w:vAlign w:val="center"/>
          </w:tcPr>
          <w:p w:rsidR="00331D42" w:rsidRPr="00DF128C" w:rsidRDefault="00331D42" w:rsidP="009809F3">
            <w:pPr>
              <w:spacing w:line="0" w:lineRule="atLeast"/>
              <w:rPr>
                <w:rFonts w:eastAsia="標楷體" w:hint="eastAsia"/>
              </w:rPr>
            </w:pPr>
            <w:r w:rsidRPr="00DF128C">
              <w:rPr>
                <w:rFonts w:eastAsia="標楷體" w:hint="eastAsia"/>
              </w:rPr>
              <w:t>原第十七條刪除併入第十一條。</w:t>
            </w:r>
          </w:p>
        </w:tc>
        <w:tc>
          <w:tcPr>
            <w:tcW w:w="5257" w:type="dxa"/>
            <w:gridSpan w:val="2"/>
            <w:shd w:val="clear" w:color="auto" w:fill="auto"/>
            <w:vAlign w:val="center"/>
          </w:tcPr>
          <w:p w:rsidR="00331D42" w:rsidRPr="00DF128C" w:rsidRDefault="00331D42" w:rsidP="00980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細明體" w:hint="eastAsia"/>
                <w:kern w:val="0"/>
              </w:rPr>
            </w:pPr>
            <w:r w:rsidRPr="00DF128C">
              <w:rPr>
                <w:rFonts w:ascii="Arial" w:eastAsia="標楷體" w:hAnsi="Arial" w:cs="細明體" w:hint="eastAsia"/>
                <w:kern w:val="0"/>
              </w:rPr>
              <w:t>每學年度結束後二個月內，各系所或開課教師，應將該學年度推廣教育統計表等，送交本中心彙整後，報請校長和教育部備查。</w:t>
            </w:r>
          </w:p>
          <w:p w:rsidR="00331D42" w:rsidRPr="00DF128C" w:rsidRDefault="00331D42" w:rsidP="009809F3">
            <w:pPr>
              <w:spacing w:line="0" w:lineRule="atLeast"/>
              <w:rPr>
                <w:rFonts w:ascii="標楷體" w:eastAsia="標楷體" w:hAnsi="標楷體" w:hint="eastAsia"/>
              </w:rPr>
            </w:pPr>
            <w:r w:rsidRPr="00DF128C">
              <w:rPr>
                <w:rFonts w:ascii="Arial" w:eastAsia="標楷體" w:hAnsi="Arial" w:cs="細明體" w:hint="eastAsia"/>
                <w:kern w:val="0"/>
              </w:rPr>
              <w:t>推廣教育學員成績及所給予學分，應有完整紀錄並妥善保存。</w:t>
            </w:r>
          </w:p>
        </w:tc>
        <w:tc>
          <w:tcPr>
            <w:tcW w:w="3013" w:type="dxa"/>
            <w:shd w:val="clear" w:color="auto" w:fill="auto"/>
            <w:vAlign w:val="center"/>
          </w:tcPr>
          <w:p w:rsidR="00331D42" w:rsidRPr="00DF128C" w:rsidRDefault="00331D42" w:rsidP="009809F3">
            <w:pPr>
              <w:spacing w:line="0" w:lineRule="atLeast"/>
              <w:rPr>
                <w:rFonts w:ascii="標楷體" w:eastAsia="標楷體" w:hAnsi="標楷體" w:hint="eastAsia"/>
                <w:bCs/>
              </w:rPr>
            </w:pPr>
            <w:r w:rsidRPr="00DF128C">
              <w:rPr>
                <w:rFonts w:eastAsia="標楷體" w:hint="eastAsia"/>
              </w:rPr>
              <w:t>原第十七條刪除併入第十一條。</w:t>
            </w:r>
          </w:p>
        </w:tc>
      </w:tr>
      <w:tr w:rsidR="00331D42" w:rsidRPr="002F65B6" w:rsidTr="009809F3">
        <w:trPr>
          <w:jc w:val="center"/>
        </w:trPr>
        <w:tc>
          <w:tcPr>
            <w:tcW w:w="1179" w:type="dxa"/>
            <w:shd w:val="clear" w:color="auto" w:fill="auto"/>
            <w:vAlign w:val="center"/>
          </w:tcPr>
          <w:p w:rsidR="00331D42" w:rsidRPr="002F65B6" w:rsidRDefault="00331D42" w:rsidP="009809F3">
            <w:pPr>
              <w:spacing w:line="0" w:lineRule="atLeast"/>
              <w:rPr>
                <w:rFonts w:eastAsia="標楷體" w:hint="eastAsia"/>
                <w:u w:val="single"/>
              </w:rPr>
            </w:pPr>
            <w:r w:rsidRPr="002F65B6">
              <w:rPr>
                <w:rFonts w:ascii="標楷體" w:eastAsia="標楷體" w:hAnsi="標楷體" w:hint="eastAsia"/>
                <w:u w:val="single"/>
              </w:rPr>
              <w:t>第十七條</w:t>
            </w:r>
          </w:p>
        </w:tc>
        <w:tc>
          <w:tcPr>
            <w:tcW w:w="5258" w:type="dxa"/>
            <w:shd w:val="clear" w:color="auto" w:fill="auto"/>
            <w:vAlign w:val="center"/>
          </w:tcPr>
          <w:p w:rsidR="00331D42" w:rsidRPr="002F65B6" w:rsidRDefault="00331D42" w:rsidP="009809F3">
            <w:pPr>
              <w:spacing w:line="0" w:lineRule="atLeast"/>
              <w:rPr>
                <w:u w:val="single"/>
              </w:rPr>
            </w:pPr>
            <w:r w:rsidRPr="002F65B6">
              <w:rPr>
                <w:rFonts w:ascii="Arial" w:eastAsia="標楷體" w:hAnsi="Arial" w:cs="細明體" w:hint="eastAsia"/>
                <w:kern w:val="0"/>
              </w:rPr>
              <w:t>為提升本校推廣教育於招生、師資、課程及教學之執行成效，得由各系所及本中心製定各項推廣教育品質控管機制。</w:t>
            </w:r>
          </w:p>
        </w:tc>
        <w:tc>
          <w:tcPr>
            <w:tcW w:w="5257" w:type="dxa"/>
            <w:gridSpan w:val="2"/>
            <w:shd w:val="clear" w:color="auto" w:fill="auto"/>
            <w:vAlign w:val="center"/>
          </w:tcPr>
          <w:p w:rsidR="00331D42" w:rsidRPr="002F65B6" w:rsidRDefault="00331D42" w:rsidP="009809F3">
            <w:pPr>
              <w:spacing w:line="0" w:lineRule="atLeast"/>
              <w:rPr>
                <w:rFonts w:ascii="標楷體" w:eastAsia="標楷體" w:hAnsi="標楷體" w:hint="eastAsia"/>
              </w:rPr>
            </w:pPr>
            <w:r w:rsidRPr="002F65B6">
              <w:rPr>
                <w:rFonts w:ascii="Arial" w:eastAsia="標楷體" w:hAnsi="Arial" w:cs="細明體" w:hint="eastAsia"/>
                <w:kern w:val="0"/>
              </w:rPr>
              <w:t>為提升本校推廣教育於招生、師資、課程及教學之執行成效，得由各系所及本中心製定各項推廣教育品質控管機制。</w:t>
            </w:r>
          </w:p>
        </w:tc>
        <w:tc>
          <w:tcPr>
            <w:tcW w:w="3013" w:type="dxa"/>
            <w:shd w:val="clear" w:color="auto" w:fill="auto"/>
            <w:vAlign w:val="center"/>
          </w:tcPr>
          <w:p w:rsidR="00331D42" w:rsidRPr="002F65B6" w:rsidRDefault="00331D42" w:rsidP="009809F3">
            <w:pPr>
              <w:spacing w:line="0" w:lineRule="atLeast"/>
              <w:rPr>
                <w:rFonts w:eastAsia="標楷體" w:hint="eastAsia"/>
              </w:rPr>
            </w:pPr>
            <w:r w:rsidRPr="002F65B6">
              <w:rPr>
                <w:rFonts w:ascii="標楷體" w:eastAsia="標楷體" w:hAnsi="標楷體" w:hint="eastAsia"/>
              </w:rPr>
              <w:t>條序修正。</w:t>
            </w:r>
          </w:p>
        </w:tc>
      </w:tr>
      <w:tr w:rsidR="00331D42" w:rsidRPr="002F65B6" w:rsidTr="009809F3">
        <w:trPr>
          <w:jc w:val="center"/>
        </w:trPr>
        <w:tc>
          <w:tcPr>
            <w:tcW w:w="1179" w:type="dxa"/>
            <w:shd w:val="clear" w:color="auto" w:fill="auto"/>
            <w:vAlign w:val="center"/>
          </w:tcPr>
          <w:p w:rsidR="00331D42" w:rsidRPr="002F65B6" w:rsidRDefault="00331D42" w:rsidP="009809F3">
            <w:pPr>
              <w:spacing w:line="0" w:lineRule="atLeast"/>
              <w:rPr>
                <w:rFonts w:eastAsia="標楷體" w:hint="eastAsia"/>
                <w:u w:val="single"/>
              </w:rPr>
            </w:pPr>
            <w:r w:rsidRPr="002F65B6">
              <w:rPr>
                <w:rFonts w:ascii="標楷體" w:eastAsia="標楷體" w:hAnsi="標楷體" w:hint="eastAsia"/>
                <w:u w:val="single"/>
              </w:rPr>
              <w:t>第十八條</w:t>
            </w:r>
          </w:p>
        </w:tc>
        <w:tc>
          <w:tcPr>
            <w:tcW w:w="5258" w:type="dxa"/>
            <w:shd w:val="clear" w:color="auto" w:fill="auto"/>
            <w:vAlign w:val="center"/>
          </w:tcPr>
          <w:p w:rsidR="00331D42" w:rsidRPr="002F65B6" w:rsidRDefault="00331D42" w:rsidP="009809F3">
            <w:pPr>
              <w:spacing w:line="0" w:lineRule="atLeast"/>
              <w:rPr>
                <w:rFonts w:ascii="標楷體" w:eastAsia="標楷體" w:hAnsi="標楷體"/>
              </w:rPr>
            </w:pPr>
            <w:r w:rsidRPr="002F65B6">
              <w:rPr>
                <w:rFonts w:ascii="Arial" w:eastAsia="標楷體" w:hAnsi="Arial" w:cs="細明體" w:hint="eastAsia"/>
                <w:kern w:val="0"/>
              </w:rPr>
              <w:t>為鼓勵本校教師積極辦理推廣教育，應將本校教師教授推廣教育之課程時數，納入本校各學院及通識教育中心自訂教師評估準則之教學指標項目計分。</w:t>
            </w:r>
          </w:p>
        </w:tc>
        <w:tc>
          <w:tcPr>
            <w:tcW w:w="5257" w:type="dxa"/>
            <w:gridSpan w:val="2"/>
            <w:shd w:val="clear" w:color="auto" w:fill="auto"/>
            <w:vAlign w:val="center"/>
          </w:tcPr>
          <w:p w:rsidR="00331D42" w:rsidRPr="002F65B6" w:rsidRDefault="00331D42" w:rsidP="009809F3">
            <w:pPr>
              <w:spacing w:line="0" w:lineRule="atLeast"/>
              <w:rPr>
                <w:rFonts w:ascii="標楷體" w:eastAsia="標楷體" w:hAnsi="標楷體" w:hint="eastAsia"/>
              </w:rPr>
            </w:pPr>
            <w:r w:rsidRPr="002F65B6">
              <w:rPr>
                <w:rFonts w:ascii="Arial" w:eastAsia="標楷體" w:hAnsi="Arial" w:cs="細明體" w:hint="eastAsia"/>
                <w:kern w:val="0"/>
              </w:rPr>
              <w:t>為鼓勵本校教師積極辦理推廣教育，應將本校教師教授推廣教育之課程時數，納入本校各學院及通識教育中心自訂教師評估準則之教學指標項目計分。</w:t>
            </w:r>
          </w:p>
        </w:tc>
        <w:tc>
          <w:tcPr>
            <w:tcW w:w="3013" w:type="dxa"/>
            <w:shd w:val="clear" w:color="auto" w:fill="auto"/>
            <w:vAlign w:val="center"/>
          </w:tcPr>
          <w:p w:rsidR="00331D42" w:rsidRPr="002F65B6" w:rsidRDefault="00331D42" w:rsidP="009809F3">
            <w:pPr>
              <w:spacing w:line="0" w:lineRule="atLeast"/>
              <w:rPr>
                <w:rFonts w:eastAsia="標楷體" w:hint="eastAsia"/>
              </w:rPr>
            </w:pPr>
            <w:r w:rsidRPr="002F65B6">
              <w:rPr>
                <w:rFonts w:ascii="標楷體" w:eastAsia="標楷體" w:hAnsi="標楷體" w:hint="eastAsia"/>
              </w:rPr>
              <w:t>條序修正。</w:t>
            </w:r>
          </w:p>
        </w:tc>
      </w:tr>
      <w:tr w:rsidR="00331D42" w:rsidRPr="002F65B6" w:rsidTr="009809F3">
        <w:trPr>
          <w:jc w:val="center"/>
        </w:trPr>
        <w:tc>
          <w:tcPr>
            <w:tcW w:w="1179" w:type="dxa"/>
            <w:shd w:val="clear" w:color="auto" w:fill="auto"/>
            <w:vAlign w:val="center"/>
          </w:tcPr>
          <w:p w:rsidR="00331D42" w:rsidRPr="002F65B6" w:rsidRDefault="00331D42" w:rsidP="009809F3">
            <w:pPr>
              <w:spacing w:line="0" w:lineRule="atLeast"/>
              <w:rPr>
                <w:rFonts w:eastAsia="標楷體" w:hint="eastAsia"/>
                <w:u w:val="single"/>
              </w:rPr>
            </w:pPr>
            <w:r w:rsidRPr="002F65B6">
              <w:rPr>
                <w:rFonts w:ascii="標楷體" w:eastAsia="標楷體" w:hAnsi="標楷體" w:hint="eastAsia"/>
                <w:u w:val="single"/>
              </w:rPr>
              <w:t>第十九條</w:t>
            </w:r>
          </w:p>
        </w:tc>
        <w:tc>
          <w:tcPr>
            <w:tcW w:w="5258" w:type="dxa"/>
            <w:shd w:val="clear" w:color="auto" w:fill="auto"/>
            <w:vAlign w:val="center"/>
          </w:tcPr>
          <w:p w:rsidR="00331D42" w:rsidRPr="002F65B6" w:rsidRDefault="00331D42" w:rsidP="009809F3">
            <w:pPr>
              <w:spacing w:line="0" w:lineRule="atLeast"/>
              <w:rPr>
                <w:u w:val="single"/>
              </w:rPr>
            </w:pPr>
            <w:r w:rsidRPr="002F65B6">
              <w:rPr>
                <w:rFonts w:ascii="Arial" w:eastAsia="標楷體" w:hAnsi="Arial" w:cs="細明體" w:hint="eastAsia"/>
                <w:kern w:val="0"/>
              </w:rPr>
              <w:t>其他未盡事宜，應依相關規定辦理。</w:t>
            </w:r>
          </w:p>
        </w:tc>
        <w:tc>
          <w:tcPr>
            <w:tcW w:w="5257" w:type="dxa"/>
            <w:gridSpan w:val="2"/>
            <w:shd w:val="clear" w:color="auto" w:fill="auto"/>
            <w:vAlign w:val="center"/>
          </w:tcPr>
          <w:p w:rsidR="00331D42" w:rsidRPr="002F65B6" w:rsidRDefault="00331D42" w:rsidP="009809F3">
            <w:pPr>
              <w:spacing w:line="0" w:lineRule="atLeast"/>
              <w:rPr>
                <w:rFonts w:ascii="標楷體" w:eastAsia="標楷體" w:hAnsi="標楷體" w:hint="eastAsia"/>
              </w:rPr>
            </w:pPr>
            <w:r w:rsidRPr="002F65B6">
              <w:rPr>
                <w:rFonts w:ascii="Arial" w:eastAsia="標楷體" w:hAnsi="Arial" w:cs="細明體" w:hint="eastAsia"/>
                <w:kern w:val="0"/>
              </w:rPr>
              <w:t>其他未盡事宜，應依相關規定辦理。</w:t>
            </w:r>
          </w:p>
        </w:tc>
        <w:tc>
          <w:tcPr>
            <w:tcW w:w="3013" w:type="dxa"/>
            <w:shd w:val="clear" w:color="auto" w:fill="auto"/>
          </w:tcPr>
          <w:p w:rsidR="00331D42" w:rsidRPr="002F65B6" w:rsidRDefault="00331D42" w:rsidP="009809F3">
            <w:r w:rsidRPr="002F65B6">
              <w:rPr>
                <w:rFonts w:ascii="標楷體" w:eastAsia="標楷體" w:hAnsi="標楷體" w:hint="eastAsia"/>
              </w:rPr>
              <w:t>條序修正。</w:t>
            </w:r>
          </w:p>
        </w:tc>
      </w:tr>
      <w:tr w:rsidR="00331D42" w:rsidRPr="002F65B6" w:rsidTr="009809F3">
        <w:trPr>
          <w:trHeight w:val="575"/>
          <w:jc w:val="center"/>
        </w:trPr>
        <w:tc>
          <w:tcPr>
            <w:tcW w:w="1179" w:type="dxa"/>
            <w:shd w:val="clear" w:color="auto" w:fill="auto"/>
            <w:vAlign w:val="center"/>
          </w:tcPr>
          <w:p w:rsidR="00331D42" w:rsidRPr="002F65B6" w:rsidRDefault="00331D42" w:rsidP="009809F3">
            <w:pPr>
              <w:spacing w:line="0" w:lineRule="atLeast"/>
              <w:rPr>
                <w:rFonts w:eastAsia="標楷體" w:hint="eastAsia"/>
                <w:u w:val="single"/>
              </w:rPr>
            </w:pPr>
            <w:r w:rsidRPr="002F65B6">
              <w:rPr>
                <w:rFonts w:ascii="標楷體" w:eastAsia="標楷體" w:hAnsi="標楷體" w:hint="eastAsia"/>
                <w:u w:val="single"/>
              </w:rPr>
              <w:t>第二十條</w:t>
            </w:r>
          </w:p>
        </w:tc>
        <w:tc>
          <w:tcPr>
            <w:tcW w:w="5258" w:type="dxa"/>
            <w:shd w:val="clear" w:color="auto" w:fill="auto"/>
            <w:vAlign w:val="center"/>
          </w:tcPr>
          <w:p w:rsidR="00331D42" w:rsidRPr="002F65B6" w:rsidRDefault="00331D42" w:rsidP="009809F3">
            <w:pPr>
              <w:spacing w:line="0" w:lineRule="atLeast"/>
              <w:rPr>
                <w:u w:val="single"/>
              </w:rPr>
            </w:pPr>
            <w:r w:rsidRPr="002F65B6">
              <w:rPr>
                <w:rFonts w:ascii="Arial" w:eastAsia="標楷體" w:hAnsi="Arial" w:cs="細明體" w:hint="eastAsia"/>
                <w:kern w:val="0"/>
              </w:rPr>
              <w:t>本辦法經行政會議通過，陳請校長核定後，自公布日起實施，修正時亦同。</w:t>
            </w:r>
          </w:p>
        </w:tc>
        <w:tc>
          <w:tcPr>
            <w:tcW w:w="5257" w:type="dxa"/>
            <w:gridSpan w:val="2"/>
            <w:shd w:val="clear" w:color="auto" w:fill="auto"/>
            <w:vAlign w:val="center"/>
          </w:tcPr>
          <w:p w:rsidR="00331D42" w:rsidRPr="002F65B6" w:rsidRDefault="00331D42" w:rsidP="009809F3">
            <w:pPr>
              <w:spacing w:line="0" w:lineRule="atLeast"/>
              <w:rPr>
                <w:rFonts w:ascii="標楷體" w:eastAsia="標楷體" w:hAnsi="標楷體" w:hint="eastAsia"/>
              </w:rPr>
            </w:pPr>
            <w:r w:rsidRPr="002F65B6">
              <w:rPr>
                <w:rFonts w:ascii="Arial" w:eastAsia="標楷體" w:hAnsi="Arial" w:cs="細明體" w:hint="eastAsia"/>
                <w:kern w:val="0"/>
              </w:rPr>
              <w:t>本辦法經行政會議通過，陳請校長核定後，自公布日起實施，修正時亦同。</w:t>
            </w:r>
          </w:p>
        </w:tc>
        <w:tc>
          <w:tcPr>
            <w:tcW w:w="3013" w:type="dxa"/>
            <w:shd w:val="clear" w:color="auto" w:fill="auto"/>
          </w:tcPr>
          <w:p w:rsidR="00331D42" w:rsidRPr="002F65B6" w:rsidRDefault="00331D42" w:rsidP="009809F3">
            <w:r w:rsidRPr="002F65B6">
              <w:rPr>
                <w:rFonts w:ascii="標楷體" w:eastAsia="標楷體" w:hAnsi="標楷體" w:hint="eastAsia"/>
              </w:rPr>
              <w:t>條序修正。</w:t>
            </w:r>
          </w:p>
        </w:tc>
      </w:tr>
    </w:tbl>
    <w:p w:rsidR="00331D42" w:rsidRPr="002F65B6" w:rsidRDefault="00331D42" w:rsidP="00331D42">
      <w:pPr>
        <w:spacing w:line="0" w:lineRule="atLeast"/>
        <w:rPr>
          <w:rFonts w:eastAsia="標楷體" w:hint="eastAsia"/>
        </w:rPr>
      </w:pPr>
    </w:p>
    <w:p w:rsidR="00331D42" w:rsidRPr="002F65B6" w:rsidRDefault="00331D42" w:rsidP="00036DA2">
      <w:pPr>
        <w:widowControl/>
        <w:shd w:val="clear" w:color="auto" w:fill="FFFFFF"/>
        <w:spacing w:line="0" w:lineRule="atLeast"/>
        <w:rPr>
          <w:rFonts w:eastAsia="標楷體" w:hint="eastAsia"/>
          <w:kern w:val="0"/>
          <w:sz w:val="20"/>
          <w:szCs w:val="20"/>
        </w:rPr>
      </w:pPr>
    </w:p>
    <w:sectPr w:rsidR="00331D42" w:rsidRPr="002F65B6" w:rsidSect="00EC6BB2">
      <w:footerReference w:type="even" r:id="rId22"/>
      <w:footerReference w:type="default" r:id="rId23"/>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39E" w:rsidRDefault="00F7339E" w:rsidP="00EC6BB2">
      <w:r>
        <w:separator/>
      </w:r>
    </w:p>
  </w:endnote>
  <w:endnote w:type="continuationSeparator" w:id="0">
    <w:p w:rsidR="00F7339E" w:rsidRDefault="00F7339E" w:rsidP="00EC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78" w:rsidRDefault="005B1A78" w:rsidP="005B1A78">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B1A78" w:rsidRDefault="005B1A78" w:rsidP="005B1A7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78" w:rsidRDefault="005B1A78" w:rsidP="005B1A78">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A5095">
      <w:rPr>
        <w:rStyle w:val="ac"/>
        <w:noProof/>
      </w:rPr>
      <w:t>5</w:t>
    </w:r>
    <w:r>
      <w:rPr>
        <w:rStyle w:val="ac"/>
      </w:rPr>
      <w:fldChar w:fldCharType="end"/>
    </w:r>
  </w:p>
  <w:p w:rsidR="005B1A78" w:rsidRDefault="005B1A78" w:rsidP="005B1A7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39E" w:rsidRDefault="00F7339E" w:rsidP="00EC6BB2">
      <w:r>
        <w:separator/>
      </w:r>
    </w:p>
  </w:footnote>
  <w:footnote w:type="continuationSeparator" w:id="0">
    <w:p w:rsidR="00F7339E" w:rsidRDefault="00F7339E" w:rsidP="00EC6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FBE"/>
    <w:multiLevelType w:val="hybridMultilevel"/>
    <w:tmpl w:val="1E5C1C88"/>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2778A"/>
    <w:multiLevelType w:val="hybridMultilevel"/>
    <w:tmpl w:val="82A20DD8"/>
    <w:lvl w:ilvl="0" w:tplc="1C0435B0">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nsid w:val="0A417E73"/>
    <w:multiLevelType w:val="hybridMultilevel"/>
    <w:tmpl w:val="C0622978"/>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D37512"/>
    <w:multiLevelType w:val="hybridMultilevel"/>
    <w:tmpl w:val="108AC9A6"/>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545189"/>
    <w:multiLevelType w:val="hybridMultilevel"/>
    <w:tmpl w:val="E9ECC372"/>
    <w:lvl w:ilvl="0" w:tplc="1C0435B0">
      <w:start w:val="1"/>
      <w:numFmt w:val="taiwaneseCountingThousand"/>
      <w:lvlText w:val="%1、"/>
      <w:lvlJc w:val="left"/>
      <w:pPr>
        <w:ind w:left="653" w:hanging="72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5">
    <w:nsid w:val="1C4F38B3"/>
    <w:multiLevelType w:val="hybridMultilevel"/>
    <w:tmpl w:val="0ACEDD36"/>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117F5B"/>
    <w:multiLevelType w:val="hybridMultilevel"/>
    <w:tmpl w:val="C89E092E"/>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3118FC"/>
    <w:multiLevelType w:val="hybridMultilevel"/>
    <w:tmpl w:val="4E4ACD06"/>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1E10A3"/>
    <w:multiLevelType w:val="hybridMultilevel"/>
    <w:tmpl w:val="DC6A6EA0"/>
    <w:lvl w:ilvl="0" w:tplc="D53CE7D8">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2C0C79A9"/>
    <w:multiLevelType w:val="hybridMultilevel"/>
    <w:tmpl w:val="361E805E"/>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227C4E"/>
    <w:multiLevelType w:val="hybridMultilevel"/>
    <w:tmpl w:val="1B469B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4E00EE"/>
    <w:multiLevelType w:val="hybridMultilevel"/>
    <w:tmpl w:val="4B7EA5A6"/>
    <w:lvl w:ilvl="0" w:tplc="04090015">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4A972F2"/>
    <w:multiLevelType w:val="hybridMultilevel"/>
    <w:tmpl w:val="4B00BD7A"/>
    <w:lvl w:ilvl="0" w:tplc="661E254C">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3848622B"/>
    <w:multiLevelType w:val="hybridMultilevel"/>
    <w:tmpl w:val="B65EE6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3C76546"/>
    <w:multiLevelType w:val="hybridMultilevel"/>
    <w:tmpl w:val="054209D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44DA3328"/>
    <w:multiLevelType w:val="hybridMultilevel"/>
    <w:tmpl w:val="2BACC0D2"/>
    <w:lvl w:ilvl="0" w:tplc="5AE8DC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1B34F1"/>
    <w:multiLevelType w:val="hybridMultilevel"/>
    <w:tmpl w:val="4284391E"/>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C24058"/>
    <w:multiLevelType w:val="hybridMultilevel"/>
    <w:tmpl w:val="3F449088"/>
    <w:lvl w:ilvl="0" w:tplc="B4BE73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BD497D"/>
    <w:multiLevelType w:val="hybridMultilevel"/>
    <w:tmpl w:val="FCC0F20E"/>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DBB3689"/>
    <w:multiLevelType w:val="hybridMultilevel"/>
    <w:tmpl w:val="9EFCD6AC"/>
    <w:lvl w:ilvl="0" w:tplc="7C7E72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E5D0474"/>
    <w:multiLevelType w:val="hybridMultilevel"/>
    <w:tmpl w:val="DBC80978"/>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AF3C84"/>
    <w:multiLevelType w:val="hybridMultilevel"/>
    <w:tmpl w:val="20F4B75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16E395C"/>
    <w:multiLevelType w:val="hybridMultilevel"/>
    <w:tmpl w:val="6E900026"/>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1860D5"/>
    <w:multiLevelType w:val="hybridMultilevel"/>
    <w:tmpl w:val="31C0F376"/>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5E5CE1"/>
    <w:multiLevelType w:val="hybridMultilevel"/>
    <w:tmpl w:val="D8C0DF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88E537D"/>
    <w:multiLevelType w:val="hybridMultilevel"/>
    <w:tmpl w:val="62E8CF26"/>
    <w:lvl w:ilvl="0" w:tplc="1338C51C">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ABF7A5A"/>
    <w:multiLevelType w:val="hybridMultilevel"/>
    <w:tmpl w:val="833C20E0"/>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E43431C"/>
    <w:multiLevelType w:val="hybridMultilevel"/>
    <w:tmpl w:val="AECAEA74"/>
    <w:lvl w:ilvl="0" w:tplc="2ADC986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B21EE8"/>
    <w:multiLevelType w:val="hybridMultilevel"/>
    <w:tmpl w:val="42F87E16"/>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1DB36AF"/>
    <w:multiLevelType w:val="hybridMultilevel"/>
    <w:tmpl w:val="552CEDFC"/>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426254F"/>
    <w:multiLevelType w:val="hybridMultilevel"/>
    <w:tmpl w:val="DC36AF40"/>
    <w:lvl w:ilvl="0" w:tplc="D2B27CB4">
      <w:start w:val="1"/>
      <w:numFmt w:val="taiwaneseCountingThousand"/>
      <w:lvlText w:val="%1、"/>
      <w:lvlJc w:val="left"/>
      <w:pPr>
        <w:ind w:left="720" w:hanging="72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A130E22"/>
    <w:multiLevelType w:val="hybridMultilevel"/>
    <w:tmpl w:val="AFA4B4B8"/>
    <w:lvl w:ilvl="0" w:tplc="B4BE73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A8179AF"/>
    <w:multiLevelType w:val="hybridMultilevel"/>
    <w:tmpl w:val="6FD2286E"/>
    <w:lvl w:ilvl="0" w:tplc="5A584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BAE09E8"/>
    <w:multiLevelType w:val="hybridMultilevel"/>
    <w:tmpl w:val="5EB23FC6"/>
    <w:lvl w:ilvl="0" w:tplc="B4BE73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F2333E"/>
    <w:multiLevelType w:val="hybridMultilevel"/>
    <w:tmpl w:val="6CEC14EA"/>
    <w:lvl w:ilvl="0" w:tplc="7904FE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7E283D"/>
    <w:multiLevelType w:val="hybridMultilevel"/>
    <w:tmpl w:val="BBAC6F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1"/>
  </w:num>
  <w:num w:numId="3">
    <w:abstractNumId w:val="8"/>
  </w:num>
  <w:num w:numId="4">
    <w:abstractNumId w:val="12"/>
  </w:num>
  <w:num w:numId="5">
    <w:abstractNumId w:val="34"/>
  </w:num>
  <w:num w:numId="6">
    <w:abstractNumId w:val="19"/>
  </w:num>
  <w:num w:numId="7">
    <w:abstractNumId w:val="14"/>
  </w:num>
  <w:num w:numId="8">
    <w:abstractNumId w:val="11"/>
  </w:num>
  <w:num w:numId="9">
    <w:abstractNumId w:val="35"/>
  </w:num>
  <w:num w:numId="10">
    <w:abstractNumId w:val="15"/>
  </w:num>
  <w:num w:numId="11">
    <w:abstractNumId w:val="10"/>
  </w:num>
  <w:num w:numId="12">
    <w:abstractNumId w:val="0"/>
  </w:num>
  <w:num w:numId="13">
    <w:abstractNumId w:val="17"/>
  </w:num>
  <w:num w:numId="14">
    <w:abstractNumId w:val="29"/>
  </w:num>
  <w:num w:numId="15">
    <w:abstractNumId w:val="27"/>
  </w:num>
  <w:num w:numId="16">
    <w:abstractNumId w:val="6"/>
  </w:num>
  <w:num w:numId="17">
    <w:abstractNumId w:val="3"/>
  </w:num>
  <w:num w:numId="18">
    <w:abstractNumId w:val="22"/>
  </w:num>
  <w:num w:numId="19">
    <w:abstractNumId w:val="33"/>
  </w:num>
  <w:num w:numId="20">
    <w:abstractNumId w:val="31"/>
  </w:num>
  <w:num w:numId="21">
    <w:abstractNumId w:val="5"/>
  </w:num>
  <w:num w:numId="22">
    <w:abstractNumId w:val="18"/>
  </w:num>
  <w:num w:numId="23">
    <w:abstractNumId w:val="28"/>
  </w:num>
  <w:num w:numId="24">
    <w:abstractNumId w:val="9"/>
  </w:num>
  <w:num w:numId="25">
    <w:abstractNumId w:val="16"/>
  </w:num>
  <w:num w:numId="26">
    <w:abstractNumId w:val="23"/>
  </w:num>
  <w:num w:numId="27">
    <w:abstractNumId w:val="32"/>
  </w:num>
  <w:num w:numId="28">
    <w:abstractNumId w:val="2"/>
  </w:num>
  <w:num w:numId="29">
    <w:abstractNumId w:val="20"/>
  </w:num>
  <w:num w:numId="30">
    <w:abstractNumId w:val="7"/>
  </w:num>
  <w:num w:numId="31">
    <w:abstractNumId w:val="26"/>
  </w:num>
  <w:num w:numId="32">
    <w:abstractNumId w:val="30"/>
  </w:num>
  <w:num w:numId="33">
    <w:abstractNumId w:val="24"/>
  </w:num>
  <w:num w:numId="34">
    <w:abstractNumId w:val="4"/>
  </w:num>
  <w:num w:numId="35">
    <w:abstractNumId w:val="1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03D"/>
    <w:rsid w:val="000019F6"/>
    <w:rsid w:val="000023D8"/>
    <w:rsid w:val="000028D4"/>
    <w:rsid w:val="00002EF2"/>
    <w:rsid w:val="00004EAB"/>
    <w:rsid w:val="00004F1C"/>
    <w:rsid w:val="000058FF"/>
    <w:rsid w:val="0000614A"/>
    <w:rsid w:val="00006DB8"/>
    <w:rsid w:val="00007C05"/>
    <w:rsid w:val="00007C55"/>
    <w:rsid w:val="00007CD2"/>
    <w:rsid w:val="00007D8A"/>
    <w:rsid w:val="00010302"/>
    <w:rsid w:val="0001031C"/>
    <w:rsid w:val="00010335"/>
    <w:rsid w:val="000105BC"/>
    <w:rsid w:val="0001093D"/>
    <w:rsid w:val="000110D0"/>
    <w:rsid w:val="00012ABC"/>
    <w:rsid w:val="00012D7C"/>
    <w:rsid w:val="0001310A"/>
    <w:rsid w:val="0001316D"/>
    <w:rsid w:val="0001343C"/>
    <w:rsid w:val="00013C2A"/>
    <w:rsid w:val="00013F22"/>
    <w:rsid w:val="000141B6"/>
    <w:rsid w:val="00016FEE"/>
    <w:rsid w:val="000173B1"/>
    <w:rsid w:val="00017510"/>
    <w:rsid w:val="0002018C"/>
    <w:rsid w:val="000208AE"/>
    <w:rsid w:val="00020FF5"/>
    <w:rsid w:val="00021617"/>
    <w:rsid w:val="00021AC4"/>
    <w:rsid w:val="0002228D"/>
    <w:rsid w:val="000226EB"/>
    <w:rsid w:val="00023A09"/>
    <w:rsid w:val="00024242"/>
    <w:rsid w:val="00024BC7"/>
    <w:rsid w:val="00027031"/>
    <w:rsid w:val="000300E6"/>
    <w:rsid w:val="000317F5"/>
    <w:rsid w:val="00031E1B"/>
    <w:rsid w:val="00031FC3"/>
    <w:rsid w:val="00032334"/>
    <w:rsid w:val="0003252F"/>
    <w:rsid w:val="00032C2A"/>
    <w:rsid w:val="0003321D"/>
    <w:rsid w:val="00034075"/>
    <w:rsid w:val="00034625"/>
    <w:rsid w:val="00034657"/>
    <w:rsid w:val="00035A0E"/>
    <w:rsid w:val="00035F32"/>
    <w:rsid w:val="0003640C"/>
    <w:rsid w:val="000367A0"/>
    <w:rsid w:val="00036BCD"/>
    <w:rsid w:val="00036CAF"/>
    <w:rsid w:val="00036DA2"/>
    <w:rsid w:val="00040F3B"/>
    <w:rsid w:val="00041564"/>
    <w:rsid w:val="00041695"/>
    <w:rsid w:val="00042573"/>
    <w:rsid w:val="00043DBF"/>
    <w:rsid w:val="00044202"/>
    <w:rsid w:val="00045156"/>
    <w:rsid w:val="00045C01"/>
    <w:rsid w:val="00045C85"/>
    <w:rsid w:val="00045F12"/>
    <w:rsid w:val="00046723"/>
    <w:rsid w:val="00047C01"/>
    <w:rsid w:val="00047C15"/>
    <w:rsid w:val="0005153E"/>
    <w:rsid w:val="00052B70"/>
    <w:rsid w:val="000540E7"/>
    <w:rsid w:val="000544F7"/>
    <w:rsid w:val="000553F2"/>
    <w:rsid w:val="000557AB"/>
    <w:rsid w:val="000566D8"/>
    <w:rsid w:val="00057ED0"/>
    <w:rsid w:val="00060C4B"/>
    <w:rsid w:val="000611A5"/>
    <w:rsid w:val="000613FF"/>
    <w:rsid w:val="000623B4"/>
    <w:rsid w:val="00062B61"/>
    <w:rsid w:val="000630C6"/>
    <w:rsid w:val="00063FA9"/>
    <w:rsid w:val="000643F8"/>
    <w:rsid w:val="0006496D"/>
    <w:rsid w:val="00065111"/>
    <w:rsid w:val="00066400"/>
    <w:rsid w:val="00066580"/>
    <w:rsid w:val="00067500"/>
    <w:rsid w:val="000706AF"/>
    <w:rsid w:val="0007104D"/>
    <w:rsid w:val="000719B4"/>
    <w:rsid w:val="00072C7B"/>
    <w:rsid w:val="00072E29"/>
    <w:rsid w:val="00073F63"/>
    <w:rsid w:val="00075EE0"/>
    <w:rsid w:val="000771B7"/>
    <w:rsid w:val="000777F8"/>
    <w:rsid w:val="00080040"/>
    <w:rsid w:val="0008054D"/>
    <w:rsid w:val="00080D08"/>
    <w:rsid w:val="00082302"/>
    <w:rsid w:val="000825B6"/>
    <w:rsid w:val="00082647"/>
    <w:rsid w:val="00082741"/>
    <w:rsid w:val="00084FAB"/>
    <w:rsid w:val="00084FCA"/>
    <w:rsid w:val="00085744"/>
    <w:rsid w:val="000865D7"/>
    <w:rsid w:val="00086783"/>
    <w:rsid w:val="0009098D"/>
    <w:rsid w:val="000913E2"/>
    <w:rsid w:val="00091A1F"/>
    <w:rsid w:val="00091E3D"/>
    <w:rsid w:val="0009298B"/>
    <w:rsid w:val="00092B6E"/>
    <w:rsid w:val="000930C2"/>
    <w:rsid w:val="0009498E"/>
    <w:rsid w:val="00097184"/>
    <w:rsid w:val="000A0D2D"/>
    <w:rsid w:val="000A12C0"/>
    <w:rsid w:val="000A1A7A"/>
    <w:rsid w:val="000A397D"/>
    <w:rsid w:val="000A39B9"/>
    <w:rsid w:val="000A57C6"/>
    <w:rsid w:val="000A6E6D"/>
    <w:rsid w:val="000A727C"/>
    <w:rsid w:val="000A76E8"/>
    <w:rsid w:val="000B0640"/>
    <w:rsid w:val="000B139A"/>
    <w:rsid w:val="000B2325"/>
    <w:rsid w:val="000B2AEB"/>
    <w:rsid w:val="000B4AD9"/>
    <w:rsid w:val="000B4FAC"/>
    <w:rsid w:val="000B526B"/>
    <w:rsid w:val="000B7302"/>
    <w:rsid w:val="000B7AE5"/>
    <w:rsid w:val="000C1699"/>
    <w:rsid w:val="000C19D2"/>
    <w:rsid w:val="000C2043"/>
    <w:rsid w:val="000C5320"/>
    <w:rsid w:val="000C5B1D"/>
    <w:rsid w:val="000C626B"/>
    <w:rsid w:val="000C74C5"/>
    <w:rsid w:val="000D0550"/>
    <w:rsid w:val="000D0B29"/>
    <w:rsid w:val="000D15B2"/>
    <w:rsid w:val="000D2C20"/>
    <w:rsid w:val="000D3E45"/>
    <w:rsid w:val="000D66C2"/>
    <w:rsid w:val="000E09BD"/>
    <w:rsid w:val="000E0A04"/>
    <w:rsid w:val="000E1BA8"/>
    <w:rsid w:val="000E1C51"/>
    <w:rsid w:val="000E282D"/>
    <w:rsid w:val="000E2F1B"/>
    <w:rsid w:val="000E2FB3"/>
    <w:rsid w:val="000E30DA"/>
    <w:rsid w:val="000E3818"/>
    <w:rsid w:val="000E38D9"/>
    <w:rsid w:val="000E51D1"/>
    <w:rsid w:val="000E75F4"/>
    <w:rsid w:val="000E77A4"/>
    <w:rsid w:val="000E7A07"/>
    <w:rsid w:val="000F1EC1"/>
    <w:rsid w:val="000F2186"/>
    <w:rsid w:val="000F2B2F"/>
    <w:rsid w:val="000F2DF6"/>
    <w:rsid w:val="000F3CCD"/>
    <w:rsid w:val="000F49F8"/>
    <w:rsid w:val="000F56AF"/>
    <w:rsid w:val="000F6B7A"/>
    <w:rsid w:val="000F71EF"/>
    <w:rsid w:val="00100D1B"/>
    <w:rsid w:val="001013EE"/>
    <w:rsid w:val="00101FA3"/>
    <w:rsid w:val="001027EE"/>
    <w:rsid w:val="00104182"/>
    <w:rsid w:val="00104B8E"/>
    <w:rsid w:val="00105312"/>
    <w:rsid w:val="001055F2"/>
    <w:rsid w:val="00105B7A"/>
    <w:rsid w:val="00106754"/>
    <w:rsid w:val="0010709C"/>
    <w:rsid w:val="00107261"/>
    <w:rsid w:val="00107AE5"/>
    <w:rsid w:val="00110439"/>
    <w:rsid w:val="00110A6D"/>
    <w:rsid w:val="00110B2E"/>
    <w:rsid w:val="001117D0"/>
    <w:rsid w:val="001125C0"/>
    <w:rsid w:val="00112953"/>
    <w:rsid w:val="00112966"/>
    <w:rsid w:val="0011451D"/>
    <w:rsid w:val="00117337"/>
    <w:rsid w:val="001176E1"/>
    <w:rsid w:val="00120AB7"/>
    <w:rsid w:val="00121548"/>
    <w:rsid w:val="00121927"/>
    <w:rsid w:val="00122E73"/>
    <w:rsid w:val="0012304C"/>
    <w:rsid w:val="0012329C"/>
    <w:rsid w:val="001242C5"/>
    <w:rsid w:val="00124FA7"/>
    <w:rsid w:val="0012537E"/>
    <w:rsid w:val="0012612D"/>
    <w:rsid w:val="00126188"/>
    <w:rsid w:val="0012738B"/>
    <w:rsid w:val="00127B14"/>
    <w:rsid w:val="00127B91"/>
    <w:rsid w:val="00127FC4"/>
    <w:rsid w:val="00131181"/>
    <w:rsid w:val="00131F90"/>
    <w:rsid w:val="0013212E"/>
    <w:rsid w:val="00132624"/>
    <w:rsid w:val="001327CE"/>
    <w:rsid w:val="00134B88"/>
    <w:rsid w:val="00134C4E"/>
    <w:rsid w:val="00136ACB"/>
    <w:rsid w:val="00136C68"/>
    <w:rsid w:val="001375BA"/>
    <w:rsid w:val="00137706"/>
    <w:rsid w:val="0014032B"/>
    <w:rsid w:val="001415EA"/>
    <w:rsid w:val="00142284"/>
    <w:rsid w:val="00143526"/>
    <w:rsid w:val="001439FE"/>
    <w:rsid w:val="00144B2F"/>
    <w:rsid w:val="00144CF4"/>
    <w:rsid w:val="001463FE"/>
    <w:rsid w:val="00146665"/>
    <w:rsid w:val="001467E8"/>
    <w:rsid w:val="00146E71"/>
    <w:rsid w:val="001472E2"/>
    <w:rsid w:val="0014743C"/>
    <w:rsid w:val="001477FC"/>
    <w:rsid w:val="00147B2E"/>
    <w:rsid w:val="00150218"/>
    <w:rsid w:val="001504CD"/>
    <w:rsid w:val="0015066C"/>
    <w:rsid w:val="0015112D"/>
    <w:rsid w:val="00154C29"/>
    <w:rsid w:val="001551EA"/>
    <w:rsid w:val="0015602A"/>
    <w:rsid w:val="001562B0"/>
    <w:rsid w:val="001571AC"/>
    <w:rsid w:val="00157346"/>
    <w:rsid w:val="0015754C"/>
    <w:rsid w:val="00157802"/>
    <w:rsid w:val="00157D0F"/>
    <w:rsid w:val="0016180B"/>
    <w:rsid w:val="001619A5"/>
    <w:rsid w:val="00161AE9"/>
    <w:rsid w:val="00161BD4"/>
    <w:rsid w:val="00162563"/>
    <w:rsid w:val="00162BFC"/>
    <w:rsid w:val="00162C7C"/>
    <w:rsid w:val="001631BF"/>
    <w:rsid w:val="001638A4"/>
    <w:rsid w:val="00164CB2"/>
    <w:rsid w:val="00165863"/>
    <w:rsid w:val="001660F7"/>
    <w:rsid w:val="0016689C"/>
    <w:rsid w:val="00167106"/>
    <w:rsid w:val="00167B68"/>
    <w:rsid w:val="00170161"/>
    <w:rsid w:val="001701F6"/>
    <w:rsid w:val="00170CA7"/>
    <w:rsid w:val="00171331"/>
    <w:rsid w:val="0017206A"/>
    <w:rsid w:val="00172216"/>
    <w:rsid w:val="001741EA"/>
    <w:rsid w:val="0017494E"/>
    <w:rsid w:val="00175323"/>
    <w:rsid w:val="00175897"/>
    <w:rsid w:val="001764C5"/>
    <w:rsid w:val="00176C89"/>
    <w:rsid w:val="001776D5"/>
    <w:rsid w:val="00180099"/>
    <w:rsid w:val="001802E4"/>
    <w:rsid w:val="00180756"/>
    <w:rsid w:val="00180D15"/>
    <w:rsid w:val="00181848"/>
    <w:rsid w:val="001840F5"/>
    <w:rsid w:val="00185897"/>
    <w:rsid w:val="001867C2"/>
    <w:rsid w:val="00186BB9"/>
    <w:rsid w:val="00186F6A"/>
    <w:rsid w:val="001875E4"/>
    <w:rsid w:val="0018771A"/>
    <w:rsid w:val="0019025D"/>
    <w:rsid w:val="00190904"/>
    <w:rsid w:val="0019154F"/>
    <w:rsid w:val="0019178A"/>
    <w:rsid w:val="0019188D"/>
    <w:rsid w:val="00191D07"/>
    <w:rsid w:val="00191FD2"/>
    <w:rsid w:val="00193BAB"/>
    <w:rsid w:val="001955B1"/>
    <w:rsid w:val="001961D9"/>
    <w:rsid w:val="00196419"/>
    <w:rsid w:val="001968F5"/>
    <w:rsid w:val="0019778A"/>
    <w:rsid w:val="001A038B"/>
    <w:rsid w:val="001A069E"/>
    <w:rsid w:val="001A18DB"/>
    <w:rsid w:val="001A1B67"/>
    <w:rsid w:val="001A2315"/>
    <w:rsid w:val="001A24CA"/>
    <w:rsid w:val="001A2699"/>
    <w:rsid w:val="001A2B08"/>
    <w:rsid w:val="001A2CCC"/>
    <w:rsid w:val="001A2D50"/>
    <w:rsid w:val="001A3C5D"/>
    <w:rsid w:val="001A744F"/>
    <w:rsid w:val="001A76A1"/>
    <w:rsid w:val="001B053B"/>
    <w:rsid w:val="001B0586"/>
    <w:rsid w:val="001B2A10"/>
    <w:rsid w:val="001B30E1"/>
    <w:rsid w:val="001B30E3"/>
    <w:rsid w:val="001B338D"/>
    <w:rsid w:val="001B3BA9"/>
    <w:rsid w:val="001B3D48"/>
    <w:rsid w:val="001B4435"/>
    <w:rsid w:val="001B44D7"/>
    <w:rsid w:val="001B486A"/>
    <w:rsid w:val="001B4F57"/>
    <w:rsid w:val="001B6379"/>
    <w:rsid w:val="001B6E55"/>
    <w:rsid w:val="001B7B3D"/>
    <w:rsid w:val="001B7D14"/>
    <w:rsid w:val="001B7F05"/>
    <w:rsid w:val="001C03E2"/>
    <w:rsid w:val="001C043D"/>
    <w:rsid w:val="001C154F"/>
    <w:rsid w:val="001C2311"/>
    <w:rsid w:val="001C2672"/>
    <w:rsid w:val="001C3E15"/>
    <w:rsid w:val="001C3F7C"/>
    <w:rsid w:val="001C4A51"/>
    <w:rsid w:val="001C5838"/>
    <w:rsid w:val="001C794C"/>
    <w:rsid w:val="001C7FAD"/>
    <w:rsid w:val="001D0499"/>
    <w:rsid w:val="001D1B09"/>
    <w:rsid w:val="001D2965"/>
    <w:rsid w:val="001D296D"/>
    <w:rsid w:val="001D311C"/>
    <w:rsid w:val="001D3558"/>
    <w:rsid w:val="001D5B29"/>
    <w:rsid w:val="001D5CB1"/>
    <w:rsid w:val="001D643C"/>
    <w:rsid w:val="001D6C6D"/>
    <w:rsid w:val="001D7B04"/>
    <w:rsid w:val="001D7D51"/>
    <w:rsid w:val="001E064B"/>
    <w:rsid w:val="001E1F43"/>
    <w:rsid w:val="001E20DC"/>
    <w:rsid w:val="001E2164"/>
    <w:rsid w:val="001E33C5"/>
    <w:rsid w:val="001E355A"/>
    <w:rsid w:val="001E38C7"/>
    <w:rsid w:val="001E6D6C"/>
    <w:rsid w:val="001E753B"/>
    <w:rsid w:val="001E7AF5"/>
    <w:rsid w:val="001F0125"/>
    <w:rsid w:val="001F154F"/>
    <w:rsid w:val="001F27E6"/>
    <w:rsid w:val="001F36F1"/>
    <w:rsid w:val="001F49CC"/>
    <w:rsid w:val="001F500B"/>
    <w:rsid w:val="001F50A6"/>
    <w:rsid w:val="001F532F"/>
    <w:rsid w:val="001F5662"/>
    <w:rsid w:val="001F68ED"/>
    <w:rsid w:val="001F7B0C"/>
    <w:rsid w:val="002002B3"/>
    <w:rsid w:val="00200388"/>
    <w:rsid w:val="00200F89"/>
    <w:rsid w:val="00201321"/>
    <w:rsid w:val="00203525"/>
    <w:rsid w:val="002037F8"/>
    <w:rsid w:val="00203946"/>
    <w:rsid w:val="00203E12"/>
    <w:rsid w:val="00204344"/>
    <w:rsid w:val="00206D2B"/>
    <w:rsid w:val="00206DD4"/>
    <w:rsid w:val="00206F39"/>
    <w:rsid w:val="00207C98"/>
    <w:rsid w:val="002104B4"/>
    <w:rsid w:val="002112E3"/>
    <w:rsid w:val="00212B01"/>
    <w:rsid w:val="00212CDE"/>
    <w:rsid w:val="0021326B"/>
    <w:rsid w:val="002139B7"/>
    <w:rsid w:val="00213E0C"/>
    <w:rsid w:val="002140B5"/>
    <w:rsid w:val="002142E8"/>
    <w:rsid w:val="0021485E"/>
    <w:rsid w:val="002158CB"/>
    <w:rsid w:val="00217780"/>
    <w:rsid w:val="00217CE8"/>
    <w:rsid w:val="00217E47"/>
    <w:rsid w:val="00223197"/>
    <w:rsid w:val="00224549"/>
    <w:rsid w:val="00224AAC"/>
    <w:rsid w:val="00224DE2"/>
    <w:rsid w:val="00224FC2"/>
    <w:rsid w:val="0022522D"/>
    <w:rsid w:val="00225EAE"/>
    <w:rsid w:val="0022617A"/>
    <w:rsid w:val="0023001E"/>
    <w:rsid w:val="00230785"/>
    <w:rsid w:val="00230CD7"/>
    <w:rsid w:val="002315AC"/>
    <w:rsid w:val="00234083"/>
    <w:rsid w:val="002340DF"/>
    <w:rsid w:val="002355CA"/>
    <w:rsid w:val="0023586F"/>
    <w:rsid w:val="00236993"/>
    <w:rsid w:val="002369E1"/>
    <w:rsid w:val="00237733"/>
    <w:rsid w:val="00237930"/>
    <w:rsid w:val="00237C94"/>
    <w:rsid w:val="0024171B"/>
    <w:rsid w:val="002417F0"/>
    <w:rsid w:val="00242338"/>
    <w:rsid w:val="002431F3"/>
    <w:rsid w:val="00245642"/>
    <w:rsid w:val="00245B40"/>
    <w:rsid w:val="0024605F"/>
    <w:rsid w:val="00247A05"/>
    <w:rsid w:val="002500E5"/>
    <w:rsid w:val="00251181"/>
    <w:rsid w:val="002515A1"/>
    <w:rsid w:val="002521F8"/>
    <w:rsid w:val="0025226E"/>
    <w:rsid w:val="00253F37"/>
    <w:rsid w:val="00254A8E"/>
    <w:rsid w:val="00254E35"/>
    <w:rsid w:val="00255587"/>
    <w:rsid w:val="0025570F"/>
    <w:rsid w:val="00255BE8"/>
    <w:rsid w:val="00256CCE"/>
    <w:rsid w:val="00256F9B"/>
    <w:rsid w:val="00257D47"/>
    <w:rsid w:val="00257F55"/>
    <w:rsid w:val="00257FB7"/>
    <w:rsid w:val="00260223"/>
    <w:rsid w:val="002608E1"/>
    <w:rsid w:val="00260BC3"/>
    <w:rsid w:val="00260DD9"/>
    <w:rsid w:val="00261265"/>
    <w:rsid w:val="00261C5C"/>
    <w:rsid w:val="002624D2"/>
    <w:rsid w:val="002648D6"/>
    <w:rsid w:val="00265E4E"/>
    <w:rsid w:val="0027024E"/>
    <w:rsid w:val="00270503"/>
    <w:rsid w:val="002708FD"/>
    <w:rsid w:val="002725B2"/>
    <w:rsid w:val="00272F62"/>
    <w:rsid w:val="00272F9A"/>
    <w:rsid w:val="0027383A"/>
    <w:rsid w:val="00273B52"/>
    <w:rsid w:val="00273DC6"/>
    <w:rsid w:val="00274043"/>
    <w:rsid w:val="00274488"/>
    <w:rsid w:val="0027538B"/>
    <w:rsid w:val="00275829"/>
    <w:rsid w:val="00275B01"/>
    <w:rsid w:val="0027608C"/>
    <w:rsid w:val="002760E5"/>
    <w:rsid w:val="00276EB5"/>
    <w:rsid w:val="00276F11"/>
    <w:rsid w:val="002772C4"/>
    <w:rsid w:val="002779B5"/>
    <w:rsid w:val="002816E8"/>
    <w:rsid w:val="00281C10"/>
    <w:rsid w:val="00281F09"/>
    <w:rsid w:val="00283C38"/>
    <w:rsid w:val="00285126"/>
    <w:rsid w:val="002852EC"/>
    <w:rsid w:val="00287493"/>
    <w:rsid w:val="002909F2"/>
    <w:rsid w:val="00291973"/>
    <w:rsid w:val="00291E1D"/>
    <w:rsid w:val="00291F8F"/>
    <w:rsid w:val="00292472"/>
    <w:rsid w:val="00293434"/>
    <w:rsid w:val="00293A29"/>
    <w:rsid w:val="00294DD3"/>
    <w:rsid w:val="002957B6"/>
    <w:rsid w:val="00297470"/>
    <w:rsid w:val="002A0429"/>
    <w:rsid w:val="002A07EB"/>
    <w:rsid w:val="002A1056"/>
    <w:rsid w:val="002A1D57"/>
    <w:rsid w:val="002A278B"/>
    <w:rsid w:val="002A2C60"/>
    <w:rsid w:val="002A2D97"/>
    <w:rsid w:val="002A2DE6"/>
    <w:rsid w:val="002A318B"/>
    <w:rsid w:val="002A3E2F"/>
    <w:rsid w:val="002A4FB7"/>
    <w:rsid w:val="002A53C1"/>
    <w:rsid w:val="002A5F54"/>
    <w:rsid w:val="002A62C9"/>
    <w:rsid w:val="002A6CAB"/>
    <w:rsid w:val="002A709A"/>
    <w:rsid w:val="002A77A9"/>
    <w:rsid w:val="002B194C"/>
    <w:rsid w:val="002B1957"/>
    <w:rsid w:val="002B22E5"/>
    <w:rsid w:val="002B23E3"/>
    <w:rsid w:val="002B334F"/>
    <w:rsid w:val="002B46C3"/>
    <w:rsid w:val="002B4BE8"/>
    <w:rsid w:val="002B6738"/>
    <w:rsid w:val="002B6C07"/>
    <w:rsid w:val="002B7ADF"/>
    <w:rsid w:val="002C02B2"/>
    <w:rsid w:val="002C04B7"/>
    <w:rsid w:val="002C04E2"/>
    <w:rsid w:val="002C052A"/>
    <w:rsid w:val="002C1A05"/>
    <w:rsid w:val="002C1E54"/>
    <w:rsid w:val="002C2830"/>
    <w:rsid w:val="002C2872"/>
    <w:rsid w:val="002C3FF5"/>
    <w:rsid w:val="002C435F"/>
    <w:rsid w:val="002C4BBC"/>
    <w:rsid w:val="002C78D5"/>
    <w:rsid w:val="002C7C83"/>
    <w:rsid w:val="002D00A1"/>
    <w:rsid w:val="002D0D38"/>
    <w:rsid w:val="002D2112"/>
    <w:rsid w:val="002D28F9"/>
    <w:rsid w:val="002D2B45"/>
    <w:rsid w:val="002D5542"/>
    <w:rsid w:val="002D6D53"/>
    <w:rsid w:val="002D7041"/>
    <w:rsid w:val="002E08A7"/>
    <w:rsid w:val="002E1C70"/>
    <w:rsid w:val="002E2159"/>
    <w:rsid w:val="002E2392"/>
    <w:rsid w:val="002E2D3B"/>
    <w:rsid w:val="002E3E34"/>
    <w:rsid w:val="002E4D90"/>
    <w:rsid w:val="002E4E3E"/>
    <w:rsid w:val="002E5616"/>
    <w:rsid w:val="002E561C"/>
    <w:rsid w:val="002E5798"/>
    <w:rsid w:val="002E5F63"/>
    <w:rsid w:val="002E63DF"/>
    <w:rsid w:val="002E6CCF"/>
    <w:rsid w:val="002E7B60"/>
    <w:rsid w:val="002F02BC"/>
    <w:rsid w:val="002F0473"/>
    <w:rsid w:val="002F0C0A"/>
    <w:rsid w:val="002F20B0"/>
    <w:rsid w:val="002F28A7"/>
    <w:rsid w:val="002F3B87"/>
    <w:rsid w:val="002F504F"/>
    <w:rsid w:val="002F54E9"/>
    <w:rsid w:val="002F59AC"/>
    <w:rsid w:val="002F653B"/>
    <w:rsid w:val="002F65B6"/>
    <w:rsid w:val="002F6C81"/>
    <w:rsid w:val="002F7389"/>
    <w:rsid w:val="003007C8"/>
    <w:rsid w:val="00300F02"/>
    <w:rsid w:val="00302C21"/>
    <w:rsid w:val="003049F8"/>
    <w:rsid w:val="003054B8"/>
    <w:rsid w:val="00305643"/>
    <w:rsid w:val="00305D31"/>
    <w:rsid w:val="00305D39"/>
    <w:rsid w:val="00307262"/>
    <w:rsid w:val="00307B71"/>
    <w:rsid w:val="00307CC5"/>
    <w:rsid w:val="00310758"/>
    <w:rsid w:val="0031494F"/>
    <w:rsid w:val="00314958"/>
    <w:rsid w:val="00315515"/>
    <w:rsid w:val="00315E26"/>
    <w:rsid w:val="00316000"/>
    <w:rsid w:val="00316505"/>
    <w:rsid w:val="00316F89"/>
    <w:rsid w:val="00317A67"/>
    <w:rsid w:val="00320385"/>
    <w:rsid w:val="00322CF1"/>
    <w:rsid w:val="00323036"/>
    <w:rsid w:val="00323537"/>
    <w:rsid w:val="00324C97"/>
    <w:rsid w:val="00325474"/>
    <w:rsid w:val="0032587B"/>
    <w:rsid w:val="0032610C"/>
    <w:rsid w:val="003276C0"/>
    <w:rsid w:val="00327F04"/>
    <w:rsid w:val="00330167"/>
    <w:rsid w:val="00331D27"/>
    <w:rsid w:val="00331D42"/>
    <w:rsid w:val="00332B2E"/>
    <w:rsid w:val="00333D9D"/>
    <w:rsid w:val="0033480E"/>
    <w:rsid w:val="00335F26"/>
    <w:rsid w:val="00336062"/>
    <w:rsid w:val="003360A5"/>
    <w:rsid w:val="00336134"/>
    <w:rsid w:val="00336495"/>
    <w:rsid w:val="0034041A"/>
    <w:rsid w:val="003406E4"/>
    <w:rsid w:val="00341053"/>
    <w:rsid w:val="003412E9"/>
    <w:rsid w:val="00341D43"/>
    <w:rsid w:val="003420B9"/>
    <w:rsid w:val="0034263F"/>
    <w:rsid w:val="00342C47"/>
    <w:rsid w:val="00343179"/>
    <w:rsid w:val="0034344A"/>
    <w:rsid w:val="0034360C"/>
    <w:rsid w:val="00343F79"/>
    <w:rsid w:val="00344719"/>
    <w:rsid w:val="00344938"/>
    <w:rsid w:val="00344D02"/>
    <w:rsid w:val="003453A6"/>
    <w:rsid w:val="003469B1"/>
    <w:rsid w:val="00346F72"/>
    <w:rsid w:val="003503BE"/>
    <w:rsid w:val="0035076E"/>
    <w:rsid w:val="00350D19"/>
    <w:rsid w:val="00350FC0"/>
    <w:rsid w:val="00351037"/>
    <w:rsid w:val="003519B8"/>
    <w:rsid w:val="003525D8"/>
    <w:rsid w:val="00352F1C"/>
    <w:rsid w:val="003530E2"/>
    <w:rsid w:val="0035351F"/>
    <w:rsid w:val="00354062"/>
    <w:rsid w:val="0035626E"/>
    <w:rsid w:val="00356D0D"/>
    <w:rsid w:val="00356E50"/>
    <w:rsid w:val="00361521"/>
    <w:rsid w:val="00361986"/>
    <w:rsid w:val="00361AEE"/>
    <w:rsid w:val="00361D0A"/>
    <w:rsid w:val="0036215A"/>
    <w:rsid w:val="00362738"/>
    <w:rsid w:val="003628F1"/>
    <w:rsid w:val="003635DF"/>
    <w:rsid w:val="0036380E"/>
    <w:rsid w:val="003646EB"/>
    <w:rsid w:val="00365B31"/>
    <w:rsid w:val="00365B68"/>
    <w:rsid w:val="00365EE6"/>
    <w:rsid w:val="003673CC"/>
    <w:rsid w:val="00367623"/>
    <w:rsid w:val="00367635"/>
    <w:rsid w:val="003707E6"/>
    <w:rsid w:val="0037095A"/>
    <w:rsid w:val="00371850"/>
    <w:rsid w:val="003729E9"/>
    <w:rsid w:val="00372A48"/>
    <w:rsid w:val="00372EBB"/>
    <w:rsid w:val="0037308C"/>
    <w:rsid w:val="00373C82"/>
    <w:rsid w:val="00373D4C"/>
    <w:rsid w:val="00375243"/>
    <w:rsid w:val="00375B4C"/>
    <w:rsid w:val="00375B5D"/>
    <w:rsid w:val="003805A2"/>
    <w:rsid w:val="00380F00"/>
    <w:rsid w:val="00380F07"/>
    <w:rsid w:val="003817A3"/>
    <w:rsid w:val="00381D22"/>
    <w:rsid w:val="00382D43"/>
    <w:rsid w:val="00383BA1"/>
    <w:rsid w:val="00384577"/>
    <w:rsid w:val="0038774B"/>
    <w:rsid w:val="0039091E"/>
    <w:rsid w:val="00390EEA"/>
    <w:rsid w:val="00392307"/>
    <w:rsid w:val="00393037"/>
    <w:rsid w:val="00393200"/>
    <w:rsid w:val="003933EE"/>
    <w:rsid w:val="003938AF"/>
    <w:rsid w:val="0039436C"/>
    <w:rsid w:val="00396195"/>
    <w:rsid w:val="00396456"/>
    <w:rsid w:val="00396531"/>
    <w:rsid w:val="00396724"/>
    <w:rsid w:val="00397EDB"/>
    <w:rsid w:val="003A153A"/>
    <w:rsid w:val="003A2337"/>
    <w:rsid w:val="003A275F"/>
    <w:rsid w:val="003A280C"/>
    <w:rsid w:val="003A54BD"/>
    <w:rsid w:val="003A5C47"/>
    <w:rsid w:val="003B0CC2"/>
    <w:rsid w:val="003B196C"/>
    <w:rsid w:val="003B20E9"/>
    <w:rsid w:val="003B2643"/>
    <w:rsid w:val="003B2A18"/>
    <w:rsid w:val="003B39C0"/>
    <w:rsid w:val="003B3C0F"/>
    <w:rsid w:val="003B50E6"/>
    <w:rsid w:val="003B5E06"/>
    <w:rsid w:val="003B7D20"/>
    <w:rsid w:val="003B7E0A"/>
    <w:rsid w:val="003C04E5"/>
    <w:rsid w:val="003C2018"/>
    <w:rsid w:val="003C20D9"/>
    <w:rsid w:val="003C2144"/>
    <w:rsid w:val="003C21DE"/>
    <w:rsid w:val="003C3207"/>
    <w:rsid w:val="003C3AED"/>
    <w:rsid w:val="003C5AC3"/>
    <w:rsid w:val="003C6A77"/>
    <w:rsid w:val="003C7B1C"/>
    <w:rsid w:val="003D055E"/>
    <w:rsid w:val="003D14AD"/>
    <w:rsid w:val="003D17D8"/>
    <w:rsid w:val="003D1953"/>
    <w:rsid w:val="003D285D"/>
    <w:rsid w:val="003D3313"/>
    <w:rsid w:val="003D3B8C"/>
    <w:rsid w:val="003D3BAF"/>
    <w:rsid w:val="003D3FA2"/>
    <w:rsid w:val="003D430E"/>
    <w:rsid w:val="003D5B5E"/>
    <w:rsid w:val="003D600F"/>
    <w:rsid w:val="003D6411"/>
    <w:rsid w:val="003D6520"/>
    <w:rsid w:val="003D68FF"/>
    <w:rsid w:val="003D6C05"/>
    <w:rsid w:val="003D74DB"/>
    <w:rsid w:val="003D7D95"/>
    <w:rsid w:val="003D7F2A"/>
    <w:rsid w:val="003E0B6A"/>
    <w:rsid w:val="003E10DA"/>
    <w:rsid w:val="003E2A5A"/>
    <w:rsid w:val="003E2EE6"/>
    <w:rsid w:val="003E30CE"/>
    <w:rsid w:val="003E339B"/>
    <w:rsid w:val="003E54C6"/>
    <w:rsid w:val="003E6F95"/>
    <w:rsid w:val="003E7032"/>
    <w:rsid w:val="003E735C"/>
    <w:rsid w:val="003F0A7D"/>
    <w:rsid w:val="003F10EE"/>
    <w:rsid w:val="003F1323"/>
    <w:rsid w:val="003F1371"/>
    <w:rsid w:val="003F16E7"/>
    <w:rsid w:val="003F2001"/>
    <w:rsid w:val="003F2785"/>
    <w:rsid w:val="003F2E84"/>
    <w:rsid w:val="003F33C7"/>
    <w:rsid w:val="003F33D5"/>
    <w:rsid w:val="003F4060"/>
    <w:rsid w:val="003F4592"/>
    <w:rsid w:val="003F4A6F"/>
    <w:rsid w:val="003F4BF1"/>
    <w:rsid w:val="003F564F"/>
    <w:rsid w:val="003F57E9"/>
    <w:rsid w:val="003F5F96"/>
    <w:rsid w:val="003F6606"/>
    <w:rsid w:val="003F6D76"/>
    <w:rsid w:val="003F7FEC"/>
    <w:rsid w:val="0040038D"/>
    <w:rsid w:val="004008CE"/>
    <w:rsid w:val="00401070"/>
    <w:rsid w:val="0040198B"/>
    <w:rsid w:val="00401CBE"/>
    <w:rsid w:val="00402954"/>
    <w:rsid w:val="00402A6F"/>
    <w:rsid w:val="00403965"/>
    <w:rsid w:val="00403D65"/>
    <w:rsid w:val="004043D0"/>
    <w:rsid w:val="004044FC"/>
    <w:rsid w:val="004047B0"/>
    <w:rsid w:val="00404D86"/>
    <w:rsid w:val="00406DE4"/>
    <w:rsid w:val="004106CE"/>
    <w:rsid w:val="00410C63"/>
    <w:rsid w:val="00410E5B"/>
    <w:rsid w:val="0041131A"/>
    <w:rsid w:val="00411ED8"/>
    <w:rsid w:val="004121BC"/>
    <w:rsid w:val="0041273E"/>
    <w:rsid w:val="00412DFF"/>
    <w:rsid w:val="00412E10"/>
    <w:rsid w:val="00412F4C"/>
    <w:rsid w:val="00413157"/>
    <w:rsid w:val="00413B60"/>
    <w:rsid w:val="0041548D"/>
    <w:rsid w:val="004156AB"/>
    <w:rsid w:val="00415CFF"/>
    <w:rsid w:val="00415DE1"/>
    <w:rsid w:val="00415FB3"/>
    <w:rsid w:val="00416194"/>
    <w:rsid w:val="00416E1F"/>
    <w:rsid w:val="00417D38"/>
    <w:rsid w:val="004222BB"/>
    <w:rsid w:val="00422BB6"/>
    <w:rsid w:val="00423787"/>
    <w:rsid w:val="004239F1"/>
    <w:rsid w:val="00424AB1"/>
    <w:rsid w:val="00425107"/>
    <w:rsid w:val="00425140"/>
    <w:rsid w:val="004258F0"/>
    <w:rsid w:val="0042733D"/>
    <w:rsid w:val="004301BB"/>
    <w:rsid w:val="0043038C"/>
    <w:rsid w:val="00430ABC"/>
    <w:rsid w:val="0043121B"/>
    <w:rsid w:val="004320E3"/>
    <w:rsid w:val="004336E5"/>
    <w:rsid w:val="00433CDA"/>
    <w:rsid w:val="00433EB9"/>
    <w:rsid w:val="004356E9"/>
    <w:rsid w:val="004359E0"/>
    <w:rsid w:val="00435BDA"/>
    <w:rsid w:val="00435DE5"/>
    <w:rsid w:val="00436A27"/>
    <w:rsid w:val="00436B54"/>
    <w:rsid w:val="004374C3"/>
    <w:rsid w:val="00437F3E"/>
    <w:rsid w:val="0044011F"/>
    <w:rsid w:val="00441000"/>
    <w:rsid w:val="00441F1A"/>
    <w:rsid w:val="00442A2F"/>
    <w:rsid w:val="00442A42"/>
    <w:rsid w:val="00443306"/>
    <w:rsid w:val="00444378"/>
    <w:rsid w:val="00444B9B"/>
    <w:rsid w:val="00445D1A"/>
    <w:rsid w:val="00446501"/>
    <w:rsid w:val="00447314"/>
    <w:rsid w:val="004504D9"/>
    <w:rsid w:val="00450861"/>
    <w:rsid w:val="00450DF8"/>
    <w:rsid w:val="00451811"/>
    <w:rsid w:val="00451F80"/>
    <w:rsid w:val="00453B60"/>
    <w:rsid w:val="00453CB2"/>
    <w:rsid w:val="00454ECF"/>
    <w:rsid w:val="004555C8"/>
    <w:rsid w:val="0045682F"/>
    <w:rsid w:val="00457996"/>
    <w:rsid w:val="004617E4"/>
    <w:rsid w:val="00463873"/>
    <w:rsid w:val="00463BB9"/>
    <w:rsid w:val="00463CDA"/>
    <w:rsid w:val="0046454E"/>
    <w:rsid w:val="0046473E"/>
    <w:rsid w:val="0046492C"/>
    <w:rsid w:val="00464E73"/>
    <w:rsid w:val="00466595"/>
    <w:rsid w:val="00467A7E"/>
    <w:rsid w:val="004701A8"/>
    <w:rsid w:val="00472B82"/>
    <w:rsid w:val="00473D0E"/>
    <w:rsid w:val="00475A9E"/>
    <w:rsid w:val="00477AAA"/>
    <w:rsid w:val="00477FAD"/>
    <w:rsid w:val="004800D7"/>
    <w:rsid w:val="00480496"/>
    <w:rsid w:val="0048065B"/>
    <w:rsid w:val="00480667"/>
    <w:rsid w:val="00481FB4"/>
    <w:rsid w:val="00482DCF"/>
    <w:rsid w:val="00483EB4"/>
    <w:rsid w:val="004848AE"/>
    <w:rsid w:val="00484AA2"/>
    <w:rsid w:val="00485602"/>
    <w:rsid w:val="004873CA"/>
    <w:rsid w:val="00487A71"/>
    <w:rsid w:val="00490381"/>
    <w:rsid w:val="004904FD"/>
    <w:rsid w:val="00490954"/>
    <w:rsid w:val="00491053"/>
    <w:rsid w:val="00491301"/>
    <w:rsid w:val="00491A84"/>
    <w:rsid w:val="00492A21"/>
    <w:rsid w:val="00492A41"/>
    <w:rsid w:val="00492C34"/>
    <w:rsid w:val="00493E5F"/>
    <w:rsid w:val="00494589"/>
    <w:rsid w:val="004A03E9"/>
    <w:rsid w:val="004A15BD"/>
    <w:rsid w:val="004A1601"/>
    <w:rsid w:val="004A17B0"/>
    <w:rsid w:val="004A2020"/>
    <w:rsid w:val="004A2A96"/>
    <w:rsid w:val="004A388C"/>
    <w:rsid w:val="004A5F56"/>
    <w:rsid w:val="004A6500"/>
    <w:rsid w:val="004A6EA3"/>
    <w:rsid w:val="004A6FA0"/>
    <w:rsid w:val="004B0288"/>
    <w:rsid w:val="004B1D6C"/>
    <w:rsid w:val="004B1F27"/>
    <w:rsid w:val="004B206A"/>
    <w:rsid w:val="004B2865"/>
    <w:rsid w:val="004B28A1"/>
    <w:rsid w:val="004B3359"/>
    <w:rsid w:val="004B39AC"/>
    <w:rsid w:val="004B3EC5"/>
    <w:rsid w:val="004B4059"/>
    <w:rsid w:val="004B41E7"/>
    <w:rsid w:val="004B42E2"/>
    <w:rsid w:val="004B45D0"/>
    <w:rsid w:val="004B490C"/>
    <w:rsid w:val="004B5AE7"/>
    <w:rsid w:val="004B670E"/>
    <w:rsid w:val="004B6DA6"/>
    <w:rsid w:val="004B7788"/>
    <w:rsid w:val="004C2B2B"/>
    <w:rsid w:val="004C3A22"/>
    <w:rsid w:val="004C3C2B"/>
    <w:rsid w:val="004C704B"/>
    <w:rsid w:val="004C792F"/>
    <w:rsid w:val="004D0032"/>
    <w:rsid w:val="004D06AB"/>
    <w:rsid w:val="004D16B5"/>
    <w:rsid w:val="004D207D"/>
    <w:rsid w:val="004D22E9"/>
    <w:rsid w:val="004D2701"/>
    <w:rsid w:val="004D2966"/>
    <w:rsid w:val="004D3245"/>
    <w:rsid w:val="004D3C05"/>
    <w:rsid w:val="004D65B8"/>
    <w:rsid w:val="004D69AA"/>
    <w:rsid w:val="004D7D6F"/>
    <w:rsid w:val="004E07C1"/>
    <w:rsid w:val="004E13A0"/>
    <w:rsid w:val="004E263C"/>
    <w:rsid w:val="004E27A6"/>
    <w:rsid w:val="004E2B5E"/>
    <w:rsid w:val="004E3D28"/>
    <w:rsid w:val="004E3FE4"/>
    <w:rsid w:val="004E4DBD"/>
    <w:rsid w:val="004E5FA5"/>
    <w:rsid w:val="004E7657"/>
    <w:rsid w:val="004F05AF"/>
    <w:rsid w:val="004F0719"/>
    <w:rsid w:val="004F0E33"/>
    <w:rsid w:val="004F0EC1"/>
    <w:rsid w:val="004F1112"/>
    <w:rsid w:val="004F1536"/>
    <w:rsid w:val="004F1C5A"/>
    <w:rsid w:val="004F4572"/>
    <w:rsid w:val="004F55D4"/>
    <w:rsid w:val="004F5DEF"/>
    <w:rsid w:val="004F6028"/>
    <w:rsid w:val="004F6CA9"/>
    <w:rsid w:val="005006AB"/>
    <w:rsid w:val="00502073"/>
    <w:rsid w:val="00502987"/>
    <w:rsid w:val="00502CBF"/>
    <w:rsid w:val="005032F8"/>
    <w:rsid w:val="00503BAC"/>
    <w:rsid w:val="005052BF"/>
    <w:rsid w:val="00506244"/>
    <w:rsid w:val="005069BE"/>
    <w:rsid w:val="00506F02"/>
    <w:rsid w:val="0050761A"/>
    <w:rsid w:val="00512179"/>
    <w:rsid w:val="00512D6D"/>
    <w:rsid w:val="00513315"/>
    <w:rsid w:val="00513538"/>
    <w:rsid w:val="00513AE8"/>
    <w:rsid w:val="005143AC"/>
    <w:rsid w:val="005143B2"/>
    <w:rsid w:val="00515078"/>
    <w:rsid w:val="005150FE"/>
    <w:rsid w:val="00515767"/>
    <w:rsid w:val="0051580C"/>
    <w:rsid w:val="00516A62"/>
    <w:rsid w:val="00516F82"/>
    <w:rsid w:val="00517D0C"/>
    <w:rsid w:val="0052001B"/>
    <w:rsid w:val="00521F10"/>
    <w:rsid w:val="00523AC8"/>
    <w:rsid w:val="0052415A"/>
    <w:rsid w:val="0052443A"/>
    <w:rsid w:val="00524782"/>
    <w:rsid w:val="005254C2"/>
    <w:rsid w:val="0052623A"/>
    <w:rsid w:val="0052632C"/>
    <w:rsid w:val="00526FD3"/>
    <w:rsid w:val="00527529"/>
    <w:rsid w:val="00527FA7"/>
    <w:rsid w:val="00530216"/>
    <w:rsid w:val="005307F6"/>
    <w:rsid w:val="005310DC"/>
    <w:rsid w:val="00532603"/>
    <w:rsid w:val="00533A3A"/>
    <w:rsid w:val="00533ACC"/>
    <w:rsid w:val="00534346"/>
    <w:rsid w:val="005345E9"/>
    <w:rsid w:val="00534CA0"/>
    <w:rsid w:val="00535D6F"/>
    <w:rsid w:val="005362CF"/>
    <w:rsid w:val="0053655D"/>
    <w:rsid w:val="005366CD"/>
    <w:rsid w:val="00536F20"/>
    <w:rsid w:val="0053743E"/>
    <w:rsid w:val="0053757C"/>
    <w:rsid w:val="005401FA"/>
    <w:rsid w:val="0054072D"/>
    <w:rsid w:val="00541489"/>
    <w:rsid w:val="0054176B"/>
    <w:rsid w:val="005428F8"/>
    <w:rsid w:val="00542CE6"/>
    <w:rsid w:val="0054329D"/>
    <w:rsid w:val="00545546"/>
    <w:rsid w:val="00546CAA"/>
    <w:rsid w:val="00550A99"/>
    <w:rsid w:val="00552A0E"/>
    <w:rsid w:val="00553029"/>
    <w:rsid w:val="0055346A"/>
    <w:rsid w:val="005538F9"/>
    <w:rsid w:val="00553D99"/>
    <w:rsid w:val="0055433A"/>
    <w:rsid w:val="00556F05"/>
    <w:rsid w:val="00560530"/>
    <w:rsid w:val="005609B6"/>
    <w:rsid w:val="00561269"/>
    <w:rsid w:val="0056252A"/>
    <w:rsid w:val="0056326A"/>
    <w:rsid w:val="00565047"/>
    <w:rsid w:val="0057159F"/>
    <w:rsid w:val="0057181B"/>
    <w:rsid w:val="0057225E"/>
    <w:rsid w:val="005727CE"/>
    <w:rsid w:val="00572F16"/>
    <w:rsid w:val="005733BF"/>
    <w:rsid w:val="00573A95"/>
    <w:rsid w:val="005750C5"/>
    <w:rsid w:val="0057520B"/>
    <w:rsid w:val="00576760"/>
    <w:rsid w:val="0057711A"/>
    <w:rsid w:val="0058040F"/>
    <w:rsid w:val="00581220"/>
    <w:rsid w:val="00581B77"/>
    <w:rsid w:val="00581F39"/>
    <w:rsid w:val="005822DF"/>
    <w:rsid w:val="005823DC"/>
    <w:rsid w:val="00582E90"/>
    <w:rsid w:val="00583299"/>
    <w:rsid w:val="0058412A"/>
    <w:rsid w:val="00585788"/>
    <w:rsid w:val="00585EA9"/>
    <w:rsid w:val="005867DB"/>
    <w:rsid w:val="0058717B"/>
    <w:rsid w:val="00587A18"/>
    <w:rsid w:val="005900BE"/>
    <w:rsid w:val="0059024C"/>
    <w:rsid w:val="0059084C"/>
    <w:rsid w:val="0059187A"/>
    <w:rsid w:val="00592A78"/>
    <w:rsid w:val="00593749"/>
    <w:rsid w:val="00594E34"/>
    <w:rsid w:val="005951BB"/>
    <w:rsid w:val="00595FF9"/>
    <w:rsid w:val="00596105"/>
    <w:rsid w:val="0059692C"/>
    <w:rsid w:val="0059695D"/>
    <w:rsid w:val="005A0B8F"/>
    <w:rsid w:val="005A182E"/>
    <w:rsid w:val="005A1B7B"/>
    <w:rsid w:val="005A2655"/>
    <w:rsid w:val="005A2C6B"/>
    <w:rsid w:val="005A3114"/>
    <w:rsid w:val="005A3798"/>
    <w:rsid w:val="005A5095"/>
    <w:rsid w:val="005A569A"/>
    <w:rsid w:val="005A5CA7"/>
    <w:rsid w:val="005A60E9"/>
    <w:rsid w:val="005A6E84"/>
    <w:rsid w:val="005B0515"/>
    <w:rsid w:val="005B0B58"/>
    <w:rsid w:val="005B1365"/>
    <w:rsid w:val="005B1A78"/>
    <w:rsid w:val="005B32DC"/>
    <w:rsid w:val="005B330A"/>
    <w:rsid w:val="005B357C"/>
    <w:rsid w:val="005B4295"/>
    <w:rsid w:val="005B4857"/>
    <w:rsid w:val="005B48A4"/>
    <w:rsid w:val="005B54DE"/>
    <w:rsid w:val="005B788C"/>
    <w:rsid w:val="005C1168"/>
    <w:rsid w:val="005C1AF6"/>
    <w:rsid w:val="005C1D3F"/>
    <w:rsid w:val="005C35C5"/>
    <w:rsid w:val="005C3898"/>
    <w:rsid w:val="005C3D5A"/>
    <w:rsid w:val="005C3EDD"/>
    <w:rsid w:val="005C44F9"/>
    <w:rsid w:val="005C45CB"/>
    <w:rsid w:val="005C5175"/>
    <w:rsid w:val="005C55A1"/>
    <w:rsid w:val="005C5A75"/>
    <w:rsid w:val="005C5B40"/>
    <w:rsid w:val="005C667E"/>
    <w:rsid w:val="005D06A1"/>
    <w:rsid w:val="005D0AFA"/>
    <w:rsid w:val="005D0D70"/>
    <w:rsid w:val="005D11C3"/>
    <w:rsid w:val="005D1B48"/>
    <w:rsid w:val="005D21CD"/>
    <w:rsid w:val="005D3505"/>
    <w:rsid w:val="005D4418"/>
    <w:rsid w:val="005D4874"/>
    <w:rsid w:val="005D4D75"/>
    <w:rsid w:val="005D6F88"/>
    <w:rsid w:val="005E020A"/>
    <w:rsid w:val="005E0EFA"/>
    <w:rsid w:val="005E10CA"/>
    <w:rsid w:val="005E188F"/>
    <w:rsid w:val="005E340E"/>
    <w:rsid w:val="005E3D6E"/>
    <w:rsid w:val="005E4B6F"/>
    <w:rsid w:val="005E4F82"/>
    <w:rsid w:val="005E68C8"/>
    <w:rsid w:val="005E74E2"/>
    <w:rsid w:val="005F0007"/>
    <w:rsid w:val="005F0455"/>
    <w:rsid w:val="005F07AA"/>
    <w:rsid w:val="005F2F3C"/>
    <w:rsid w:val="005F3092"/>
    <w:rsid w:val="005F354B"/>
    <w:rsid w:val="005F35CD"/>
    <w:rsid w:val="005F456A"/>
    <w:rsid w:val="005F47FE"/>
    <w:rsid w:val="005F49DB"/>
    <w:rsid w:val="005F5005"/>
    <w:rsid w:val="005F6987"/>
    <w:rsid w:val="005F739D"/>
    <w:rsid w:val="005F760C"/>
    <w:rsid w:val="00600322"/>
    <w:rsid w:val="0060032F"/>
    <w:rsid w:val="0060044F"/>
    <w:rsid w:val="00601C4F"/>
    <w:rsid w:val="00603F3B"/>
    <w:rsid w:val="006049E9"/>
    <w:rsid w:val="00604EFD"/>
    <w:rsid w:val="006054CE"/>
    <w:rsid w:val="006055CA"/>
    <w:rsid w:val="0060690A"/>
    <w:rsid w:val="00607CF4"/>
    <w:rsid w:val="006101BE"/>
    <w:rsid w:val="00610F9F"/>
    <w:rsid w:val="006120DC"/>
    <w:rsid w:val="006121D5"/>
    <w:rsid w:val="006126D1"/>
    <w:rsid w:val="00612E42"/>
    <w:rsid w:val="006141EA"/>
    <w:rsid w:val="0061438C"/>
    <w:rsid w:val="00614528"/>
    <w:rsid w:val="006150E3"/>
    <w:rsid w:val="00616088"/>
    <w:rsid w:val="00616353"/>
    <w:rsid w:val="00616F8E"/>
    <w:rsid w:val="00617DAB"/>
    <w:rsid w:val="00617E29"/>
    <w:rsid w:val="006205EE"/>
    <w:rsid w:val="00620988"/>
    <w:rsid w:val="00620EFA"/>
    <w:rsid w:val="00622900"/>
    <w:rsid w:val="006230F2"/>
    <w:rsid w:val="006236C5"/>
    <w:rsid w:val="006238AF"/>
    <w:rsid w:val="00623B38"/>
    <w:rsid w:val="00623EDD"/>
    <w:rsid w:val="00631800"/>
    <w:rsid w:val="0063195B"/>
    <w:rsid w:val="00631FAA"/>
    <w:rsid w:val="00632928"/>
    <w:rsid w:val="0063357A"/>
    <w:rsid w:val="0063399A"/>
    <w:rsid w:val="00634A86"/>
    <w:rsid w:val="00634D3F"/>
    <w:rsid w:val="00635020"/>
    <w:rsid w:val="00635A49"/>
    <w:rsid w:val="00635CB6"/>
    <w:rsid w:val="006408A5"/>
    <w:rsid w:val="00642B38"/>
    <w:rsid w:val="00642C82"/>
    <w:rsid w:val="00642CDF"/>
    <w:rsid w:val="00643866"/>
    <w:rsid w:val="00643C94"/>
    <w:rsid w:val="006441FC"/>
    <w:rsid w:val="00645C89"/>
    <w:rsid w:val="00647D10"/>
    <w:rsid w:val="006501BF"/>
    <w:rsid w:val="00651164"/>
    <w:rsid w:val="00652407"/>
    <w:rsid w:val="00652562"/>
    <w:rsid w:val="006526B7"/>
    <w:rsid w:val="006543F3"/>
    <w:rsid w:val="006547E7"/>
    <w:rsid w:val="00654B83"/>
    <w:rsid w:val="006558F0"/>
    <w:rsid w:val="00656140"/>
    <w:rsid w:val="006573C8"/>
    <w:rsid w:val="00657BC6"/>
    <w:rsid w:val="00657FC7"/>
    <w:rsid w:val="00660920"/>
    <w:rsid w:val="00660DC8"/>
    <w:rsid w:val="0066116D"/>
    <w:rsid w:val="006611A3"/>
    <w:rsid w:val="00661B2A"/>
    <w:rsid w:val="00662261"/>
    <w:rsid w:val="006627F7"/>
    <w:rsid w:val="00662DA7"/>
    <w:rsid w:val="006632A8"/>
    <w:rsid w:val="00663601"/>
    <w:rsid w:val="00663B87"/>
    <w:rsid w:val="006650AB"/>
    <w:rsid w:val="006673B8"/>
    <w:rsid w:val="006709E6"/>
    <w:rsid w:val="00671BCD"/>
    <w:rsid w:val="00673015"/>
    <w:rsid w:val="006732B6"/>
    <w:rsid w:val="006734AB"/>
    <w:rsid w:val="00673B1A"/>
    <w:rsid w:val="00674BA1"/>
    <w:rsid w:val="006762C1"/>
    <w:rsid w:val="00676F9E"/>
    <w:rsid w:val="006772E3"/>
    <w:rsid w:val="00677B00"/>
    <w:rsid w:val="00677B01"/>
    <w:rsid w:val="00680F30"/>
    <w:rsid w:val="00681806"/>
    <w:rsid w:val="0068247B"/>
    <w:rsid w:val="0068344B"/>
    <w:rsid w:val="00683D1D"/>
    <w:rsid w:val="006840AE"/>
    <w:rsid w:val="00684446"/>
    <w:rsid w:val="00685E17"/>
    <w:rsid w:val="00686497"/>
    <w:rsid w:val="0069016B"/>
    <w:rsid w:val="006913E3"/>
    <w:rsid w:val="006915F5"/>
    <w:rsid w:val="006945C8"/>
    <w:rsid w:val="00694902"/>
    <w:rsid w:val="006957EA"/>
    <w:rsid w:val="00697473"/>
    <w:rsid w:val="00697655"/>
    <w:rsid w:val="006978EC"/>
    <w:rsid w:val="00697DBB"/>
    <w:rsid w:val="006A15BF"/>
    <w:rsid w:val="006A1902"/>
    <w:rsid w:val="006A1B30"/>
    <w:rsid w:val="006A1EC2"/>
    <w:rsid w:val="006A3340"/>
    <w:rsid w:val="006A3D10"/>
    <w:rsid w:val="006A5CBF"/>
    <w:rsid w:val="006A5D5D"/>
    <w:rsid w:val="006A5D8A"/>
    <w:rsid w:val="006A5ED4"/>
    <w:rsid w:val="006A770B"/>
    <w:rsid w:val="006A7712"/>
    <w:rsid w:val="006A79DE"/>
    <w:rsid w:val="006A7F8B"/>
    <w:rsid w:val="006A7F93"/>
    <w:rsid w:val="006B1D66"/>
    <w:rsid w:val="006B229A"/>
    <w:rsid w:val="006B32A7"/>
    <w:rsid w:val="006B37B8"/>
    <w:rsid w:val="006B3A56"/>
    <w:rsid w:val="006B3B6B"/>
    <w:rsid w:val="006B4DF7"/>
    <w:rsid w:val="006B501B"/>
    <w:rsid w:val="006B6002"/>
    <w:rsid w:val="006C1B32"/>
    <w:rsid w:val="006C3759"/>
    <w:rsid w:val="006C3E76"/>
    <w:rsid w:val="006C3E8F"/>
    <w:rsid w:val="006C3F7F"/>
    <w:rsid w:val="006C4348"/>
    <w:rsid w:val="006C48E7"/>
    <w:rsid w:val="006C61EA"/>
    <w:rsid w:val="006D0432"/>
    <w:rsid w:val="006D07DA"/>
    <w:rsid w:val="006D117D"/>
    <w:rsid w:val="006D1E9A"/>
    <w:rsid w:val="006D2470"/>
    <w:rsid w:val="006D3086"/>
    <w:rsid w:val="006D3CCB"/>
    <w:rsid w:val="006D5143"/>
    <w:rsid w:val="006D59EF"/>
    <w:rsid w:val="006D5B57"/>
    <w:rsid w:val="006D6668"/>
    <w:rsid w:val="006D6B0D"/>
    <w:rsid w:val="006D6D99"/>
    <w:rsid w:val="006D7173"/>
    <w:rsid w:val="006D740D"/>
    <w:rsid w:val="006E1AB6"/>
    <w:rsid w:val="006E227D"/>
    <w:rsid w:val="006E2C06"/>
    <w:rsid w:val="006E477E"/>
    <w:rsid w:val="006E4CEA"/>
    <w:rsid w:val="006E5A55"/>
    <w:rsid w:val="006E632F"/>
    <w:rsid w:val="006F0804"/>
    <w:rsid w:val="006F0847"/>
    <w:rsid w:val="006F0ADF"/>
    <w:rsid w:val="006F0B8C"/>
    <w:rsid w:val="006F0E5E"/>
    <w:rsid w:val="006F1E32"/>
    <w:rsid w:val="006F2904"/>
    <w:rsid w:val="006F3DEA"/>
    <w:rsid w:val="006F49A5"/>
    <w:rsid w:val="006F6806"/>
    <w:rsid w:val="006F6810"/>
    <w:rsid w:val="006F6E48"/>
    <w:rsid w:val="007002D8"/>
    <w:rsid w:val="00700FAA"/>
    <w:rsid w:val="00702D69"/>
    <w:rsid w:val="0070319F"/>
    <w:rsid w:val="00703DDC"/>
    <w:rsid w:val="00704725"/>
    <w:rsid w:val="00705D39"/>
    <w:rsid w:val="00706394"/>
    <w:rsid w:val="007063FE"/>
    <w:rsid w:val="00706BE4"/>
    <w:rsid w:val="00707513"/>
    <w:rsid w:val="007079A6"/>
    <w:rsid w:val="007103AC"/>
    <w:rsid w:val="00710A5B"/>
    <w:rsid w:val="00711BAF"/>
    <w:rsid w:val="00711DE8"/>
    <w:rsid w:val="007125C8"/>
    <w:rsid w:val="00712E0A"/>
    <w:rsid w:val="0071305F"/>
    <w:rsid w:val="007136D9"/>
    <w:rsid w:val="0071457D"/>
    <w:rsid w:val="007149BB"/>
    <w:rsid w:val="007160A4"/>
    <w:rsid w:val="007178A9"/>
    <w:rsid w:val="007179C6"/>
    <w:rsid w:val="00721891"/>
    <w:rsid w:val="0072316C"/>
    <w:rsid w:val="007235D3"/>
    <w:rsid w:val="00723CE7"/>
    <w:rsid w:val="00724A04"/>
    <w:rsid w:val="007255E7"/>
    <w:rsid w:val="00725D54"/>
    <w:rsid w:val="00726203"/>
    <w:rsid w:val="0072622F"/>
    <w:rsid w:val="00726304"/>
    <w:rsid w:val="0072731B"/>
    <w:rsid w:val="0073185D"/>
    <w:rsid w:val="00731D77"/>
    <w:rsid w:val="0073213D"/>
    <w:rsid w:val="007321F5"/>
    <w:rsid w:val="00732EB6"/>
    <w:rsid w:val="00733731"/>
    <w:rsid w:val="00733FFA"/>
    <w:rsid w:val="00734DD4"/>
    <w:rsid w:val="007350EA"/>
    <w:rsid w:val="007364BA"/>
    <w:rsid w:val="007373E2"/>
    <w:rsid w:val="007376FD"/>
    <w:rsid w:val="0073784B"/>
    <w:rsid w:val="007379F5"/>
    <w:rsid w:val="007408EF"/>
    <w:rsid w:val="00740B71"/>
    <w:rsid w:val="0074117A"/>
    <w:rsid w:val="007429B0"/>
    <w:rsid w:val="00744818"/>
    <w:rsid w:val="00745058"/>
    <w:rsid w:val="00745601"/>
    <w:rsid w:val="00745F4D"/>
    <w:rsid w:val="007461F3"/>
    <w:rsid w:val="00746463"/>
    <w:rsid w:val="007470C4"/>
    <w:rsid w:val="00751614"/>
    <w:rsid w:val="00751E92"/>
    <w:rsid w:val="007523C1"/>
    <w:rsid w:val="0075247E"/>
    <w:rsid w:val="0075277A"/>
    <w:rsid w:val="00752B42"/>
    <w:rsid w:val="00752BE4"/>
    <w:rsid w:val="0075391B"/>
    <w:rsid w:val="00753D1A"/>
    <w:rsid w:val="00754544"/>
    <w:rsid w:val="0075691D"/>
    <w:rsid w:val="00756F0A"/>
    <w:rsid w:val="00756F40"/>
    <w:rsid w:val="0075732F"/>
    <w:rsid w:val="007611FB"/>
    <w:rsid w:val="007613CD"/>
    <w:rsid w:val="0076143A"/>
    <w:rsid w:val="00761740"/>
    <w:rsid w:val="00763572"/>
    <w:rsid w:val="00763B48"/>
    <w:rsid w:val="00763D3E"/>
    <w:rsid w:val="0076401F"/>
    <w:rsid w:val="007640C2"/>
    <w:rsid w:val="007646D4"/>
    <w:rsid w:val="007659F5"/>
    <w:rsid w:val="00766443"/>
    <w:rsid w:val="00766C10"/>
    <w:rsid w:val="00766E1F"/>
    <w:rsid w:val="00767835"/>
    <w:rsid w:val="00767996"/>
    <w:rsid w:val="007711E2"/>
    <w:rsid w:val="00771EDD"/>
    <w:rsid w:val="00772271"/>
    <w:rsid w:val="007737FB"/>
    <w:rsid w:val="00773862"/>
    <w:rsid w:val="00773996"/>
    <w:rsid w:val="00773DBE"/>
    <w:rsid w:val="0077592B"/>
    <w:rsid w:val="00775C24"/>
    <w:rsid w:val="00777215"/>
    <w:rsid w:val="00777E06"/>
    <w:rsid w:val="00780ACE"/>
    <w:rsid w:val="00780E72"/>
    <w:rsid w:val="00781410"/>
    <w:rsid w:val="007819F0"/>
    <w:rsid w:val="00783842"/>
    <w:rsid w:val="007859C7"/>
    <w:rsid w:val="00786F1C"/>
    <w:rsid w:val="00790223"/>
    <w:rsid w:val="007915AA"/>
    <w:rsid w:val="00791922"/>
    <w:rsid w:val="0079252C"/>
    <w:rsid w:val="00792BF0"/>
    <w:rsid w:val="007940A8"/>
    <w:rsid w:val="00794ABE"/>
    <w:rsid w:val="00795EC5"/>
    <w:rsid w:val="007969B9"/>
    <w:rsid w:val="0079729B"/>
    <w:rsid w:val="007A0F71"/>
    <w:rsid w:val="007A19AA"/>
    <w:rsid w:val="007A2E4C"/>
    <w:rsid w:val="007A4127"/>
    <w:rsid w:val="007A482D"/>
    <w:rsid w:val="007A5490"/>
    <w:rsid w:val="007A60C7"/>
    <w:rsid w:val="007A6CE7"/>
    <w:rsid w:val="007A710A"/>
    <w:rsid w:val="007B13DE"/>
    <w:rsid w:val="007B199D"/>
    <w:rsid w:val="007B3191"/>
    <w:rsid w:val="007B4715"/>
    <w:rsid w:val="007B65EE"/>
    <w:rsid w:val="007B7397"/>
    <w:rsid w:val="007B769E"/>
    <w:rsid w:val="007B7BAB"/>
    <w:rsid w:val="007C0160"/>
    <w:rsid w:val="007C0738"/>
    <w:rsid w:val="007C133D"/>
    <w:rsid w:val="007C2735"/>
    <w:rsid w:val="007C4D05"/>
    <w:rsid w:val="007C555C"/>
    <w:rsid w:val="007C5E88"/>
    <w:rsid w:val="007D0051"/>
    <w:rsid w:val="007D13F9"/>
    <w:rsid w:val="007D4165"/>
    <w:rsid w:val="007D4528"/>
    <w:rsid w:val="007D56BD"/>
    <w:rsid w:val="007D59FF"/>
    <w:rsid w:val="007D680F"/>
    <w:rsid w:val="007E00A1"/>
    <w:rsid w:val="007E09A2"/>
    <w:rsid w:val="007E0CE2"/>
    <w:rsid w:val="007E10CA"/>
    <w:rsid w:val="007E1645"/>
    <w:rsid w:val="007E165C"/>
    <w:rsid w:val="007E176F"/>
    <w:rsid w:val="007E2078"/>
    <w:rsid w:val="007E3AA2"/>
    <w:rsid w:val="007E45C9"/>
    <w:rsid w:val="007E4FA5"/>
    <w:rsid w:val="007E5FBD"/>
    <w:rsid w:val="007E65AA"/>
    <w:rsid w:val="007E6E25"/>
    <w:rsid w:val="007E7E92"/>
    <w:rsid w:val="007F0E19"/>
    <w:rsid w:val="007F0FAF"/>
    <w:rsid w:val="007F2F7A"/>
    <w:rsid w:val="007F451F"/>
    <w:rsid w:val="007F5435"/>
    <w:rsid w:val="007F6C97"/>
    <w:rsid w:val="007F707B"/>
    <w:rsid w:val="008022BD"/>
    <w:rsid w:val="008033F2"/>
    <w:rsid w:val="00804530"/>
    <w:rsid w:val="008047C3"/>
    <w:rsid w:val="00804964"/>
    <w:rsid w:val="008059B8"/>
    <w:rsid w:val="00806058"/>
    <w:rsid w:val="00807E8A"/>
    <w:rsid w:val="008103C3"/>
    <w:rsid w:val="00811204"/>
    <w:rsid w:val="008114D2"/>
    <w:rsid w:val="0081165A"/>
    <w:rsid w:val="00811EC1"/>
    <w:rsid w:val="00813204"/>
    <w:rsid w:val="0081482D"/>
    <w:rsid w:val="008151CA"/>
    <w:rsid w:val="00816F7A"/>
    <w:rsid w:val="00817614"/>
    <w:rsid w:val="008201E4"/>
    <w:rsid w:val="00820F66"/>
    <w:rsid w:val="008215C3"/>
    <w:rsid w:val="00824272"/>
    <w:rsid w:val="008244CA"/>
    <w:rsid w:val="00825634"/>
    <w:rsid w:val="0082768F"/>
    <w:rsid w:val="00827919"/>
    <w:rsid w:val="008306A2"/>
    <w:rsid w:val="0083192F"/>
    <w:rsid w:val="00831B87"/>
    <w:rsid w:val="00831CD1"/>
    <w:rsid w:val="00831F57"/>
    <w:rsid w:val="0083321D"/>
    <w:rsid w:val="00833628"/>
    <w:rsid w:val="00834591"/>
    <w:rsid w:val="00834BDB"/>
    <w:rsid w:val="008353A3"/>
    <w:rsid w:val="00835662"/>
    <w:rsid w:val="0083733F"/>
    <w:rsid w:val="008403B3"/>
    <w:rsid w:val="008403EF"/>
    <w:rsid w:val="00840BFC"/>
    <w:rsid w:val="008419F3"/>
    <w:rsid w:val="00843248"/>
    <w:rsid w:val="0084326A"/>
    <w:rsid w:val="00843457"/>
    <w:rsid w:val="008445E4"/>
    <w:rsid w:val="0084462E"/>
    <w:rsid w:val="00844FA9"/>
    <w:rsid w:val="00845427"/>
    <w:rsid w:val="008459FE"/>
    <w:rsid w:val="00845A68"/>
    <w:rsid w:val="00845AEF"/>
    <w:rsid w:val="00846584"/>
    <w:rsid w:val="0084687A"/>
    <w:rsid w:val="00846A51"/>
    <w:rsid w:val="00847542"/>
    <w:rsid w:val="00847C66"/>
    <w:rsid w:val="00847E3E"/>
    <w:rsid w:val="008503BE"/>
    <w:rsid w:val="00850FE0"/>
    <w:rsid w:val="008539DB"/>
    <w:rsid w:val="00854FFF"/>
    <w:rsid w:val="00855505"/>
    <w:rsid w:val="008559E8"/>
    <w:rsid w:val="00856CCE"/>
    <w:rsid w:val="00857C77"/>
    <w:rsid w:val="00860296"/>
    <w:rsid w:val="00860F39"/>
    <w:rsid w:val="008636B8"/>
    <w:rsid w:val="00863BAC"/>
    <w:rsid w:val="008640B6"/>
    <w:rsid w:val="0086449F"/>
    <w:rsid w:val="008657AE"/>
    <w:rsid w:val="00865869"/>
    <w:rsid w:val="00865F48"/>
    <w:rsid w:val="0087104E"/>
    <w:rsid w:val="00871224"/>
    <w:rsid w:val="0087251C"/>
    <w:rsid w:val="008727B6"/>
    <w:rsid w:val="00872ECC"/>
    <w:rsid w:val="00873141"/>
    <w:rsid w:val="0087376E"/>
    <w:rsid w:val="008739FF"/>
    <w:rsid w:val="0087467A"/>
    <w:rsid w:val="00874732"/>
    <w:rsid w:val="0087506C"/>
    <w:rsid w:val="008760A8"/>
    <w:rsid w:val="00876B27"/>
    <w:rsid w:val="00877655"/>
    <w:rsid w:val="00877B8F"/>
    <w:rsid w:val="008804B8"/>
    <w:rsid w:val="00880778"/>
    <w:rsid w:val="00881005"/>
    <w:rsid w:val="00881D94"/>
    <w:rsid w:val="00881DA7"/>
    <w:rsid w:val="008823BE"/>
    <w:rsid w:val="00882A5D"/>
    <w:rsid w:val="00882EC5"/>
    <w:rsid w:val="00885405"/>
    <w:rsid w:val="0088602B"/>
    <w:rsid w:val="00886D78"/>
    <w:rsid w:val="00890CDC"/>
    <w:rsid w:val="0089145E"/>
    <w:rsid w:val="00894496"/>
    <w:rsid w:val="008946CC"/>
    <w:rsid w:val="00895835"/>
    <w:rsid w:val="00895BC4"/>
    <w:rsid w:val="00896353"/>
    <w:rsid w:val="00896E52"/>
    <w:rsid w:val="00897242"/>
    <w:rsid w:val="008A026A"/>
    <w:rsid w:val="008A103D"/>
    <w:rsid w:val="008A1319"/>
    <w:rsid w:val="008A20E0"/>
    <w:rsid w:val="008A32F6"/>
    <w:rsid w:val="008A352E"/>
    <w:rsid w:val="008A367F"/>
    <w:rsid w:val="008A3ECB"/>
    <w:rsid w:val="008A42C4"/>
    <w:rsid w:val="008A4330"/>
    <w:rsid w:val="008A4BCC"/>
    <w:rsid w:val="008A5A02"/>
    <w:rsid w:val="008A74DF"/>
    <w:rsid w:val="008B04C0"/>
    <w:rsid w:val="008B0712"/>
    <w:rsid w:val="008B0A5C"/>
    <w:rsid w:val="008B0D5F"/>
    <w:rsid w:val="008B0E19"/>
    <w:rsid w:val="008B12CE"/>
    <w:rsid w:val="008B17DC"/>
    <w:rsid w:val="008B25EC"/>
    <w:rsid w:val="008B2A51"/>
    <w:rsid w:val="008B4004"/>
    <w:rsid w:val="008B4050"/>
    <w:rsid w:val="008B40F7"/>
    <w:rsid w:val="008B52C0"/>
    <w:rsid w:val="008B572E"/>
    <w:rsid w:val="008B657E"/>
    <w:rsid w:val="008C0A55"/>
    <w:rsid w:val="008C1B91"/>
    <w:rsid w:val="008C1C58"/>
    <w:rsid w:val="008C673C"/>
    <w:rsid w:val="008C72C2"/>
    <w:rsid w:val="008C7343"/>
    <w:rsid w:val="008C74C7"/>
    <w:rsid w:val="008D011E"/>
    <w:rsid w:val="008D0B01"/>
    <w:rsid w:val="008D0CC7"/>
    <w:rsid w:val="008D18B9"/>
    <w:rsid w:val="008D1CA6"/>
    <w:rsid w:val="008D22BF"/>
    <w:rsid w:val="008D3000"/>
    <w:rsid w:val="008D3A02"/>
    <w:rsid w:val="008D3AFC"/>
    <w:rsid w:val="008D504D"/>
    <w:rsid w:val="008D5815"/>
    <w:rsid w:val="008D73E1"/>
    <w:rsid w:val="008D7835"/>
    <w:rsid w:val="008E0570"/>
    <w:rsid w:val="008E1184"/>
    <w:rsid w:val="008E18B4"/>
    <w:rsid w:val="008E1ECD"/>
    <w:rsid w:val="008E41A8"/>
    <w:rsid w:val="008E48FC"/>
    <w:rsid w:val="008E4BD2"/>
    <w:rsid w:val="008E54EC"/>
    <w:rsid w:val="008E5D52"/>
    <w:rsid w:val="008E6921"/>
    <w:rsid w:val="008E7AAC"/>
    <w:rsid w:val="008F1BAC"/>
    <w:rsid w:val="008F2816"/>
    <w:rsid w:val="008F4B87"/>
    <w:rsid w:val="008F540D"/>
    <w:rsid w:val="008F5F95"/>
    <w:rsid w:val="008F75EF"/>
    <w:rsid w:val="008F7968"/>
    <w:rsid w:val="009004AD"/>
    <w:rsid w:val="0090054E"/>
    <w:rsid w:val="009010A7"/>
    <w:rsid w:val="00901894"/>
    <w:rsid w:val="00902DF4"/>
    <w:rsid w:val="00903456"/>
    <w:rsid w:val="00903C94"/>
    <w:rsid w:val="00904311"/>
    <w:rsid w:val="0090514B"/>
    <w:rsid w:val="009072D9"/>
    <w:rsid w:val="009074D2"/>
    <w:rsid w:val="00907962"/>
    <w:rsid w:val="0091109A"/>
    <w:rsid w:val="00911A14"/>
    <w:rsid w:val="009121D9"/>
    <w:rsid w:val="00915819"/>
    <w:rsid w:val="00915909"/>
    <w:rsid w:val="0091621E"/>
    <w:rsid w:val="009172D2"/>
    <w:rsid w:val="00917863"/>
    <w:rsid w:val="00917A59"/>
    <w:rsid w:val="00920233"/>
    <w:rsid w:val="00920BD6"/>
    <w:rsid w:val="009225F2"/>
    <w:rsid w:val="00923889"/>
    <w:rsid w:val="009238F0"/>
    <w:rsid w:val="009239E8"/>
    <w:rsid w:val="00923DCA"/>
    <w:rsid w:val="00924BD2"/>
    <w:rsid w:val="009252C4"/>
    <w:rsid w:val="00926FBF"/>
    <w:rsid w:val="00930139"/>
    <w:rsid w:val="00930A90"/>
    <w:rsid w:val="00930DBD"/>
    <w:rsid w:val="0093181F"/>
    <w:rsid w:val="009319F6"/>
    <w:rsid w:val="00931D1B"/>
    <w:rsid w:val="00932219"/>
    <w:rsid w:val="00932744"/>
    <w:rsid w:val="00932CB3"/>
    <w:rsid w:val="0093333C"/>
    <w:rsid w:val="00933726"/>
    <w:rsid w:val="00935038"/>
    <w:rsid w:val="00935AC8"/>
    <w:rsid w:val="009378DE"/>
    <w:rsid w:val="00937E07"/>
    <w:rsid w:val="00941D01"/>
    <w:rsid w:val="00942995"/>
    <w:rsid w:val="009435FA"/>
    <w:rsid w:val="00944960"/>
    <w:rsid w:val="00947F72"/>
    <w:rsid w:val="00950803"/>
    <w:rsid w:val="00950B13"/>
    <w:rsid w:val="00951220"/>
    <w:rsid w:val="00953609"/>
    <w:rsid w:val="009543E2"/>
    <w:rsid w:val="00954772"/>
    <w:rsid w:val="009548D3"/>
    <w:rsid w:val="00955BA6"/>
    <w:rsid w:val="00956FB4"/>
    <w:rsid w:val="009578F1"/>
    <w:rsid w:val="00960DD3"/>
    <w:rsid w:val="00961053"/>
    <w:rsid w:val="00961DD6"/>
    <w:rsid w:val="00961FE7"/>
    <w:rsid w:val="009637C6"/>
    <w:rsid w:val="009642A2"/>
    <w:rsid w:val="00964488"/>
    <w:rsid w:val="009646F5"/>
    <w:rsid w:val="00966A5C"/>
    <w:rsid w:val="00967376"/>
    <w:rsid w:val="009717C6"/>
    <w:rsid w:val="00972026"/>
    <w:rsid w:val="00972F81"/>
    <w:rsid w:val="00972FFF"/>
    <w:rsid w:val="009731AC"/>
    <w:rsid w:val="009735FC"/>
    <w:rsid w:val="00975283"/>
    <w:rsid w:val="0097556F"/>
    <w:rsid w:val="00975A37"/>
    <w:rsid w:val="00976523"/>
    <w:rsid w:val="00976CD3"/>
    <w:rsid w:val="00977182"/>
    <w:rsid w:val="009809F3"/>
    <w:rsid w:val="009820C4"/>
    <w:rsid w:val="00982E09"/>
    <w:rsid w:val="00982E36"/>
    <w:rsid w:val="009839E4"/>
    <w:rsid w:val="00983CAC"/>
    <w:rsid w:val="009840A8"/>
    <w:rsid w:val="0098508C"/>
    <w:rsid w:val="0098516E"/>
    <w:rsid w:val="00985322"/>
    <w:rsid w:val="00985BC3"/>
    <w:rsid w:val="00986654"/>
    <w:rsid w:val="00987497"/>
    <w:rsid w:val="0098761A"/>
    <w:rsid w:val="009876CA"/>
    <w:rsid w:val="009879E6"/>
    <w:rsid w:val="00987D5F"/>
    <w:rsid w:val="00990E58"/>
    <w:rsid w:val="00991167"/>
    <w:rsid w:val="00991429"/>
    <w:rsid w:val="009915CF"/>
    <w:rsid w:val="00992411"/>
    <w:rsid w:val="0099246D"/>
    <w:rsid w:val="00992E7F"/>
    <w:rsid w:val="009944D4"/>
    <w:rsid w:val="00995EA6"/>
    <w:rsid w:val="00997AF1"/>
    <w:rsid w:val="00997DB0"/>
    <w:rsid w:val="009A297D"/>
    <w:rsid w:val="009A2CAA"/>
    <w:rsid w:val="009A39CC"/>
    <w:rsid w:val="009A6095"/>
    <w:rsid w:val="009A6992"/>
    <w:rsid w:val="009A6BDA"/>
    <w:rsid w:val="009A7084"/>
    <w:rsid w:val="009A7AEE"/>
    <w:rsid w:val="009A7D47"/>
    <w:rsid w:val="009B027F"/>
    <w:rsid w:val="009B0E44"/>
    <w:rsid w:val="009B15C5"/>
    <w:rsid w:val="009B15FF"/>
    <w:rsid w:val="009B3477"/>
    <w:rsid w:val="009B34FF"/>
    <w:rsid w:val="009B3AC8"/>
    <w:rsid w:val="009B4C5F"/>
    <w:rsid w:val="009B715A"/>
    <w:rsid w:val="009B73BA"/>
    <w:rsid w:val="009B7BD2"/>
    <w:rsid w:val="009B7D7A"/>
    <w:rsid w:val="009C14CC"/>
    <w:rsid w:val="009C26D5"/>
    <w:rsid w:val="009C2DBE"/>
    <w:rsid w:val="009C5E25"/>
    <w:rsid w:val="009C6257"/>
    <w:rsid w:val="009C653F"/>
    <w:rsid w:val="009C6642"/>
    <w:rsid w:val="009C6F5C"/>
    <w:rsid w:val="009C72BD"/>
    <w:rsid w:val="009C7B79"/>
    <w:rsid w:val="009D09B4"/>
    <w:rsid w:val="009D1300"/>
    <w:rsid w:val="009D179A"/>
    <w:rsid w:val="009D1AAA"/>
    <w:rsid w:val="009D1D5F"/>
    <w:rsid w:val="009D2817"/>
    <w:rsid w:val="009D2EC4"/>
    <w:rsid w:val="009D37B5"/>
    <w:rsid w:val="009D3CF6"/>
    <w:rsid w:val="009D417B"/>
    <w:rsid w:val="009D534E"/>
    <w:rsid w:val="009D5608"/>
    <w:rsid w:val="009D6092"/>
    <w:rsid w:val="009D61C3"/>
    <w:rsid w:val="009D683E"/>
    <w:rsid w:val="009D6E16"/>
    <w:rsid w:val="009D74C9"/>
    <w:rsid w:val="009D7A29"/>
    <w:rsid w:val="009E0060"/>
    <w:rsid w:val="009E08EF"/>
    <w:rsid w:val="009E0B6C"/>
    <w:rsid w:val="009E2614"/>
    <w:rsid w:val="009E3A11"/>
    <w:rsid w:val="009E43F2"/>
    <w:rsid w:val="009E4780"/>
    <w:rsid w:val="009E52A7"/>
    <w:rsid w:val="009E5BAD"/>
    <w:rsid w:val="009E6175"/>
    <w:rsid w:val="009F2E9E"/>
    <w:rsid w:val="009F379D"/>
    <w:rsid w:val="009F38FE"/>
    <w:rsid w:val="009F406A"/>
    <w:rsid w:val="009F50D3"/>
    <w:rsid w:val="009F5D71"/>
    <w:rsid w:val="009F61A8"/>
    <w:rsid w:val="009F65F5"/>
    <w:rsid w:val="009F6BB6"/>
    <w:rsid w:val="00A0109C"/>
    <w:rsid w:val="00A0144C"/>
    <w:rsid w:val="00A03385"/>
    <w:rsid w:val="00A03889"/>
    <w:rsid w:val="00A03B94"/>
    <w:rsid w:val="00A04918"/>
    <w:rsid w:val="00A05A26"/>
    <w:rsid w:val="00A05BA3"/>
    <w:rsid w:val="00A06B5B"/>
    <w:rsid w:val="00A07BF5"/>
    <w:rsid w:val="00A10B24"/>
    <w:rsid w:val="00A111A9"/>
    <w:rsid w:val="00A11417"/>
    <w:rsid w:val="00A1230F"/>
    <w:rsid w:val="00A12524"/>
    <w:rsid w:val="00A12A38"/>
    <w:rsid w:val="00A136AE"/>
    <w:rsid w:val="00A147FD"/>
    <w:rsid w:val="00A14E08"/>
    <w:rsid w:val="00A15681"/>
    <w:rsid w:val="00A15A51"/>
    <w:rsid w:val="00A2062E"/>
    <w:rsid w:val="00A20D94"/>
    <w:rsid w:val="00A2108C"/>
    <w:rsid w:val="00A217F4"/>
    <w:rsid w:val="00A23A34"/>
    <w:rsid w:val="00A25591"/>
    <w:rsid w:val="00A263E7"/>
    <w:rsid w:val="00A3027F"/>
    <w:rsid w:val="00A303B6"/>
    <w:rsid w:val="00A30457"/>
    <w:rsid w:val="00A31227"/>
    <w:rsid w:val="00A32258"/>
    <w:rsid w:val="00A32B05"/>
    <w:rsid w:val="00A3386D"/>
    <w:rsid w:val="00A33CD8"/>
    <w:rsid w:val="00A3475A"/>
    <w:rsid w:val="00A34D26"/>
    <w:rsid w:val="00A351B1"/>
    <w:rsid w:val="00A36408"/>
    <w:rsid w:val="00A367A1"/>
    <w:rsid w:val="00A37246"/>
    <w:rsid w:val="00A411B7"/>
    <w:rsid w:val="00A41942"/>
    <w:rsid w:val="00A42118"/>
    <w:rsid w:val="00A421AC"/>
    <w:rsid w:val="00A42683"/>
    <w:rsid w:val="00A42765"/>
    <w:rsid w:val="00A42D48"/>
    <w:rsid w:val="00A43799"/>
    <w:rsid w:val="00A445DB"/>
    <w:rsid w:val="00A44A0D"/>
    <w:rsid w:val="00A45499"/>
    <w:rsid w:val="00A45690"/>
    <w:rsid w:val="00A45E56"/>
    <w:rsid w:val="00A46157"/>
    <w:rsid w:val="00A4618A"/>
    <w:rsid w:val="00A462F4"/>
    <w:rsid w:val="00A46B35"/>
    <w:rsid w:val="00A4713E"/>
    <w:rsid w:val="00A47F50"/>
    <w:rsid w:val="00A508AE"/>
    <w:rsid w:val="00A51568"/>
    <w:rsid w:val="00A51E6F"/>
    <w:rsid w:val="00A52CBB"/>
    <w:rsid w:val="00A5490B"/>
    <w:rsid w:val="00A551CA"/>
    <w:rsid w:val="00A55366"/>
    <w:rsid w:val="00A56390"/>
    <w:rsid w:val="00A56ED9"/>
    <w:rsid w:val="00A574A8"/>
    <w:rsid w:val="00A602AB"/>
    <w:rsid w:val="00A60E5B"/>
    <w:rsid w:val="00A61112"/>
    <w:rsid w:val="00A61816"/>
    <w:rsid w:val="00A61BF8"/>
    <w:rsid w:val="00A61ECD"/>
    <w:rsid w:val="00A62545"/>
    <w:rsid w:val="00A62806"/>
    <w:rsid w:val="00A64A40"/>
    <w:rsid w:val="00A65005"/>
    <w:rsid w:val="00A6651F"/>
    <w:rsid w:val="00A66A5F"/>
    <w:rsid w:val="00A67A7C"/>
    <w:rsid w:val="00A708EC"/>
    <w:rsid w:val="00A71346"/>
    <w:rsid w:val="00A715BA"/>
    <w:rsid w:val="00A71B0B"/>
    <w:rsid w:val="00A7285C"/>
    <w:rsid w:val="00A730C7"/>
    <w:rsid w:val="00A739AB"/>
    <w:rsid w:val="00A74359"/>
    <w:rsid w:val="00A74377"/>
    <w:rsid w:val="00A74F20"/>
    <w:rsid w:val="00A75462"/>
    <w:rsid w:val="00A80590"/>
    <w:rsid w:val="00A806DA"/>
    <w:rsid w:val="00A81C81"/>
    <w:rsid w:val="00A822F1"/>
    <w:rsid w:val="00A831CC"/>
    <w:rsid w:val="00A83701"/>
    <w:rsid w:val="00A83AE8"/>
    <w:rsid w:val="00A84658"/>
    <w:rsid w:val="00A848D0"/>
    <w:rsid w:val="00A848E2"/>
    <w:rsid w:val="00A84E81"/>
    <w:rsid w:val="00A85715"/>
    <w:rsid w:val="00A85D55"/>
    <w:rsid w:val="00A85E86"/>
    <w:rsid w:val="00A863F2"/>
    <w:rsid w:val="00A86863"/>
    <w:rsid w:val="00A86F6E"/>
    <w:rsid w:val="00A86F79"/>
    <w:rsid w:val="00A917D8"/>
    <w:rsid w:val="00A925AE"/>
    <w:rsid w:val="00A930FC"/>
    <w:rsid w:val="00A9361E"/>
    <w:rsid w:val="00A95A9B"/>
    <w:rsid w:val="00A9639E"/>
    <w:rsid w:val="00A96536"/>
    <w:rsid w:val="00A973CB"/>
    <w:rsid w:val="00AA00AE"/>
    <w:rsid w:val="00AA181E"/>
    <w:rsid w:val="00AA1EDE"/>
    <w:rsid w:val="00AA212F"/>
    <w:rsid w:val="00AA2B51"/>
    <w:rsid w:val="00AA346E"/>
    <w:rsid w:val="00AA3E53"/>
    <w:rsid w:val="00AA6049"/>
    <w:rsid w:val="00AA6811"/>
    <w:rsid w:val="00AA6BE5"/>
    <w:rsid w:val="00AA7003"/>
    <w:rsid w:val="00AA7C50"/>
    <w:rsid w:val="00AB0283"/>
    <w:rsid w:val="00AB05E7"/>
    <w:rsid w:val="00AB09BE"/>
    <w:rsid w:val="00AB10F3"/>
    <w:rsid w:val="00AB181F"/>
    <w:rsid w:val="00AB20FE"/>
    <w:rsid w:val="00AB2BBF"/>
    <w:rsid w:val="00AB2C17"/>
    <w:rsid w:val="00AB35F4"/>
    <w:rsid w:val="00AB3D65"/>
    <w:rsid w:val="00AB40C8"/>
    <w:rsid w:val="00AB4AB8"/>
    <w:rsid w:val="00AB5A0C"/>
    <w:rsid w:val="00AB776C"/>
    <w:rsid w:val="00AB7EB9"/>
    <w:rsid w:val="00AC0BA7"/>
    <w:rsid w:val="00AC394F"/>
    <w:rsid w:val="00AC3EA1"/>
    <w:rsid w:val="00AC44E2"/>
    <w:rsid w:val="00AC5734"/>
    <w:rsid w:val="00AC5752"/>
    <w:rsid w:val="00AC5E91"/>
    <w:rsid w:val="00AC6212"/>
    <w:rsid w:val="00AC7F50"/>
    <w:rsid w:val="00AD0154"/>
    <w:rsid w:val="00AD0542"/>
    <w:rsid w:val="00AD1236"/>
    <w:rsid w:val="00AD1CE8"/>
    <w:rsid w:val="00AD287D"/>
    <w:rsid w:val="00AD6198"/>
    <w:rsid w:val="00AD7F28"/>
    <w:rsid w:val="00AE2752"/>
    <w:rsid w:val="00AE2C01"/>
    <w:rsid w:val="00AE3516"/>
    <w:rsid w:val="00AE36F1"/>
    <w:rsid w:val="00AE4738"/>
    <w:rsid w:val="00AE4DAC"/>
    <w:rsid w:val="00AE4E7A"/>
    <w:rsid w:val="00AE50DE"/>
    <w:rsid w:val="00AE53AB"/>
    <w:rsid w:val="00AE659F"/>
    <w:rsid w:val="00AE6EC8"/>
    <w:rsid w:val="00AE7416"/>
    <w:rsid w:val="00AE7769"/>
    <w:rsid w:val="00AF043C"/>
    <w:rsid w:val="00AF081C"/>
    <w:rsid w:val="00AF34E4"/>
    <w:rsid w:val="00AF41B7"/>
    <w:rsid w:val="00AF52C0"/>
    <w:rsid w:val="00AF577D"/>
    <w:rsid w:val="00AF59EE"/>
    <w:rsid w:val="00AF62E2"/>
    <w:rsid w:val="00B01B19"/>
    <w:rsid w:val="00B02A2A"/>
    <w:rsid w:val="00B03DCE"/>
    <w:rsid w:val="00B04271"/>
    <w:rsid w:val="00B0503F"/>
    <w:rsid w:val="00B0686F"/>
    <w:rsid w:val="00B075E5"/>
    <w:rsid w:val="00B11975"/>
    <w:rsid w:val="00B13C05"/>
    <w:rsid w:val="00B14591"/>
    <w:rsid w:val="00B150AF"/>
    <w:rsid w:val="00B15DA5"/>
    <w:rsid w:val="00B1772F"/>
    <w:rsid w:val="00B17E6C"/>
    <w:rsid w:val="00B202F2"/>
    <w:rsid w:val="00B20A72"/>
    <w:rsid w:val="00B22684"/>
    <w:rsid w:val="00B22A6F"/>
    <w:rsid w:val="00B232BE"/>
    <w:rsid w:val="00B23CFF"/>
    <w:rsid w:val="00B240F6"/>
    <w:rsid w:val="00B2426C"/>
    <w:rsid w:val="00B24729"/>
    <w:rsid w:val="00B25B4D"/>
    <w:rsid w:val="00B30DE2"/>
    <w:rsid w:val="00B31150"/>
    <w:rsid w:val="00B31866"/>
    <w:rsid w:val="00B31A9F"/>
    <w:rsid w:val="00B325B8"/>
    <w:rsid w:val="00B32CF2"/>
    <w:rsid w:val="00B33DDB"/>
    <w:rsid w:val="00B34EFA"/>
    <w:rsid w:val="00B35D1E"/>
    <w:rsid w:val="00B3657E"/>
    <w:rsid w:val="00B40217"/>
    <w:rsid w:val="00B40231"/>
    <w:rsid w:val="00B40445"/>
    <w:rsid w:val="00B40CBE"/>
    <w:rsid w:val="00B43132"/>
    <w:rsid w:val="00B43D55"/>
    <w:rsid w:val="00B44423"/>
    <w:rsid w:val="00B44CFB"/>
    <w:rsid w:val="00B4632D"/>
    <w:rsid w:val="00B4691F"/>
    <w:rsid w:val="00B4769C"/>
    <w:rsid w:val="00B5032C"/>
    <w:rsid w:val="00B50458"/>
    <w:rsid w:val="00B520B5"/>
    <w:rsid w:val="00B524EE"/>
    <w:rsid w:val="00B53122"/>
    <w:rsid w:val="00B53667"/>
    <w:rsid w:val="00B53B1F"/>
    <w:rsid w:val="00B53C7A"/>
    <w:rsid w:val="00B54C79"/>
    <w:rsid w:val="00B54DF8"/>
    <w:rsid w:val="00B56649"/>
    <w:rsid w:val="00B60416"/>
    <w:rsid w:val="00B62D48"/>
    <w:rsid w:val="00B632D1"/>
    <w:rsid w:val="00B6338C"/>
    <w:rsid w:val="00B63A5C"/>
    <w:rsid w:val="00B65838"/>
    <w:rsid w:val="00B658B1"/>
    <w:rsid w:val="00B65F42"/>
    <w:rsid w:val="00B67346"/>
    <w:rsid w:val="00B67910"/>
    <w:rsid w:val="00B70A4D"/>
    <w:rsid w:val="00B70E87"/>
    <w:rsid w:val="00B712E2"/>
    <w:rsid w:val="00B71355"/>
    <w:rsid w:val="00B71A02"/>
    <w:rsid w:val="00B71BF4"/>
    <w:rsid w:val="00B72060"/>
    <w:rsid w:val="00B720B4"/>
    <w:rsid w:val="00B730A3"/>
    <w:rsid w:val="00B733F3"/>
    <w:rsid w:val="00B7505F"/>
    <w:rsid w:val="00B75709"/>
    <w:rsid w:val="00B763AC"/>
    <w:rsid w:val="00B76701"/>
    <w:rsid w:val="00B770D5"/>
    <w:rsid w:val="00B77DF6"/>
    <w:rsid w:val="00B815F9"/>
    <w:rsid w:val="00B84560"/>
    <w:rsid w:val="00B845E3"/>
    <w:rsid w:val="00B864C4"/>
    <w:rsid w:val="00B87083"/>
    <w:rsid w:val="00B87326"/>
    <w:rsid w:val="00B87499"/>
    <w:rsid w:val="00B902C2"/>
    <w:rsid w:val="00B90B32"/>
    <w:rsid w:val="00B90B6E"/>
    <w:rsid w:val="00B91209"/>
    <w:rsid w:val="00B916A8"/>
    <w:rsid w:val="00B9190D"/>
    <w:rsid w:val="00B931A1"/>
    <w:rsid w:val="00B93438"/>
    <w:rsid w:val="00B93E3E"/>
    <w:rsid w:val="00B94788"/>
    <w:rsid w:val="00B95E87"/>
    <w:rsid w:val="00B9668A"/>
    <w:rsid w:val="00BA0DC2"/>
    <w:rsid w:val="00BA2444"/>
    <w:rsid w:val="00BA5099"/>
    <w:rsid w:val="00BA77E7"/>
    <w:rsid w:val="00BA7CC8"/>
    <w:rsid w:val="00BB02BD"/>
    <w:rsid w:val="00BB0809"/>
    <w:rsid w:val="00BB0890"/>
    <w:rsid w:val="00BB0B19"/>
    <w:rsid w:val="00BB0D4D"/>
    <w:rsid w:val="00BB2466"/>
    <w:rsid w:val="00BB34F0"/>
    <w:rsid w:val="00BB3B57"/>
    <w:rsid w:val="00BB4AB7"/>
    <w:rsid w:val="00BB504B"/>
    <w:rsid w:val="00BB7240"/>
    <w:rsid w:val="00BB7AAB"/>
    <w:rsid w:val="00BC0043"/>
    <w:rsid w:val="00BC04ED"/>
    <w:rsid w:val="00BC0CC1"/>
    <w:rsid w:val="00BC14AC"/>
    <w:rsid w:val="00BC1879"/>
    <w:rsid w:val="00BC23A4"/>
    <w:rsid w:val="00BC495B"/>
    <w:rsid w:val="00BC4D26"/>
    <w:rsid w:val="00BC5A11"/>
    <w:rsid w:val="00BC6C4C"/>
    <w:rsid w:val="00BC7AEA"/>
    <w:rsid w:val="00BC7BD2"/>
    <w:rsid w:val="00BC7C94"/>
    <w:rsid w:val="00BD278E"/>
    <w:rsid w:val="00BD2C1D"/>
    <w:rsid w:val="00BD3373"/>
    <w:rsid w:val="00BD42AC"/>
    <w:rsid w:val="00BD4315"/>
    <w:rsid w:val="00BD4AE6"/>
    <w:rsid w:val="00BD4D44"/>
    <w:rsid w:val="00BD792E"/>
    <w:rsid w:val="00BD7BF0"/>
    <w:rsid w:val="00BE06AF"/>
    <w:rsid w:val="00BE0C56"/>
    <w:rsid w:val="00BE135D"/>
    <w:rsid w:val="00BE159A"/>
    <w:rsid w:val="00BE3D40"/>
    <w:rsid w:val="00BE4365"/>
    <w:rsid w:val="00BE4503"/>
    <w:rsid w:val="00BE6B6C"/>
    <w:rsid w:val="00BE73CD"/>
    <w:rsid w:val="00BE7596"/>
    <w:rsid w:val="00BE7B06"/>
    <w:rsid w:val="00BE7ED2"/>
    <w:rsid w:val="00BF027A"/>
    <w:rsid w:val="00BF1373"/>
    <w:rsid w:val="00BF145B"/>
    <w:rsid w:val="00BF14E1"/>
    <w:rsid w:val="00BF1635"/>
    <w:rsid w:val="00BF24DF"/>
    <w:rsid w:val="00BF3074"/>
    <w:rsid w:val="00BF43E9"/>
    <w:rsid w:val="00BF4638"/>
    <w:rsid w:val="00BF6692"/>
    <w:rsid w:val="00BF6C9B"/>
    <w:rsid w:val="00BF745F"/>
    <w:rsid w:val="00C007E3"/>
    <w:rsid w:val="00C00F27"/>
    <w:rsid w:val="00C01964"/>
    <w:rsid w:val="00C01D23"/>
    <w:rsid w:val="00C02309"/>
    <w:rsid w:val="00C03986"/>
    <w:rsid w:val="00C04B73"/>
    <w:rsid w:val="00C04F0A"/>
    <w:rsid w:val="00C05063"/>
    <w:rsid w:val="00C05D5E"/>
    <w:rsid w:val="00C06E04"/>
    <w:rsid w:val="00C1033D"/>
    <w:rsid w:val="00C12457"/>
    <w:rsid w:val="00C126E6"/>
    <w:rsid w:val="00C130CE"/>
    <w:rsid w:val="00C14A9C"/>
    <w:rsid w:val="00C16553"/>
    <w:rsid w:val="00C16D76"/>
    <w:rsid w:val="00C21778"/>
    <w:rsid w:val="00C218E5"/>
    <w:rsid w:val="00C22409"/>
    <w:rsid w:val="00C22628"/>
    <w:rsid w:val="00C23CA8"/>
    <w:rsid w:val="00C24622"/>
    <w:rsid w:val="00C24661"/>
    <w:rsid w:val="00C246BB"/>
    <w:rsid w:val="00C24A44"/>
    <w:rsid w:val="00C25347"/>
    <w:rsid w:val="00C2612E"/>
    <w:rsid w:val="00C2645D"/>
    <w:rsid w:val="00C27FA5"/>
    <w:rsid w:val="00C31834"/>
    <w:rsid w:val="00C31967"/>
    <w:rsid w:val="00C32296"/>
    <w:rsid w:val="00C331C7"/>
    <w:rsid w:val="00C33C0F"/>
    <w:rsid w:val="00C33D73"/>
    <w:rsid w:val="00C34CEC"/>
    <w:rsid w:val="00C34D9C"/>
    <w:rsid w:val="00C34F6E"/>
    <w:rsid w:val="00C353FF"/>
    <w:rsid w:val="00C35AB7"/>
    <w:rsid w:val="00C35BC8"/>
    <w:rsid w:val="00C35F9E"/>
    <w:rsid w:val="00C36899"/>
    <w:rsid w:val="00C37EE5"/>
    <w:rsid w:val="00C40E61"/>
    <w:rsid w:val="00C4248A"/>
    <w:rsid w:val="00C42EF3"/>
    <w:rsid w:val="00C448F5"/>
    <w:rsid w:val="00C45641"/>
    <w:rsid w:val="00C459F9"/>
    <w:rsid w:val="00C45B9A"/>
    <w:rsid w:val="00C47926"/>
    <w:rsid w:val="00C47D46"/>
    <w:rsid w:val="00C47EF6"/>
    <w:rsid w:val="00C47FDB"/>
    <w:rsid w:val="00C505D2"/>
    <w:rsid w:val="00C50673"/>
    <w:rsid w:val="00C51102"/>
    <w:rsid w:val="00C53085"/>
    <w:rsid w:val="00C532A1"/>
    <w:rsid w:val="00C539B6"/>
    <w:rsid w:val="00C53FCA"/>
    <w:rsid w:val="00C55440"/>
    <w:rsid w:val="00C56555"/>
    <w:rsid w:val="00C56D71"/>
    <w:rsid w:val="00C5743A"/>
    <w:rsid w:val="00C57BCA"/>
    <w:rsid w:val="00C57F73"/>
    <w:rsid w:val="00C60016"/>
    <w:rsid w:val="00C60169"/>
    <w:rsid w:val="00C6238E"/>
    <w:rsid w:val="00C62E5F"/>
    <w:rsid w:val="00C62FF8"/>
    <w:rsid w:val="00C64806"/>
    <w:rsid w:val="00C65C1B"/>
    <w:rsid w:val="00C65FF5"/>
    <w:rsid w:val="00C664B9"/>
    <w:rsid w:val="00C677B9"/>
    <w:rsid w:val="00C67E56"/>
    <w:rsid w:val="00C702D6"/>
    <w:rsid w:val="00C7044D"/>
    <w:rsid w:val="00C70585"/>
    <w:rsid w:val="00C706B5"/>
    <w:rsid w:val="00C70A18"/>
    <w:rsid w:val="00C71449"/>
    <w:rsid w:val="00C71F0E"/>
    <w:rsid w:val="00C722B7"/>
    <w:rsid w:val="00C7381D"/>
    <w:rsid w:val="00C7384C"/>
    <w:rsid w:val="00C742CF"/>
    <w:rsid w:val="00C74D10"/>
    <w:rsid w:val="00C75073"/>
    <w:rsid w:val="00C761CD"/>
    <w:rsid w:val="00C76629"/>
    <w:rsid w:val="00C76A0D"/>
    <w:rsid w:val="00C77099"/>
    <w:rsid w:val="00C77593"/>
    <w:rsid w:val="00C8022B"/>
    <w:rsid w:val="00C8040A"/>
    <w:rsid w:val="00C80A61"/>
    <w:rsid w:val="00C81600"/>
    <w:rsid w:val="00C81B07"/>
    <w:rsid w:val="00C85A67"/>
    <w:rsid w:val="00C87833"/>
    <w:rsid w:val="00C87B08"/>
    <w:rsid w:val="00C91411"/>
    <w:rsid w:val="00C91F6A"/>
    <w:rsid w:val="00C933D8"/>
    <w:rsid w:val="00C9393C"/>
    <w:rsid w:val="00C9415F"/>
    <w:rsid w:val="00C96B3C"/>
    <w:rsid w:val="00C9743A"/>
    <w:rsid w:val="00CA06C4"/>
    <w:rsid w:val="00CA084B"/>
    <w:rsid w:val="00CA0A8A"/>
    <w:rsid w:val="00CA1834"/>
    <w:rsid w:val="00CA2377"/>
    <w:rsid w:val="00CA24AA"/>
    <w:rsid w:val="00CA2D34"/>
    <w:rsid w:val="00CA458A"/>
    <w:rsid w:val="00CA45D6"/>
    <w:rsid w:val="00CA4D97"/>
    <w:rsid w:val="00CA64B2"/>
    <w:rsid w:val="00CA718B"/>
    <w:rsid w:val="00CA75DC"/>
    <w:rsid w:val="00CA790A"/>
    <w:rsid w:val="00CA7BE9"/>
    <w:rsid w:val="00CB026A"/>
    <w:rsid w:val="00CB0FE7"/>
    <w:rsid w:val="00CB1BDE"/>
    <w:rsid w:val="00CB2C42"/>
    <w:rsid w:val="00CB2EB4"/>
    <w:rsid w:val="00CB3519"/>
    <w:rsid w:val="00CB3674"/>
    <w:rsid w:val="00CB46D6"/>
    <w:rsid w:val="00CB58CE"/>
    <w:rsid w:val="00CB5FBC"/>
    <w:rsid w:val="00CB66E5"/>
    <w:rsid w:val="00CB764A"/>
    <w:rsid w:val="00CB77A1"/>
    <w:rsid w:val="00CC0B77"/>
    <w:rsid w:val="00CC0BCB"/>
    <w:rsid w:val="00CC1E0B"/>
    <w:rsid w:val="00CC3095"/>
    <w:rsid w:val="00CC3C80"/>
    <w:rsid w:val="00CC4AED"/>
    <w:rsid w:val="00CC6A54"/>
    <w:rsid w:val="00CC79B9"/>
    <w:rsid w:val="00CD1BC7"/>
    <w:rsid w:val="00CD39CB"/>
    <w:rsid w:val="00CD4E2E"/>
    <w:rsid w:val="00CD5785"/>
    <w:rsid w:val="00CD5B2B"/>
    <w:rsid w:val="00CD6486"/>
    <w:rsid w:val="00CD7A9B"/>
    <w:rsid w:val="00CE056A"/>
    <w:rsid w:val="00CE0D75"/>
    <w:rsid w:val="00CE0E6A"/>
    <w:rsid w:val="00CE1719"/>
    <w:rsid w:val="00CE1A2A"/>
    <w:rsid w:val="00CE3CF4"/>
    <w:rsid w:val="00CE44BC"/>
    <w:rsid w:val="00CE60DD"/>
    <w:rsid w:val="00CE63D4"/>
    <w:rsid w:val="00CE6933"/>
    <w:rsid w:val="00CE72C3"/>
    <w:rsid w:val="00CE77A5"/>
    <w:rsid w:val="00CE7837"/>
    <w:rsid w:val="00CF090A"/>
    <w:rsid w:val="00CF09A2"/>
    <w:rsid w:val="00CF0C40"/>
    <w:rsid w:val="00CF0F62"/>
    <w:rsid w:val="00CF2744"/>
    <w:rsid w:val="00CF2DEA"/>
    <w:rsid w:val="00CF2F2A"/>
    <w:rsid w:val="00CF4DDE"/>
    <w:rsid w:val="00CF6986"/>
    <w:rsid w:val="00D01AA0"/>
    <w:rsid w:val="00D01F10"/>
    <w:rsid w:val="00D020A7"/>
    <w:rsid w:val="00D021CA"/>
    <w:rsid w:val="00D028BF"/>
    <w:rsid w:val="00D02B8A"/>
    <w:rsid w:val="00D02F19"/>
    <w:rsid w:val="00D0449C"/>
    <w:rsid w:val="00D04C99"/>
    <w:rsid w:val="00D050B0"/>
    <w:rsid w:val="00D059EB"/>
    <w:rsid w:val="00D05CEE"/>
    <w:rsid w:val="00D074C8"/>
    <w:rsid w:val="00D10E4C"/>
    <w:rsid w:val="00D1178F"/>
    <w:rsid w:val="00D11A0C"/>
    <w:rsid w:val="00D1320F"/>
    <w:rsid w:val="00D134B0"/>
    <w:rsid w:val="00D13781"/>
    <w:rsid w:val="00D14BA9"/>
    <w:rsid w:val="00D14F37"/>
    <w:rsid w:val="00D15303"/>
    <w:rsid w:val="00D1580A"/>
    <w:rsid w:val="00D15A23"/>
    <w:rsid w:val="00D15B9D"/>
    <w:rsid w:val="00D1624F"/>
    <w:rsid w:val="00D16484"/>
    <w:rsid w:val="00D20327"/>
    <w:rsid w:val="00D20965"/>
    <w:rsid w:val="00D20C8F"/>
    <w:rsid w:val="00D20EB3"/>
    <w:rsid w:val="00D20EBB"/>
    <w:rsid w:val="00D21574"/>
    <w:rsid w:val="00D21698"/>
    <w:rsid w:val="00D222D2"/>
    <w:rsid w:val="00D22526"/>
    <w:rsid w:val="00D2382E"/>
    <w:rsid w:val="00D239D2"/>
    <w:rsid w:val="00D24194"/>
    <w:rsid w:val="00D25656"/>
    <w:rsid w:val="00D2606D"/>
    <w:rsid w:val="00D26A78"/>
    <w:rsid w:val="00D30014"/>
    <w:rsid w:val="00D30544"/>
    <w:rsid w:val="00D30B9B"/>
    <w:rsid w:val="00D31098"/>
    <w:rsid w:val="00D31E09"/>
    <w:rsid w:val="00D31EF0"/>
    <w:rsid w:val="00D32994"/>
    <w:rsid w:val="00D32A33"/>
    <w:rsid w:val="00D33092"/>
    <w:rsid w:val="00D334F7"/>
    <w:rsid w:val="00D3468E"/>
    <w:rsid w:val="00D36D4B"/>
    <w:rsid w:val="00D373DC"/>
    <w:rsid w:val="00D40D13"/>
    <w:rsid w:val="00D41443"/>
    <w:rsid w:val="00D414F4"/>
    <w:rsid w:val="00D417CB"/>
    <w:rsid w:val="00D41887"/>
    <w:rsid w:val="00D41EDB"/>
    <w:rsid w:val="00D44505"/>
    <w:rsid w:val="00D4490D"/>
    <w:rsid w:val="00D451AC"/>
    <w:rsid w:val="00D45D95"/>
    <w:rsid w:val="00D46D94"/>
    <w:rsid w:val="00D47123"/>
    <w:rsid w:val="00D47254"/>
    <w:rsid w:val="00D47322"/>
    <w:rsid w:val="00D4743E"/>
    <w:rsid w:val="00D50582"/>
    <w:rsid w:val="00D5109B"/>
    <w:rsid w:val="00D51EC0"/>
    <w:rsid w:val="00D52C5D"/>
    <w:rsid w:val="00D52F56"/>
    <w:rsid w:val="00D546E1"/>
    <w:rsid w:val="00D557E3"/>
    <w:rsid w:val="00D55A02"/>
    <w:rsid w:val="00D55F6E"/>
    <w:rsid w:val="00D56C14"/>
    <w:rsid w:val="00D5760F"/>
    <w:rsid w:val="00D60985"/>
    <w:rsid w:val="00D60A39"/>
    <w:rsid w:val="00D60DF5"/>
    <w:rsid w:val="00D62068"/>
    <w:rsid w:val="00D62761"/>
    <w:rsid w:val="00D6331C"/>
    <w:rsid w:val="00D64D5F"/>
    <w:rsid w:val="00D65FC8"/>
    <w:rsid w:val="00D6660B"/>
    <w:rsid w:val="00D709E0"/>
    <w:rsid w:val="00D71299"/>
    <w:rsid w:val="00D7129E"/>
    <w:rsid w:val="00D721FC"/>
    <w:rsid w:val="00D72986"/>
    <w:rsid w:val="00D72D22"/>
    <w:rsid w:val="00D737FC"/>
    <w:rsid w:val="00D7393B"/>
    <w:rsid w:val="00D73F12"/>
    <w:rsid w:val="00D767F3"/>
    <w:rsid w:val="00D76933"/>
    <w:rsid w:val="00D76FE9"/>
    <w:rsid w:val="00D80021"/>
    <w:rsid w:val="00D813DD"/>
    <w:rsid w:val="00D8213A"/>
    <w:rsid w:val="00D82A6E"/>
    <w:rsid w:val="00D82B03"/>
    <w:rsid w:val="00D842E3"/>
    <w:rsid w:val="00D8592D"/>
    <w:rsid w:val="00D85C00"/>
    <w:rsid w:val="00D86E4A"/>
    <w:rsid w:val="00D906E7"/>
    <w:rsid w:val="00D907A5"/>
    <w:rsid w:val="00D921A8"/>
    <w:rsid w:val="00D92694"/>
    <w:rsid w:val="00D927EA"/>
    <w:rsid w:val="00D9387A"/>
    <w:rsid w:val="00D9415E"/>
    <w:rsid w:val="00D9470A"/>
    <w:rsid w:val="00D94F9E"/>
    <w:rsid w:val="00D95D1F"/>
    <w:rsid w:val="00D965D1"/>
    <w:rsid w:val="00D96E4B"/>
    <w:rsid w:val="00D972C6"/>
    <w:rsid w:val="00D978FE"/>
    <w:rsid w:val="00D9793E"/>
    <w:rsid w:val="00DA0B86"/>
    <w:rsid w:val="00DA1A85"/>
    <w:rsid w:val="00DA3000"/>
    <w:rsid w:val="00DA483B"/>
    <w:rsid w:val="00DA5900"/>
    <w:rsid w:val="00DA5AF4"/>
    <w:rsid w:val="00DA7345"/>
    <w:rsid w:val="00DB0BDA"/>
    <w:rsid w:val="00DB1377"/>
    <w:rsid w:val="00DB174D"/>
    <w:rsid w:val="00DB222E"/>
    <w:rsid w:val="00DB24C7"/>
    <w:rsid w:val="00DB2689"/>
    <w:rsid w:val="00DB29B2"/>
    <w:rsid w:val="00DB3495"/>
    <w:rsid w:val="00DB4CFD"/>
    <w:rsid w:val="00DB55B2"/>
    <w:rsid w:val="00DB6307"/>
    <w:rsid w:val="00DB6310"/>
    <w:rsid w:val="00DC0224"/>
    <w:rsid w:val="00DC0575"/>
    <w:rsid w:val="00DC0C51"/>
    <w:rsid w:val="00DC2BFE"/>
    <w:rsid w:val="00DC40C7"/>
    <w:rsid w:val="00DC4288"/>
    <w:rsid w:val="00DC4967"/>
    <w:rsid w:val="00DC49C9"/>
    <w:rsid w:val="00DC4E8B"/>
    <w:rsid w:val="00DC61AB"/>
    <w:rsid w:val="00DC6D27"/>
    <w:rsid w:val="00DC7DAB"/>
    <w:rsid w:val="00DD0E75"/>
    <w:rsid w:val="00DD1599"/>
    <w:rsid w:val="00DD16D8"/>
    <w:rsid w:val="00DD38C3"/>
    <w:rsid w:val="00DD3E2C"/>
    <w:rsid w:val="00DD5154"/>
    <w:rsid w:val="00DD58F1"/>
    <w:rsid w:val="00DD7121"/>
    <w:rsid w:val="00DD74C5"/>
    <w:rsid w:val="00DD7BF0"/>
    <w:rsid w:val="00DE0107"/>
    <w:rsid w:val="00DE0B8A"/>
    <w:rsid w:val="00DE0DD6"/>
    <w:rsid w:val="00DE0F5A"/>
    <w:rsid w:val="00DE1197"/>
    <w:rsid w:val="00DE1FE8"/>
    <w:rsid w:val="00DE3890"/>
    <w:rsid w:val="00DE3F9C"/>
    <w:rsid w:val="00DE4C00"/>
    <w:rsid w:val="00DE50CA"/>
    <w:rsid w:val="00DE5209"/>
    <w:rsid w:val="00DE7452"/>
    <w:rsid w:val="00DE7DCF"/>
    <w:rsid w:val="00DF128C"/>
    <w:rsid w:val="00DF1640"/>
    <w:rsid w:val="00DF1C08"/>
    <w:rsid w:val="00DF1CD9"/>
    <w:rsid w:val="00DF32C6"/>
    <w:rsid w:val="00DF3655"/>
    <w:rsid w:val="00DF45B7"/>
    <w:rsid w:val="00DF4A6D"/>
    <w:rsid w:val="00DF5AC3"/>
    <w:rsid w:val="00DF67D2"/>
    <w:rsid w:val="00DF7351"/>
    <w:rsid w:val="00DF7419"/>
    <w:rsid w:val="00DF74EC"/>
    <w:rsid w:val="00DF76FC"/>
    <w:rsid w:val="00DF7952"/>
    <w:rsid w:val="00DF7CA4"/>
    <w:rsid w:val="00DF7D27"/>
    <w:rsid w:val="00E00E7A"/>
    <w:rsid w:val="00E00F7A"/>
    <w:rsid w:val="00E012E1"/>
    <w:rsid w:val="00E02C96"/>
    <w:rsid w:val="00E0341B"/>
    <w:rsid w:val="00E045BE"/>
    <w:rsid w:val="00E04B09"/>
    <w:rsid w:val="00E05267"/>
    <w:rsid w:val="00E066C9"/>
    <w:rsid w:val="00E07C14"/>
    <w:rsid w:val="00E103D3"/>
    <w:rsid w:val="00E10795"/>
    <w:rsid w:val="00E11A9C"/>
    <w:rsid w:val="00E11B52"/>
    <w:rsid w:val="00E14237"/>
    <w:rsid w:val="00E1460F"/>
    <w:rsid w:val="00E152A5"/>
    <w:rsid w:val="00E15782"/>
    <w:rsid w:val="00E16923"/>
    <w:rsid w:val="00E169A2"/>
    <w:rsid w:val="00E172EB"/>
    <w:rsid w:val="00E20363"/>
    <w:rsid w:val="00E209DD"/>
    <w:rsid w:val="00E21F74"/>
    <w:rsid w:val="00E22095"/>
    <w:rsid w:val="00E2209D"/>
    <w:rsid w:val="00E22196"/>
    <w:rsid w:val="00E23889"/>
    <w:rsid w:val="00E2562D"/>
    <w:rsid w:val="00E256D8"/>
    <w:rsid w:val="00E2596C"/>
    <w:rsid w:val="00E25EC8"/>
    <w:rsid w:val="00E26BE8"/>
    <w:rsid w:val="00E31199"/>
    <w:rsid w:val="00E31597"/>
    <w:rsid w:val="00E322B7"/>
    <w:rsid w:val="00E32E0B"/>
    <w:rsid w:val="00E32E9C"/>
    <w:rsid w:val="00E32F2F"/>
    <w:rsid w:val="00E33B67"/>
    <w:rsid w:val="00E33FDF"/>
    <w:rsid w:val="00E359A3"/>
    <w:rsid w:val="00E35B63"/>
    <w:rsid w:val="00E35F3E"/>
    <w:rsid w:val="00E365EA"/>
    <w:rsid w:val="00E368C0"/>
    <w:rsid w:val="00E36BB4"/>
    <w:rsid w:val="00E3795A"/>
    <w:rsid w:val="00E37F2A"/>
    <w:rsid w:val="00E4102E"/>
    <w:rsid w:val="00E41991"/>
    <w:rsid w:val="00E4285C"/>
    <w:rsid w:val="00E437A6"/>
    <w:rsid w:val="00E43CB7"/>
    <w:rsid w:val="00E43ED4"/>
    <w:rsid w:val="00E453F6"/>
    <w:rsid w:val="00E4575A"/>
    <w:rsid w:val="00E45C14"/>
    <w:rsid w:val="00E5163C"/>
    <w:rsid w:val="00E52A2A"/>
    <w:rsid w:val="00E52B02"/>
    <w:rsid w:val="00E53F83"/>
    <w:rsid w:val="00E548B4"/>
    <w:rsid w:val="00E5518C"/>
    <w:rsid w:val="00E559C3"/>
    <w:rsid w:val="00E55C0F"/>
    <w:rsid w:val="00E56183"/>
    <w:rsid w:val="00E577C8"/>
    <w:rsid w:val="00E6049D"/>
    <w:rsid w:val="00E60B10"/>
    <w:rsid w:val="00E60C28"/>
    <w:rsid w:val="00E6115D"/>
    <w:rsid w:val="00E6210D"/>
    <w:rsid w:val="00E626CC"/>
    <w:rsid w:val="00E6297A"/>
    <w:rsid w:val="00E63243"/>
    <w:rsid w:val="00E635AC"/>
    <w:rsid w:val="00E63833"/>
    <w:rsid w:val="00E638D0"/>
    <w:rsid w:val="00E63F5A"/>
    <w:rsid w:val="00E64F0B"/>
    <w:rsid w:val="00E65642"/>
    <w:rsid w:val="00E6694E"/>
    <w:rsid w:val="00E669C2"/>
    <w:rsid w:val="00E67468"/>
    <w:rsid w:val="00E678E1"/>
    <w:rsid w:val="00E67DB7"/>
    <w:rsid w:val="00E71B06"/>
    <w:rsid w:val="00E725A4"/>
    <w:rsid w:val="00E73F21"/>
    <w:rsid w:val="00E74BCF"/>
    <w:rsid w:val="00E74EB5"/>
    <w:rsid w:val="00E7685B"/>
    <w:rsid w:val="00E76C0A"/>
    <w:rsid w:val="00E770D9"/>
    <w:rsid w:val="00E817CE"/>
    <w:rsid w:val="00E81F54"/>
    <w:rsid w:val="00E82E88"/>
    <w:rsid w:val="00E8318A"/>
    <w:rsid w:val="00E837B7"/>
    <w:rsid w:val="00E83AEF"/>
    <w:rsid w:val="00E84302"/>
    <w:rsid w:val="00E85462"/>
    <w:rsid w:val="00E862AD"/>
    <w:rsid w:val="00E86453"/>
    <w:rsid w:val="00E86988"/>
    <w:rsid w:val="00E87F26"/>
    <w:rsid w:val="00E900EF"/>
    <w:rsid w:val="00E90B36"/>
    <w:rsid w:val="00E90DCC"/>
    <w:rsid w:val="00E92FDE"/>
    <w:rsid w:val="00E93E74"/>
    <w:rsid w:val="00E93FCC"/>
    <w:rsid w:val="00E94BF2"/>
    <w:rsid w:val="00E94C02"/>
    <w:rsid w:val="00E94F2C"/>
    <w:rsid w:val="00E95710"/>
    <w:rsid w:val="00E9698D"/>
    <w:rsid w:val="00E96C9A"/>
    <w:rsid w:val="00E96F3A"/>
    <w:rsid w:val="00E97102"/>
    <w:rsid w:val="00E97D28"/>
    <w:rsid w:val="00EA0C35"/>
    <w:rsid w:val="00EA0EE9"/>
    <w:rsid w:val="00EA16F7"/>
    <w:rsid w:val="00EA18FD"/>
    <w:rsid w:val="00EA2C59"/>
    <w:rsid w:val="00EA4619"/>
    <w:rsid w:val="00EA47E7"/>
    <w:rsid w:val="00EA4C83"/>
    <w:rsid w:val="00EA4E71"/>
    <w:rsid w:val="00EA55D3"/>
    <w:rsid w:val="00EA6223"/>
    <w:rsid w:val="00EA7A6F"/>
    <w:rsid w:val="00EA7D71"/>
    <w:rsid w:val="00EA7F25"/>
    <w:rsid w:val="00EB03BD"/>
    <w:rsid w:val="00EB0521"/>
    <w:rsid w:val="00EB0ED7"/>
    <w:rsid w:val="00EB129D"/>
    <w:rsid w:val="00EB1466"/>
    <w:rsid w:val="00EB1A23"/>
    <w:rsid w:val="00EB4C32"/>
    <w:rsid w:val="00EB5022"/>
    <w:rsid w:val="00EB55AA"/>
    <w:rsid w:val="00EB5655"/>
    <w:rsid w:val="00EB605F"/>
    <w:rsid w:val="00EB6992"/>
    <w:rsid w:val="00EB6AB8"/>
    <w:rsid w:val="00EB6FD2"/>
    <w:rsid w:val="00EC0773"/>
    <w:rsid w:val="00EC09EC"/>
    <w:rsid w:val="00EC18CD"/>
    <w:rsid w:val="00EC1A53"/>
    <w:rsid w:val="00EC2313"/>
    <w:rsid w:val="00EC3352"/>
    <w:rsid w:val="00EC3D0C"/>
    <w:rsid w:val="00EC49F1"/>
    <w:rsid w:val="00EC4F45"/>
    <w:rsid w:val="00EC5104"/>
    <w:rsid w:val="00EC541E"/>
    <w:rsid w:val="00EC57E9"/>
    <w:rsid w:val="00EC6703"/>
    <w:rsid w:val="00EC6BB2"/>
    <w:rsid w:val="00EC7759"/>
    <w:rsid w:val="00EC78A0"/>
    <w:rsid w:val="00EC7E9D"/>
    <w:rsid w:val="00ED0626"/>
    <w:rsid w:val="00ED0A8F"/>
    <w:rsid w:val="00ED0B9E"/>
    <w:rsid w:val="00ED216A"/>
    <w:rsid w:val="00ED2A74"/>
    <w:rsid w:val="00ED3479"/>
    <w:rsid w:val="00ED366C"/>
    <w:rsid w:val="00ED3D3B"/>
    <w:rsid w:val="00ED44A1"/>
    <w:rsid w:val="00ED4877"/>
    <w:rsid w:val="00ED5252"/>
    <w:rsid w:val="00ED5C4A"/>
    <w:rsid w:val="00ED5CEA"/>
    <w:rsid w:val="00ED609C"/>
    <w:rsid w:val="00ED6AEA"/>
    <w:rsid w:val="00EE09D2"/>
    <w:rsid w:val="00EE0D59"/>
    <w:rsid w:val="00EE183C"/>
    <w:rsid w:val="00EE1BDE"/>
    <w:rsid w:val="00EE325B"/>
    <w:rsid w:val="00EE329E"/>
    <w:rsid w:val="00EE3529"/>
    <w:rsid w:val="00EE3E48"/>
    <w:rsid w:val="00EE4A8A"/>
    <w:rsid w:val="00EE5A16"/>
    <w:rsid w:val="00EE5B42"/>
    <w:rsid w:val="00EE5E1B"/>
    <w:rsid w:val="00EE66A1"/>
    <w:rsid w:val="00EE6909"/>
    <w:rsid w:val="00EE6D1F"/>
    <w:rsid w:val="00EE6EA3"/>
    <w:rsid w:val="00EE7A0F"/>
    <w:rsid w:val="00EE7B0F"/>
    <w:rsid w:val="00EF064A"/>
    <w:rsid w:val="00EF1C27"/>
    <w:rsid w:val="00EF1FFA"/>
    <w:rsid w:val="00EF3205"/>
    <w:rsid w:val="00EF3264"/>
    <w:rsid w:val="00EF4FDA"/>
    <w:rsid w:val="00EF5C9A"/>
    <w:rsid w:val="00EF6206"/>
    <w:rsid w:val="00EF6287"/>
    <w:rsid w:val="00EF6A2A"/>
    <w:rsid w:val="00EF7BDD"/>
    <w:rsid w:val="00F00249"/>
    <w:rsid w:val="00F00B3D"/>
    <w:rsid w:val="00F015BA"/>
    <w:rsid w:val="00F015DE"/>
    <w:rsid w:val="00F018FA"/>
    <w:rsid w:val="00F01E9D"/>
    <w:rsid w:val="00F01E9F"/>
    <w:rsid w:val="00F022CB"/>
    <w:rsid w:val="00F035B7"/>
    <w:rsid w:val="00F0389D"/>
    <w:rsid w:val="00F055CD"/>
    <w:rsid w:val="00F05813"/>
    <w:rsid w:val="00F05F75"/>
    <w:rsid w:val="00F06684"/>
    <w:rsid w:val="00F070BF"/>
    <w:rsid w:val="00F07ECE"/>
    <w:rsid w:val="00F103CB"/>
    <w:rsid w:val="00F10C21"/>
    <w:rsid w:val="00F10DA8"/>
    <w:rsid w:val="00F10DC7"/>
    <w:rsid w:val="00F10FEB"/>
    <w:rsid w:val="00F11738"/>
    <w:rsid w:val="00F134DE"/>
    <w:rsid w:val="00F135A6"/>
    <w:rsid w:val="00F13D30"/>
    <w:rsid w:val="00F1487D"/>
    <w:rsid w:val="00F156C0"/>
    <w:rsid w:val="00F17D74"/>
    <w:rsid w:val="00F17E4F"/>
    <w:rsid w:val="00F202C4"/>
    <w:rsid w:val="00F20AB9"/>
    <w:rsid w:val="00F21B3D"/>
    <w:rsid w:val="00F22215"/>
    <w:rsid w:val="00F22AA8"/>
    <w:rsid w:val="00F23033"/>
    <w:rsid w:val="00F23C9D"/>
    <w:rsid w:val="00F244FC"/>
    <w:rsid w:val="00F25156"/>
    <w:rsid w:val="00F27D51"/>
    <w:rsid w:val="00F30703"/>
    <w:rsid w:val="00F30C92"/>
    <w:rsid w:val="00F3108D"/>
    <w:rsid w:val="00F31D0C"/>
    <w:rsid w:val="00F341B6"/>
    <w:rsid w:val="00F3536B"/>
    <w:rsid w:val="00F36D00"/>
    <w:rsid w:val="00F40000"/>
    <w:rsid w:val="00F400FD"/>
    <w:rsid w:val="00F40AF1"/>
    <w:rsid w:val="00F40BC6"/>
    <w:rsid w:val="00F412DC"/>
    <w:rsid w:val="00F4176B"/>
    <w:rsid w:val="00F41AB1"/>
    <w:rsid w:val="00F41F01"/>
    <w:rsid w:val="00F42DFD"/>
    <w:rsid w:val="00F43084"/>
    <w:rsid w:val="00F43F04"/>
    <w:rsid w:val="00F44726"/>
    <w:rsid w:val="00F449B0"/>
    <w:rsid w:val="00F4619D"/>
    <w:rsid w:val="00F467FB"/>
    <w:rsid w:val="00F5025A"/>
    <w:rsid w:val="00F50596"/>
    <w:rsid w:val="00F511CC"/>
    <w:rsid w:val="00F51650"/>
    <w:rsid w:val="00F531D1"/>
    <w:rsid w:val="00F54004"/>
    <w:rsid w:val="00F5421C"/>
    <w:rsid w:val="00F54BE4"/>
    <w:rsid w:val="00F558A6"/>
    <w:rsid w:val="00F559F8"/>
    <w:rsid w:val="00F56134"/>
    <w:rsid w:val="00F5615A"/>
    <w:rsid w:val="00F56475"/>
    <w:rsid w:val="00F570CF"/>
    <w:rsid w:val="00F60148"/>
    <w:rsid w:val="00F60D03"/>
    <w:rsid w:val="00F618D0"/>
    <w:rsid w:val="00F61ADA"/>
    <w:rsid w:val="00F620AC"/>
    <w:rsid w:val="00F62345"/>
    <w:rsid w:val="00F625EB"/>
    <w:rsid w:val="00F62963"/>
    <w:rsid w:val="00F6322E"/>
    <w:rsid w:val="00F64608"/>
    <w:rsid w:val="00F65708"/>
    <w:rsid w:val="00F66291"/>
    <w:rsid w:val="00F664FB"/>
    <w:rsid w:val="00F6665E"/>
    <w:rsid w:val="00F66E31"/>
    <w:rsid w:val="00F6793F"/>
    <w:rsid w:val="00F70EBE"/>
    <w:rsid w:val="00F71ABC"/>
    <w:rsid w:val="00F71F74"/>
    <w:rsid w:val="00F7273F"/>
    <w:rsid w:val="00F727FE"/>
    <w:rsid w:val="00F72851"/>
    <w:rsid w:val="00F7288A"/>
    <w:rsid w:val="00F7339E"/>
    <w:rsid w:val="00F761BD"/>
    <w:rsid w:val="00F76874"/>
    <w:rsid w:val="00F76B0B"/>
    <w:rsid w:val="00F77123"/>
    <w:rsid w:val="00F77D5D"/>
    <w:rsid w:val="00F80124"/>
    <w:rsid w:val="00F82560"/>
    <w:rsid w:val="00F82EF6"/>
    <w:rsid w:val="00F83836"/>
    <w:rsid w:val="00F839C1"/>
    <w:rsid w:val="00F83AA4"/>
    <w:rsid w:val="00F83BC8"/>
    <w:rsid w:val="00F84102"/>
    <w:rsid w:val="00F84123"/>
    <w:rsid w:val="00F84989"/>
    <w:rsid w:val="00F849C1"/>
    <w:rsid w:val="00F85D17"/>
    <w:rsid w:val="00F85E98"/>
    <w:rsid w:val="00F862EA"/>
    <w:rsid w:val="00F879A9"/>
    <w:rsid w:val="00F87BEC"/>
    <w:rsid w:val="00F91368"/>
    <w:rsid w:val="00F91C30"/>
    <w:rsid w:val="00F91D53"/>
    <w:rsid w:val="00F92842"/>
    <w:rsid w:val="00F9301F"/>
    <w:rsid w:val="00F93AD3"/>
    <w:rsid w:val="00F950EB"/>
    <w:rsid w:val="00F9534E"/>
    <w:rsid w:val="00F95FEC"/>
    <w:rsid w:val="00F9703D"/>
    <w:rsid w:val="00F97336"/>
    <w:rsid w:val="00FA05F9"/>
    <w:rsid w:val="00FA17B2"/>
    <w:rsid w:val="00FA2B5F"/>
    <w:rsid w:val="00FA2D76"/>
    <w:rsid w:val="00FA30CC"/>
    <w:rsid w:val="00FA311C"/>
    <w:rsid w:val="00FA31D6"/>
    <w:rsid w:val="00FA39BD"/>
    <w:rsid w:val="00FA426B"/>
    <w:rsid w:val="00FA4482"/>
    <w:rsid w:val="00FA587E"/>
    <w:rsid w:val="00FA66B0"/>
    <w:rsid w:val="00FA7A0D"/>
    <w:rsid w:val="00FB021E"/>
    <w:rsid w:val="00FB023E"/>
    <w:rsid w:val="00FB044D"/>
    <w:rsid w:val="00FB1772"/>
    <w:rsid w:val="00FB21B8"/>
    <w:rsid w:val="00FB34E5"/>
    <w:rsid w:val="00FB3763"/>
    <w:rsid w:val="00FB4442"/>
    <w:rsid w:val="00FB5003"/>
    <w:rsid w:val="00FB5C2E"/>
    <w:rsid w:val="00FB5E9C"/>
    <w:rsid w:val="00FB7C2A"/>
    <w:rsid w:val="00FC0136"/>
    <w:rsid w:val="00FC05D8"/>
    <w:rsid w:val="00FC1D37"/>
    <w:rsid w:val="00FC2060"/>
    <w:rsid w:val="00FC26FA"/>
    <w:rsid w:val="00FC2724"/>
    <w:rsid w:val="00FC2AB0"/>
    <w:rsid w:val="00FC3896"/>
    <w:rsid w:val="00FC3F00"/>
    <w:rsid w:val="00FC4CB1"/>
    <w:rsid w:val="00FC60DB"/>
    <w:rsid w:val="00FC630B"/>
    <w:rsid w:val="00FC6A90"/>
    <w:rsid w:val="00FC6D3F"/>
    <w:rsid w:val="00FD1DFD"/>
    <w:rsid w:val="00FD239E"/>
    <w:rsid w:val="00FD26FE"/>
    <w:rsid w:val="00FD2ED7"/>
    <w:rsid w:val="00FD42C0"/>
    <w:rsid w:val="00FD42F4"/>
    <w:rsid w:val="00FD47CC"/>
    <w:rsid w:val="00FD5784"/>
    <w:rsid w:val="00FD67DC"/>
    <w:rsid w:val="00FD6FAE"/>
    <w:rsid w:val="00FD795B"/>
    <w:rsid w:val="00FD7C5A"/>
    <w:rsid w:val="00FD7DD4"/>
    <w:rsid w:val="00FE099F"/>
    <w:rsid w:val="00FE0B6B"/>
    <w:rsid w:val="00FE0F5C"/>
    <w:rsid w:val="00FE1EA3"/>
    <w:rsid w:val="00FE260A"/>
    <w:rsid w:val="00FE3295"/>
    <w:rsid w:val="00FE5193"/>
    <w:rsid w:val="00FE769C"/>
    <w:rsid w:val="00FF1321"/>
    <w:rsid w:val="00FF195E"/>
    <w:rsid w:val="00FF2198"/>
    <w:rsid w:val="00FF326F"/>
    <w:rsid w:val="00FF3FBE"/>
    <w:rsid w:val="00FF473A"/>
    <w:rsid w:val="00FF4A9E"/>
    <w:rsid w:val="00FF5DEF"/>
    <w:rsid w:val="00FF5F20"/>
    <w:rsid w:val="00FF68F7"/>
    <w:rsid w:val="00FF6F44"/>
    <w:rsid w:val="00FF7191"/>
    <w:rsid w:val="00FF7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E93E74"/>
    <w:pPr>
      <w:spacing w:line="400" w:lineRule="exact"/>
      <w:ind w:left="1232" w:hanging="1232"/>
    </w:pPr>
    <w:rPr>
      <w:rFonts w:eastAsia="標楷體"/>
    </w:rPr>
  </w:style>
  <w:style w:type="table" w:styleId="a4">
    <w:name w:val="Table Grid"/>
    <w:basedOn w:val="a1"/>
    <w:rsid w:val="00BF14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BF6C9B"/>
    <w:rPr>
      <w:rFonts w:ascii="Cambria" w:hAnsi="Cambria"/>
      <w:sz w:val="18"/>
      <w:szCs w:val="18"/>
      <w:lang w:val="x-none" w:eastAsia="x-none"/>
    </w:rPr>
  </w:style>
  <w:style w:type="character" w:customStyle="1" w:styleId="a6">
    <w:name w:val="註解方塊文字 字元"/>
    <w:link w:val="a5"/>
    <w:rsid w:val="00BF6C9B"/>
    <w:rPr>
      <w:rFonts w:ascii="Cambria" w:eastAsia="新細明體" w:hAnsi="Cambria" w:cs="Times New Roman"/>
      <w:kern w:val="2"/>
      <w:sz w:val="18"/>
      <w:szCs w:val="18"/>
    </w:rPr>
  </w:style>
  <w:style w:type="paragraph" w:styleId="a7">
    <w:name w:val="header"/>
    <w:basedOn w:val="a"/>
    <w:link w:val="a8"/>
    <w:rsid w:val="00EC6BB2"/>
    <w:pPr>
      <w:tabs>
        <w:tab w:val="center" w:pos="4153"/>
        <w:tab w:val="right" w:pos="8306"/>
      </w:tabs>
      <w:snapToGrid w:val="0"/>
    </w:pPr>
    <w:rPr>
      <w:sz w:val="20"/>
      <w:szCs w:val="20"/>
      <w:lang w:val="x-none" w:eastAsia="x-none"/>
    </w:rPr>
  </w:style>
  <w:style w:type="character" w:customStyle="1" w:styleId="a8">
    <w:name w:val="頁首 字元"/>
    <w:link w:val="a7"/>
    <w:rsid w:val="00EC6BB2"/>
    <w:rPr>
      <w:kern w:val="2"/>
    </w:rPr>
  </w:style>
  <w:style w:type="paragraph" w:styleId="a9">
    <w:name w:val="footer"/>
    <w:basedOn w:val="a"/>
    <w:link w:val="aa"/>
    <w:rsid w:val="00EC6BB2"/>
    <w:pPr>
      <w:tabs>
        <w:tab w:val="center" w:pos="4153"/>
        <w:tab w:val="right" w:pos="8306"/>
      </w:tabs>
      <w:snapToGrid w:val="0"/>
    </w:pPr>
    <w:rPr>
      <w:sz w:val="20"/>
      <w:szCs w:val="20"/>
      <w:lang w:val="x-none" w:eastAsia="x-none"/>
    </w:rPr>
  </w:style>
  <w:style w:type="character" w:customStyle="1" w:styleId="aa">
    <w:name w:val="頁尾 字元"/>
    <w:link w:val="a9"/>
    <w:rsid w:val="00EC6BB2"/>
    <w:rPr>
      <w:kern w:val="2"/>
    </w:rPr>
  </w:style>
  <w:style w:type="character" w:styleId="ab">
    <w:name w:val="Hyperlink"/>
    <w:uiPriority w:val="99"/>
    <w:unhideWhenUsed/>
    <w:rsid w:val="005E340E"/>
    <w:rPr>
      <w:color w:val="0000FF"/>
      <w:u w:val="single"/>
    </w:rPr>
  </w:style>
  <w:style w:type="paragraph" w:styleId="HTML">
    <w:name w:val="HTML Preformatted"/>
    <w:basedOn w:val="a"/>
    <w:link w:val="HTML0"/>
    <w:uiPriority w:val="99"/>
    <w:unhideWhenUsed/>
    <w:rsid w:val="005E3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E340E"/>
    <w:rPr>
      <w:rFonts w:ascii="細明體" w:eastAsia="細明體" w:hAnsi="細明體" w:cs="細明體"/>
      <w:sz w:val="24"/>
      <w:szCs w:val="24"/>
    </w:rPr>
  </w:style>
  <w:style w:type="paragraph" w:styleId="Web">
    <w:name w:val="Normal (Web)"/>
    <w:basedOn w:val="a"/>
    <w:uiPriority w:val="99"/>
    <w:unhideWhenUsed/>
    <w:rsid w:val="009D7A29"/>
    <w:pPr>
      <w:widowControl/>
      <w:spacing w:before="100" w:beforeAutospacing="1" w:after="100" w:afterAutospacing="1"/>
    </w:pPr>
    <w:rPr>
      <w:rFonts w:ascii="新細明體" w:hAnsi="新細明體" w:cs="新細明體"/>
      <w:kern w:val="0"/>
    </w:rPr>
  </w:style>
  <w:style w:type="character" w:styleId="ac">
    <w:name w:val="page number"/>
    <w:basedOn w:val="a0"/>
    <w:rsid w:val="005B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0311">
      <w:bodyDiv w:val="1"/>
      <w:marLeft w:val="0"/>
      <w:marRight w:val="0"/>
      <w:marTop w:val="0"/>
      <w:marBottom w:val="0"/>
      <w:divBdr>
        <w:top w:val="none" w:sz="0" w:space="0" w:color="auto"/>
        <w:left w:val="none" w:sz="0" w:space="0" w:color="auto"/>
        <w:bottom w:val="none" w:sz="0" w:space="0" w:color="auto"/>
        <w:right w:val="none" w:sz="0" w:space="0" w:color="auto"/>
      </w:divBdr>
    </w:div>
    <w:div w:id="183830750">
      <w:bodyDiv w:val="1"/>
      <w:marLeft w:val="0"/>
      <w:marRight w:val="0"/>
      <w:marTop w:val="0"/>
      <w:marBottom w:val="0"/>
      <w:divBdr>
        <w:top w:val="none" w:sz="0" w:space="0" w:color="auto"/>
        <w:left w:val="none" w:sz="0" w:space="0" w:color="auto"/>
        <w:bottom w:val="none" w:sz="0" w:space="0" w:color="auto"/>
        <w:right w:val="none" w:sz="0" w:space="0" w:color="auto"/>
      </w:divBdr>
    </w:div>
    <w:div w:id="198393450">
      <w:bodyDiv w:val="1"/>
      <w:marLeft w:val="0"/>
      <w:marRight w:val="0"/>
      <w:marTop w:val="0"/>
      <w:marBottom w:val="0"/>
      <w:divBdr>
        <w:top w:val="none" w:sz="0" w:space="0" w:color="auto"/>
        <w:left w:val="none" w:sz="0" w:space="0" w:color="auto"/>
        <w:bottom w:val="none" w:sz="0" w:space="0" w:color="auto"/>
        <w:right w:val="none" w:sz="0" w:space="0" w:color="auto"/>
      </w:divBdr>
    </w:div>
    <w:div w:id="206646983">
      <w:bodyDiv w:val="1"/>
      <w:marLeft w:val="0"/>
      <w:marRight w:val="0"/>
      <w:marTop w:val="0"/>
      <w:marBottom w:val="0"/>
      <w:divBdr>
        <w:top w:val="none" w:sz="0" w:space="0" w:color="auto"/>
        <w:left w:val="none" w:sz="0" w:space="0" w:color="auto"/>
        <w:bottom w:val="none" w:sz="0" w:space="0" w:color="auto"/>
        <w:right w:val="none" w:sz="0" w:space="0" w:color="auto"/>
      </w:divBdr>
    </w:div>
    <w:div w:id="277102335">
      <w:bodyDiv w:val="1"/>
      <w:marLeft w:val="0"/>
      <w:marRight w:val="0"/>
      <w:marTop w:val="0"/>
      <w:marBottom w:val="0"/>
      <w:divBdr>
        <w:top w:val="none" w:sz="0" w:space="0" w:color="auto"/>
        <w:left w:val="none" w:sz="0" w:space="0" w:color="auto"/>
        <w:bottom w:val="none" w:sz="0" w:space="0" w:color="auto"/>
        <w:right w:val="none" w:sz="0" w:space="0" w:color="auto"/>
      </w:divBdr>
    </w:div>
    <w:div w:id="386686253">
      <w:bodyDiv w:val="1"/>
      <w:marLeft w:val="0"/>
      <w:marRight w:val="0"/>
      <w:marTop w:val="0"/>
      <w:marBottom w:val="0"/>
      <w:divBdr>
        <w:top w:val="none" w:sz="0" w:space="0" w:color="auto"/>
        <w:left w:val="none" w:sz="0" w:space="0" w:color="auto"/>
        <w:bottom w:val="none" w:sz="0" w:space="0" w:color="auto"/>
        <w:right w:val="none" w:sz="0" w:space="0" w:color="auto"/>
      </w:divBdr>
    </w:div>
    <w:div w:id="393502903">
      <w:bodyDiv w:val="1"/>
      <w:marLeft w:val="0"/>
      <w:marRight w:val="0"/>
      <w:marTop w:val="0"/>
      <w:marBottom w:val="0"/>
      <w:divBdr>
        <w:top w:val="none" w:sz="0" w:space="0" w:color="auto"/>
        <w:left w:val="none" w:sz="0" w:space="0" w:color="auto"/>
        <w:bottom w:val="none" w:sz="0" w:space="0" w:color="auto"/>
        <w:right w:val="none" w:sz="0" w:space="0" w:color="auto"/>
      </w:divBdr>
    </w:div>
    <w:div w:id="395131996">
      <w:bodyDiv w:val="1"/>
      <w:marLeft w:val="0"/>
      <w:marRight w:val="0"/>
      <w:marTop w:val="0"/>
      <w:marBottom w:val="0"/>
      <w:divBdr>
        <w:top w:val="none" w:sz="0" w:space="0" w:color="auto"/>
        <w:left w:val="none" w:sz="0" w:space="0" w:color="auto"/>
        <w:bottom w:val="none" w:sz="0" w:space="0" w:color="auto"/>
        <w:right w:val="none" w:sz="0" w:space="0" w:color="auto"/>
      </w:divBdr>
    </w:div>
    <w:div w:id="465393824">
      <w:bodyDiv w:val="1"/>
      <w:marLeft w:val="0"/>
      <w:marRight w:val="0"/>
      <w:marTop w:val="0"/>
      <w:marBottom w:val="0"/>
      <w:divBdr>
        <w:top w:val="none" w:sz="0" w:space="0" w:color="auto"/>
        <w:left w:val="none" w:sz="0" w:space="0" w:color="auto"/>
        <w:bottom w:val="none" w:sz="0" w:space="0" w:color="auto"/>
        <w:right w:val="none" w:sz="0" w:space="0" w:color="auto"/>
      </w:divBdr>
    </w:div>
    <w:div w:id="550267077">
      <w:bodyDiv w:val="1"/>
      <w:marLeft w:val="0"/>
      <w:marRight w:val="0"/>
      <w:marTop w:val="0"/>
      <w:marBottom w:val="0"/>
      <w:divBdr>
        <w:top w:val="none" w:sz="0" w:space="0" w:color="auto"/>
        <w:left w:val="none" w:sz="0" w:space="0" w:color="auto"/>
        <w:bottom w:val="none" w:sz="0" w:space="0" w:color="auto"/>
        <w:right w:val="none" w:sz="0" w:space="0" w:color="auto"/>
      </w:divBdr>
    </w:div>
    <w:div w:id="572786727">
      <w:bodyDiv w:val="1"/>
      <w:marLeft w:val="0"/>
      <w:marRight w:val="0"/>
      <w:marTop w:val="0"/>
      <w:marBottom w:val="0"/>
      <w:divBdr>
        <w:top w:val="none" w:sz="0" w:space="0" w:color="auto"/>
        <w:left w:val="none" w:sz="0" w:space="0" w:color="auto"/>
        <w:bottom w:val="none" w:sz="0" w:space="0" w:color="auto"/>
        <w:right w:val="none" w:sz="0" w:space="0" w:color="auto"/>
      </w:divBdr>
    </w:div>
    <w:div w:id="622881031">
      <w:bodyDiv w:val="1"/>
      <w:marLeft w:val="0"/>
      <w:marRight w:val="0"/>
      <w:marTop w:val="0"/>
      <w:marBottom w:val="0"/>
      <w:divBdr>
        <w:top w:val="none" w:sz="0" w:space="0" w:color="auto"/>
        <w:left w:val="none" w:sz="0" w:space="0" w:color="auto"/>
        <w:bottom w:val="none" w:sz="0" w:space="0" w:color="auto"/>
        <w:right w:val="none" w:sz="0" w:space="0" w:color="auto"/>
      </w:divBdr>
    </w:div>
    <w:div w:id="668754683">
      <w:bodyDiv w:val="1"/>
      <w:marLeft w:val="0"/>
      <w:marRight w:val="0"/>
      <w:marTop w:val="0"/>
      <w:marBottom w:val="0"/>
      <w:divBdr>
        <w:top w:val="none" w:sz="0" w:space="0" w:color="auto"/>
        <w:left w:val="none" w:sz="0" w:space="0" w:color="auto"/>
        <w:bottom w:val="none" w:sz="0" w:space="0" w:color="auto"/>
        <w:right w:val="none" w:sz="0" w:space="0" w:color="auto"/>
      </w:divBdr>
    </w:div>
    <w:div w:id="686710929">
      <w:bodyDiv w:val="1"/>
      <w:marLeft w:val="0"/>
      <w:marRight w:val="0"/>
      <w:marTop w:val="0"/>
      <w:marBottom w:val="0"/>
      <w:divBdr>
        <w:top w:val="none" w:sz="0" w:space="0" w:color="auto"/>
        <w:left w:val="none" w:sz="0" w:space="0" w:color="auto"/>
        <w:bottom w:val="none" w:sz="0" w:space="0" w:color="auto"/>
        <w:right w:val="none" w:sz="0" w:space="0" w:color="auto"/>
      </w:divBdr>
    </w:div>
    <w:div w:id="727075187">
      <w:bodyDiv w:val="1"/>
      <w:marLeft w:val="0"/>
      <w:marRight w:val="0"/>
      <w:marTop w:val="0"/>
      <w:marBottom w:val="0"/>
      <w:divBdr>
        <w:top w:val="none" w:sz="0" w:space="0" w:color="auto"/>
        <w:left w:val="none" w:sz="0" w:space="0" w:color="auto"/>
        <w:bottom w:val="none" w:sz="0" w:space="0" w:color="auto"/>
        <w:right w:val="none" w:sz="0" w:space="0" w:color="auto"/>
      </w:divBdr>
    </w:div>
    <w:div w:id="1038431738">
      <w:bodyDiv w:val="1"/>
      <w:marLeft w:val="0"/>
      <w:marRight w:val="0"/>
      <w:marTop w:val="0"/>
      <w:marBottom w:val="0"/>
      <w:divBdr>
        <w:top w:val="none" w:sz="0" w:space="0" w:color="auto"/>
        <w:left w:val="none" w:sz="0" w:space="0" w:color="auto"/>
        <w:bottom w:val="none" w:sz="0" w:space="0" w:color="auto"/>
        <w:right w:val="none" w:sz="0" w:space="0" w:color="auto"/>
      </w:divBdr>
    </w:div>
    <w:div w:id="1160077965">
      <w:bodyDiv w:val="1"/>
      <w:marLeft w:val="0"/>
      <w:marRight w:val="0"/>
      <w:marTop w:val="0"/>
      <w:marBottom w:val="0"/>
      <w:divBdr>
        <w:top w:val="none" w:sz="0" w:space="0" w:color="auto"/>
        <w:left w:val="none" w:sz="0" w:space="0" w:color="auto"/>
        <w:bottom w:val="none" w:sz="0" w:space="0" w:color="auto"/>
        <w:right w:val="none" w:sz="0" w:space="0" w:color="auto"/>
      </w:divBdr>
    </w:div>
    <w:div w:id="1164474282">
      <w:bodyDiv w:val="1"/>
      <w:marLeft w:val="0"/>
      <w:marRight w:val="0"/>
      <w:marTop w:val="0"/>
      <w:marBottom w:val="0"/>
      <w:divBdr>
        <w:top w:val="none" w:sz="0" w:space="0" w:color="auto"/>
        <w:left w:val="none" w:sz="0" w:space="0" w:color="auto"/>
        <w:bottom w:val="none" w:sz="0" w:space="0" w:color="auto"/>
        <w:right w:val="none" w:sz="0" w:space="0" w:color="auto"/>
      </w:divBdr>
    </w:div>
    <w:div w:id="1343816244">
      <w:bodyDiv w:val="1"/>
      <w:marLeft w:val="0"/>
      <w:marRight w:val="0"/>
      <w:marTop w:val="0"/>
      <w:marBottom w:val="0"/>
      <w:divBdr>
        <w:top w:val="none" w:sz="0" w:space="0" w:color="auto"/>
        <w:left w:val="none" w:sz="0" w:space="0" w:color="auto"/>
        <w:bottom w:val="none" w:sz="0" w:space="0" w:color="auto"/>
        <w:right w:val="none" w:sz="0" w:space="0" w:color="auto"/>
      </w:divBdr>
    </w:div>
    <w:div w:id="1562057070">
      <w:bodyDiv w:val="1"/>
      <w:marLeft w:val="0"/>
      <w:marRight w:val="0"/>
      <w:marTop w:val="0"/>
      <w:marBottom w:val="0"/>
      <w:divBdr>
        <w:top w:val="none" w:sz="0" w:space="0" w:color="auto"/>
        <w:left w:val="none" w:sz="0" w:space="0" w:color="auto"/>
        <w:bottom w:val="none" w:sz="0" w:space="0" w:color="auto"/>
        <w:right w:val="none" w:sz="0" w:space="0" w:color="auto"/>
      </w:divBdr>
    </w:div>
    <w:div w:id="1629432559">
      <w:bodyDiv w:val="1"/>
      <w:marLeft w:val="0"/>
      <w:marRight w:val="0"/>
      <w:marTop w:val="0"/>
      <w:marBottom w:val="0"/>
      <w:divBdr>
        <w:top w:val="none" w:sz="0" w:space="0" w:color="auto"/>
        <w:left w:val="none" w:sz="0" w:space="0" w:color="auto"/>
        <w:bottom w:val="none" w:sz="0" w:space="0" w:color="auto"/>
        <w:right w:val="none" w:sz="0" w:space="0" w:color="auto"/>
      </w:divBdr>
    </w:div>
    <w:div w:id="1671712894">
      <w:bodyDiv w:val="1"/>
      <w:marLeft w:val="0"/>
      <w:marRight w:val="0"/>
      <w:marTop w:val="0"/>
      <w:marBottom w:val="0"/>
      <w:divBdr>
        <w:top w:val="none" w:sz="0" w:space="0" w:color="auto"/>
        <w:left w:val="none" w:sz="0" w:space="0" w:color="auto"/>
        <w:bottom w:val="none" w:sz="0" w:space="0" w:color="auto"/>
        <w:right w:val="none" w:sz="0" w:space="0" w:color="auto"/>
      </w:divBdr>
    </w:div>
    <w:div w:id="1703166691">
      <w:bodyDiv w:val="1"/>
      <w:marLeft w:val="0"/>
      <w:marRight w:val="0"/>
      <w:marTop w:val="0"/>
      <w:marBottom w:val="0"/>
      <w:divBdr>
        <w:top w:val="none" w:sz="0" w:space="0" w:color="auto"/>
        <w:left w:val="none" w:sz="0" w:space="0" w:color="auto"/>
        <w:bottom w:val="none" w:sz="0" w:space="0" w:color="auto"/>
        <w:right w:val="none" w:sz="0" w:space="0" w:color="auto"/>
      </w:divBdr>
    </w:div>
    <w:div w:id="1713920844">
      <w:bodyDiv w:val="1"/>
      <w:marLeft w:val="0"/>
      <w:marRight w:val="0"/>
      <w:marTop w:val="0"/>
      <w:marBottom w:val="0"/>
      <w:divBdr>
        <w:top w:val="none" w:sz="0" w:space="0" w:color="auto"/>
        <w:left w:val="none" w:sz="0" w:space="0" w:color="auto"/>
        <w:bottom w:val="none" w:sz="0" w:space="0" w:color="auto"/>
        <w:right w:val="none" w:sz="0" w:space="0" w:color="auto"/>
      </w:divBdr>
    </w:div>
    <w:div w:id="1812751203">
      <w:bodyDiv w:val="1"/>
      <w:marLeft w:val="0"/>
      <w:marRight w:val="0"/>
      <w:marTop w:val="0"/>
      <w:marBottom w:val="0"/>
      <w:divBdr>
        <w:top w:val="none" w:sz="0" w:space="0" w:color="auto"/>
        <w:left w:val="none" w:sz="0" w:space="0" w:color="auto"/>
        <w:bottom w:val="none" w:sz="0" w:space="0" w:color="auto"/>
        <w:right w:val="none" w:sz="0" w:space="0" w:color="auto"/>
      </w:divBdr>
    </w:div>
    <w:div w:id="1838228351">
      <w:bodyDiv w:val="1"/>
      <w:marLeft w:val="0"/>
      <w:marRight w:val="0"/>
      <w:marTop w:val="0"/>
      <w:marBottom w:val="0"/>
      <w:divBdr>
        <w:top w:val="none" w:sz="0" w:space="0" w:color="auto"/>
        <w:left w:val="none" w:sz="0" w:space="0" w:color="auto"/>
        <w:bottom w:val="none" w:sz="0" w:space="0" w:color="auto"/>
        <w:right w:val="none" w:sz="0" w:space="0" w:color="auto"/>
      </w:divBdr>
    </w:div>
    <w:div w:id="1919359961">
      <w:bodyDiv w:val="1"/>
      <w:marLeft w:val="0"/>
      <w:marRight w:val="0"/>
      <w:marTop w:val="0"/>
      <w:marBottom w:val="0"/>
      <w:divBdr>
        <w:top w:val="none" w:sz="0" w:space="0" w:color="auto"/>
        <w:left w:val="none" w:sz="0" w:space="0" w:color="auto"/>
        <w:bottom w:val="none" w:sz="0" w:space="0" w:color="auto"/>
        <w:right w:val="none" w:sz="0" w:space="0" w:color="auto"/>
      </w:divBdr>
    </w:div>
    <w:div w:id="1967420542">
      <w:bodyDiv w:val="1"/>
      <w:marLeft w:val="0"/>
      <w:marRight w:val="0"/>
      <w:marTop w:val="0"/>
      <w:marBottom w:val="0"/>
      <w:divBdr>
        <w:top w:val="none" w:sz="0" w:space="0" w:color="auto"/>
        <w:left w:val="none" w:sz="0" w:space="0" w:color="auto"/>
        <w:bottom w:val="none" w:sz="0" w:space="0" w:color="auto"/>
        <w:right w:val="none" w:sz="0" w:space="0" w:color="auto"/>
      </w:divBdr>
    </w:div>
    <w:div w:id="20965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9/9b/93.03.22%E9%AB%98%E9%86%AB%E6%A0%A1%E6%B3%95%E5%AD%97%E7%AC%AC0930100014%E8%99%9F%E5%87%BD%E5%85%AC%E5%B8%83.doc" TargetMode="External"/><Relationship Id="rId13" Type="http://schemas.openxmlformats.org/officeDocument/2006/relationships/hyperlink" Target="http://lawdb.kmu.edu.tw/images/f/fd/1011101114.doc" TargetMode="External"/><Relationship Id="rId18" Type="http://schemas.openxmlformats.org/officeDocument/2006/relationships/hyperlink" Target="http://lawdb.kmu.edu.tw/images/0/0e/1001102947.doc" TargetMode="External"/><Relationship Id="rId3" Type="http://schemas.openxmlformats.org/officeDocument/2006/relationships/styles" Target="styles.xml"/><Relationship Id="rId21" Type="http://schemas.openxmlformats.org/officeDocument/2006/relationships/hyperlink" Target="http://lawdb.kmu.edu.tw/images/f/fd/1011101114.doc" TargetMode="External"/><Relationship Id="rId7" Type="http://schemas.openxmlformats.org/officeDocument/2006/relationships/endnotes" Target="endnotes.xml"/><Relationship Id="rId12" Type="http://schemas.openxmlformats.org/officeDocument/2006/relationships/hyperlink" Target="http://lawdb.kmu.edu.tw/images/f/fd/1011101114.doc" TargetMode="External"/><Relationship Id="rId17" Type="http://schemas.openxmlformats.org/officeDocument/2006/relationships/hyperlink" Target="http://lawdb.kmu.edu.tw/images/8/8f/1001101965.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awdb.kmu.edu.tw/images/d/d8/98.02.25%E9%AB%98%E9%86%AB%E5%BF%83%E6%8E%A8%E5%AD%97%E7%AC%AC0981100665%E8%99%9F%E5%87%BD%E5%85%AC%E5%B8%83.doc" TargetMode="External"/><Relationship Id="rId20" Type="http://schemas.openxmlformats.org/officeDocument/2006/relationships/hyperlink" Target="http://lawdb.kmu.edu.tw/images/f/fd/101110111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b.kmu.edu.tw/images/0/0e/1001102947.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awdb.kmu.edu.tw/images/9/9b/93.03.22%E9%AB%98%E9%86%AB%E6%A0%A1%E6%B3%95%E5%AD%97%E7%AC%AC0930100014%E8%99%9F%E5%87%BD%E5%85%AC%E5%B8%83.doc" TargetMode="External"/><Relationship Id="rId23" Type="http://schemas.openxmlformats.org/officeDocument/2006/relationships/footer" Target="footer2.xml"/><Relationship Id="rId10" Type="http://schemas.openxmlformats.org/officeDocument/2006/relationships/hyperlink" Target="http://lawdb.kmu.edu.tw/images/8/8f/1001101965.doc" TargetMode="External"/><Relationship Id="rId19" Type="http://schemas.openxmlformats.org/officeDocument/2006/relationships/hyperlink" Target="http://lawdb.kmu.edu.tw/images/f/fd/1011101114.doc" TargetMode="External"/><Relationship Id="rId4" Type="http://schemas.openxmlformats.org/officeDocument/2006/relationships/settings" Target="settings.xml"/><Relationship Id="rId9" Type="http://schemas.openxmlformats.org/officeDocument/2006/relationships/hyperlink" Target="http://lawdb.kmu.edu.tw/images/d/d8/98.02.25%E9%AB%98%E9%86%AB%E5%BF%83%E6%8E%A8%E5%AD%97%E7%AC%AC0981100665%E8%99%9F%E5%87%BD%E5%85%AC%E5%B8%83.doc" TargetMode="External"/><Relationship Id="rId14" Type="http://schemas.openxmlformats.org/officeDocument/2006/relationships/hyperlink" Target="http://lawdb.kmu.edu.tw/images/f/fd/1011101114.doc"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74F8-93F3-498A-9CEE-AD013883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1937</Words>
  <Characters>11042</Characters>
  <Application>Microsoft Office Word</Application>
  <DocSecurity>0</DocSecurity>
  <Lines>92</Lines>
  <Paragraphs>25</Paragraphs>
  <ScaleCrop>false</ScaleCrop>
  <Company>CMT</Company>
  <LinksUpToDate>false</LinksUpToDate>
  <CharactersWithSpaces>12954</CharactersWithSpaces>
  <SharedDoc>false</SharedDoc>
  <HLinks>
    <vt:vector size="84" baseType="variant">
      <vt:variant>
        <vt:i4>6422565</vt:i4>
      </vt:variant>
      <vt:variant>
        <vt:i4>39</vt:i4>
      </vt:variant>
      <vt:variant>
        <vt:i4>0</vt:i4>
      </vt:variant>
      <vt:variant>
        <vt:i4>5</vt:i4>
      </vt:variant>
      <vt:variant>
        <vt:lpwstr>http://lawdb.kmu.edu.tw/images/f/fd/1011101114.doc</vt:lpwstr>
      </vt:variant>
      <vt:variant>
        <vt:lpwstr/>
      </vt:variant>
      <vt:variant>
        <vt:i4>6422565</vt:i4>
      </vt:variant>
      <vt:variant>
        <vt:i4>36</vt:i4>
      </vt:variant>
      <vt:variant>
        <vt:i4>0</vt:i4>
      </vt:variant>
      <vt:variant>
        <vt:i4>5</vt:i4>
      </vt:variant>
      <vt:variant>
        <vt:lpwstr>http://lawdb.kmu.edu.tw/images/f/fd/1011101114.doc</vt:lpwstr>
      </vt:variant>
      <vt:variant>
        <vt:lpwstr/>
      </vt:variant>
      <vt:variant>
        <vt:i4>6422565</vt:i4>
      </vt:variant>
      <vt:variant>
        <vt:i4>33</vt:i4>
      </vt:variant>
      <vt:variant>
        <vt:i4>0</vt:i4>
      </vt:variant>
      <vt:variant>
        <vt:i4>5</vt:i4>
      </vt:variant>
      <vt:variant>
        <vt:lpwstr>http://lawdb.kmu.edu.tw/images/f/fd/1011101114.doc</vt:lpwstr>
      </vt:variant>
      <vt:variant>
        <vt:lpwstr/>
      </vt:variant>
      <vt:variant>
        <vt:i4>6881315</vt:i4>
      </vt:variant>
      <vt:variant>
        <vt:i4>30</vt:i4>
      </vt:variant>
      <vt:variant>
        <vt:i4>0</vt:i4>
      </vt:variant>
      <vt:variant>
        <vt:i4>5</vt:i4>
      </vt:variant>
      <vt:variant>
        <vt:lpwstr>http://lawdb.kmu.edu.tw/images/0/0e/1001102947.doc</vt:lpwstr>
      </vt:variant>
      <vt:variant>
        <vt:lpwstr/>
      </vt:variant>
      <vt:variant>
        <vt:i4>7012385</vt:i4>
      </vt:variant>
      <vt:variant>
        <vt:i4>27</vt:i4>
      </vt:variant>
      <vt:variant>
        <vt:i4>0</vt:i4>
      </vt:variant>
      <vt:variant>
        <vt:i4>5</vt:i4>
      </vt:variant>
      <vt:variant>
        <vt:lpwstr>http://lawdb.kmu.edu.tw/images/8/8f/1001101965.doc</vt:lpwstr>
      </vt:variant>
      <vt:variant>
        <vt:lpwstr/>
      </vt:variant>
      <vt:variant>
        <vt:i4>6225994</vt:i4>
      </vt:variant>
      <vt:variant>
        <vt:i4>24</vt:i4>
      </vt:variant>
      <vt:variant>
        <vt:i4>0</vt:i4>
      </vt:variant>
      <vt:variant>
        <vt:i4>5</vt:i4>
      </vt:variant>
      <vt:variant>
        <vt:lpwstr>http://lawdb.kmu.edu.tw/images/d/d8/98.02.25%E9%AB%98%E9%86%AB%E5%BF%83%E6%8E%A8%E5%AD%97%E7%AC%AC0981100665%E8%99%9F%E5%87%BD%E5%85%AC%E5%B8%83.doc</vt:lpwstr>
      </vt:variant>
      <vt:variant>
        <vt:lpwstr/>
      </vt:variant>
      <vt:variant>
        <vt:i4>851985</vt:i4>
      </vt:variant>
      <vt:variant>
        <vt:i4>21</vt:i4>
      </vt:variant>
      <vt:variant>
        <vt:i4>0</vt:i4>
      </vt:variant>
      <vt:variant>
        <vt:i4>5</vt:i4>
      </vt:variant>
      <vt:variant>
        <vt:lpwstr>http://lawdb.kmu.edu.tw/images/9/9b/93.03.22%E9%AB%98%E9%86%AB%E6%A0%A1%E6%B3%95%E5%AD%97%E7%AC%AC0930100014%E8%99%9F%E5%87%BD%E5%85%AC%E5%B8%83.doc</vt:lpwstr>
      </vt:variant>
      <vt:variant>
        <vt:lpwstr/>
      </vt:variant>
      <vt:variant>
        <vt:i4>6422565</vt:i4>
      </vt:variant>
      <vt:variant>
        <vt:i4>18</vt:i4>
      </vt:variant>
      <vt:variant>
        <vt:i4>0</vt:i4>
      </vt:variant>
      <vt:variant>
        <vt:i4>5</vt:i4>
      </vt:variant>
      <vt:variant>
        <vt:lpwstr>http://lawdb.kmu.edu.tw/images/f/fd/1011101114.doc</vt:lpwstr>
      </vt:variant>
      <vt:variant>
        <vt:lpwstr/>
      </vt:variant>
      <vt:variant>
        <vt:i4>6422565</vt:i4>
      </vt:variant>
      <vt:variant>
        <vt:i4>15</vt:i4>
      </vt:variant>
      <vt:variant>
        <vt:i4>0</vt:i4>
      </vt:variant>
      <vt:variant>
        <vt:i4>5</vt:i4>
      </vt:variant>
      <vt:variant>
        <vt:lpwstr>http://lawdb.kmu.edu.tw/images/f/fd/1011101114.doc</vt:lpwstr>
      </vt:variant>
      <vt:variant>
        <vt:lpwstr/>
      </vt:variant>
      <vt:variant>
        <vt:i4>6422565</vt:i4>
      </vt:variant>
      <vt:variant>
        <vt:i4>12</vt:i4>
      </vt:variant>
      <vt:variant>
        <vt:i4>0</vt:i4>
      </vt:variant>
      <vt:variant>
        <vt:i4>5</vt:i4>
      </vt:variant>
      <vt:variant>
        <vt:lpwstr>http://lawdb.kmu.edu.tw/images/f/fd/1011101114.doc</vt:lpwstr>
      </vt:variant>
      <vt:variant>
        <vt:lpwstr/>
      </vt:variant>
      <vt:variant>
        <vt:i4>6881315</vt:i4>
      </vt:variant>
      <vt:variant>
        <vt:i4>9</vt:i4>
      </vt:variant>
      <vt:variant>
        <vt:i4>0</vt:i4>
      </vt:variant>
      <vt:variant>
        <vt:i4>5</vt:i4>
      </vt:variant>
      <vt:variant>
        <vt:lpwstr>http://lawdb.kmu.edu.tw/images/0/0e/1001102947.doc</vt:lpwstr>
      </vt:variant>
      <vt:variant>
        <vt:lpwstr/>
      </vt:variant>
      <vt:variant>
        <vt:i4>7012385</vt:i4>
      </vt:variant>
      <vt:variant>
        <vt:i4>6</vt:i4>
      </vt:variant>
      <vt:variant>
        <vt:i4>0</vt:i4>
      </vt:variant>
      <vt:variant>
        <vt:i4>5</vt:i4>
      </vt:variant>
      <vt:variant>
        <vt:lpwstr>http://lawdb.kmu.edu.tw/images/8/8f/1001101965.doc</vt:lpwstr>
      </vt:variant>
      <vt:variant>
        <vt:lpwstr/>
      </vt:variant>
      <vt:variant>
        <vt:i4>6225994</vt:i4>
      </vt:variant>
      <vt:variant>
        <vt:i4>3</vt:i4>
      </vt:variant>
      <vt:variant>
        <vt:i4>0</vt:i4>
      </vt:variant>
      <vt:variant>
        <vt:i4>5</vt:i4>
      </vt:variant>
      <vt:variant>
        <vt:lpwstr>http://lawdb.kmu.edu.tw/images/d/d8/98.02.25%E9%AB%98%E9%86%AB%E5%BF%83%E6%8E%A8%E5%AD%97%E7%AC%AC0981100665%E8%99%9F%E5%87%BD%E5%85%AC%E5%B8%83.doc</vt:lpwstr>
      </vt:variant>
      <vt:variant>
        <vt:lpwstr/>
      </vt:variant>
      <vt:variant>
        <vt:i4>851985</vt:i4>
      </vt:variant>
      <vt:variant>
        <vt:i4>0</vt:i4>
      </vt:variant>
      <vt:variant>
        <vt:i4>0</vt:i4>
      </vt:variant>
      <vt:variant>
        <vt:i4>5</vt:i4>
      </vt:variant>
      <vt:variant>
        <vt:lpwstr>http://lawdb.kmu.edu.tw/images/9/9b/93.03.22%E9%AB%98%E9%86%AB%E6%A0%A1%E6%B3%95%E5%AD%97%E7%AC%AC0930100014%E8%99%9F%E5%87%BD%E5%85%AC%E5%B8%83.doc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【行政會議提案】</dc:title>
  <dc:creator>user</dc:creator>
  <cp:lastModifiedBy>root</cp:lastModifiedBy>
  <cp:revision>2</cp:revision>
  <cp:lastPrinted>2015-02-11T03:33:00Z</cp:lastPrinted>
  <dcterms:created xsi:type="dcterms:W3CDTF">2015-04-07T08:19:00Z</dcterms:created>
  <dcterms:modified xsi:type="dcterms:W3CDTF">2015-04-07T08:19:00Z</dcterms:modified>
</cp:coreProperties>
</file>