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5D494" w14:textId="7F0CB434" w:rsidR="00A05781" w:rsidRDefault="00A05781" w:rsidP="00951AE6">
      <w:pPr>
        <w:jc w:val="center"/>
        <w:rPr>
          <w:rFonts w:eastAsia="標楷體" w:cs="新細明體"/>
          <w:b/>
          <w:color w:val="000000" w:themeColor="text1"/>
          <w:sz w:val="32"/>
          <w:szCs w:val="32"/>
        </w:rPr>
      </w:pPr>
      <w:r>
        <w:rPr>
          <w:rFonts w:eastAsia="標楷體" w:cs="新細明體" w:hint="eastAsia"/>
          <w:b/>
          <w:color w:val="000000" w:themeColor="text1"/>
          <w:sz w:val="32"/>
          <w:szCs w:val="32"/>
        </w:rPr>
        <w:t>高雄</w:t>
      </w:r>
      <w:r w:rsidRPr="00CE73F7">
        <w:rPr>
          <w:rFonts w:eastAsia="標楷體" w:cs="新細明體"/>
          <w:b/>
          <w:color w:val="000000" w:themeColor="text1"/>
          <w:sz w:val="32"/>
          <w:szCs w:val="32"/>
        </w:rPr>
        <w:t>醫學大學</w:t>
      </w:r>
      <w:r>
        <w:rPr>
          <w:rFonts w:eastAsia="標楷體" w:cs="新細明體" w:hint="eastAsia"/>
          <w:b/>
          <w:color w:val="000000" w:themeColor="text1"/>
          <w:sz w:val="32"/>
          <w:szCs w:val="32"/>
        </w:rPr>
        <w:t>館藏資源借用辦法</w:t>
      </w:r>
    </w:p>
    <w:p w14:paraId="7455C37A" w14:textId="200DD442" w:rsidR="00607AC9" w:rsidRPr="009B6993" w:rsidRDefault="00607AC9" w:rsidP="009B6993">
      <w:pPr>
        <w:spacing w:beforeLines="50" w:before="180" w:line="0" w:lineRule="atLeast"/>
        <w:ind w:firstLineChars="2622" w:firstLine="5244"/>
        <w:rPr>
          <w:rFonts w:eastAsia="標楷體"/>
          <w:sz w:val="20"/>
        </w:rPr>
      </w:pPr>
      <w:r w:rsidRPr="009B6993">
        <w:rPr>
          <w:rFonts w:eastAsia="標楷體"/>
          <w:sz w:val="20"/>
        </w:rPr>
        <w:t>110.05.03  109</w:t>
      </w:r>
      <w:r w:rsidRPr="009B6993">
        <w:rPr>
          <w:rFonts w:eastAsia="標楷體"/>
          <w:sz w:val="20"/>
        </w:rPr>
        <w:t>學年度第</w:t>
      </w:r>
      <w:r w:rsidRPr="009B6993">
        <w:rPr>
          <w:rFonts w:eastAsia="標楷體"/>
          <w:sz w:val="20"/>
        </w:rPr>
        <w:t>2</w:t>
      </w:r>
      <w:r w:rsidRPr="009B6993">
        <w:rPr>
          <w:rFonts w:eastAsia="標楷體"/>
          <w:sz w:val="20"/>
        </w:rPr>
        <w:t>次圖書館委員會通過</w:t>
      </w:r>
    </w:p>
    <w:p w14:paraId="193910C4" w14:textId="035B7422" w:rsidR="00607AC9" w:rsidRPr="009B6993" w:rsidRDefault="00607AC9" w:rsidP="009B6993">
      <w:pPr>
        <w:spacing w:line="0" w:lineRule="atLeast"/>
        <w:ind w:firstLineChars="2622" w:firstLine="5244"/>
        <w:rPr>
          <w:rFonts w:eastAsia="標楷體"/>
          <w:sz w:val="20"/>
        </w:rPr>
      </w:pPr>
      <w:r w:rsidRPr="009B6993">
        <w:rPr>
          <w:rFonts w:eastAsia="標楷體"/>
          <w:sz w:val="20"/>
        </w:rPr>
        <w:t>110.07.08  109</w:t>
      </w:r>
      <w:r w:rsidRPr="009B6993">
        <w:rPr>
          <w:rFonts w:eastAsia="標楷體"/>
          <w:sz w:val="20"/>
        </w:rPr>
        <w:t>學年度第</w:t>
      </w:r>
      <w:r w:rsidRPr="009B6993">
        <w:rPr>
          <w:rFonts w:eastAsia="標楷體"/>
          <w:sz w:val="20"/>
        </w:rPr>
        <w:t>12</w:t>
      </w:r>
      <w:r w:rsidRPr="009B6993">
        <w:rPr>
          <w:rFonts w:eastAsia="標楷體"/>
          <w:sz w:val="20"/>
        </w:rPr>
        <w:t>次行政會議通過</w:t>
      </w:r>
    </w:p>
    <w:p w14:paraId="3FB99BEC" w14:textId="00E277A7" w:rsidR="009B6993" w:rsidRPr="009B6993" w:rsidRDefault="009B6993" w:rsidP="009B6993">
      <w:pPr>
        <w:spacing w:afterLines="50" w:after="180" w:line="0" w:lineRule="atLeast"/>
        <w:ind w:firstLineChars="2622" w:firstLine="5244"/>
        <w:rPr>
          <w:rFonts w:eastAsia="標楷體"/>
          <w:sz w:val="20"/>
        </w:rPr>
      </w:pPr>
      <w:r w:rsidRPr="009B6993">
        <w:rPr>
          <w:rFonts w:eastAsia="標楷體"/>
          <w:sz w:val="20"/>
        </w:rPr>
        <w:t xml:space="preserve">110.07.29  </w:t>
      </w:r>
      <w:r w:rsidRPr="009B6993">
        <w:rPr>
          <w:rFonts w:eastAsia="標楷體"/>
          <w:sz w:val="20"/>
        </w:rPr>
        <w:t>高醫圖資字第</w:t>
      </w:r>
      <w:bookmarkStart w:id="0" w:name="_GoBack"/>
      <w:r w:rsidRPr="009B6993">
        <w:rPr>
          <w:rFonts w:eastAsia="標楷體"/>
          <w:sz w:val="20"/>
        </w:rPr>
        <w:t>1101102480</w:t>
      </w:r>
      <w:bookmarkEnd w:id="0"/>
      <w:r w:rsidRPr="009B6993">
        <w:rPr>
          <w:rFonts w:eastAsia="標楷體"/>
          <w:sz w:val="20"/>
        </w:rPr>
        <w:t>號函公布</w:t>
      </w:r>
    </w:p>
    <w:tbl>
      <w:tblPr>
        <w:tblW w:w="9781" w:type="dxa"/>
        <w:jc w:val="center"/>
        <w:tblLayout w:type="fixed"/>
        <w:tblLook w:val="01E0" w:firstRow="1" w:lastRow="1" w:firstColumn="1" w:lastColumn="1" w:noHBand="0" w:noVBand="0"/>
      </w:tblPr>
      <w:tblGrid>
        <w:gridCol w:w="1348"/>
        <w:gridCol w:w="8433"/>
      </w:tblGrid>
      <w:tr w:rsidR="00A05781" w:rsidRPr="00F277FC" w14:paraId="271292CD" w14:textId="77777777" w:rsidTr="0087043B">
        <w:trPr>
          <w:jc w:val="center"/>
        </w:trPr>
        <w:tc>
          <w:tcPr>
            <w:tcW w:w="1348" w:type="dxa"/>
          </w:tcPr>
          <w:p w14:paraId="5758FDBE"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第一章</w:t>
            </w:r>
          </w:p>
        </w:tc>
        <w:tc>
          <w:tcPr>
            <w:tcW w:w="8433" w:type="dxa"/>
          </w:tcPr>
          <w:p w14:paraId="0C0B42E9"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總則</w:t>
            </w:r>
          </w:p>
        </w:tc>
      </w:tr>
      <w:tr w:rsidR="00A05781" w:rsidRPr="00F277FC" w14:paraId="267B3DCF" w14:textId="77777777" w:rsidTr="0087043B">
        <w:trPr>
          <w:jc w:val="center"/>
        </w:trPr>
        <w:tc>
          <w:tcPr>
            <w:tcW w:w="1348" w:type="dxa"/>
          </w:tcPr>
          <w:p w14:paraId="0E96981E" w14:textId="77777777" w:rsidR="00A05781" w:rsidRPr="00F277FC" w:rsidRDefault="00A05781" w:rsidP="00A00953">
            <w:pPr>
              <w:ind w:leftChars="12" w:left="876" w:hangingChars="353" w:hanging="847"/>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1</w:t>
            </w:r>
            <w:r w:rsidRPr="00F277FC">
              <w:rPr>
                <w:rFonts w:eastAsia="標楷體"/>
                <w:color w:val="000000" w:themeColor="text1"/>
              </w:rPr>
              <w:t>條</w:t>
            </w:r>
          </w:p>
          <w:p w14:paraId="425681FA" w14:textId="77777777" w:rsidR="00A05781" w:rsidRPr="00F277FC" w:rsidRDefault="00A05781" w:rsidP="00A00953">
            <w:pPr>
              <w:jc w:val="both"/>
              <w:rPr>
                <w:rFonts w:eastAsia="標楷體"/>
                <w:color w:val="000000" w:themeColor="text1"/>
              </w:rPr>
            </w:pPr>
          </w:p>
        </w:tc>
        <w:tc>
          <w:tcPr>
            <w:tcW w:w="8433" w:type="dxa"/>
          </w:tcPr>
          <w:p w14:paraId="0BC52DD0" w14:textId="77777777" w:rsidR="00A05781" w:rsidRPr="00F277FC" w:rsidRDefault="00A05781" w:rsidP="00A00953">
            <w:pPr>
              <w:jc w:val="both"/>
              <w:rPr>
                <w:rFonts w:eastAsia="標楷體"/>
                <w:bCs/>
                <w:color w:val="000000" w:themeColor="text1"/>
              </w:rPr>
            </w:pPr>
            <w:r w:rsidRPr="00F277FC">
              <w:rPr>
                <w:rFonts w:eastAsia="標楷體" w:hint="eastAsia"/>
                <w:bCs/>
                <w:color w:val="000000" w:themeColor="text1"/>
              </w:rPr>
              <w:t>本校圖書資訊處圖書館（以下簡稱本館）為提供館藏資源借閱使用，並提升流通服務效能，特訂定高雄醫學大學館藏資源借用辦法</w:t>
            </w:r>
            <w:r w:rsidRPr="00F277FC">
              <w:rPr>
                <w:rFonts w:eastAsia="標楷體" w:hint="eastAsia"/>
                <w:bCs/>
                <w:color w:val="000000" w:themeColor="text1"/>
              </w:rPr>
              <w:t>(</w:t>
            </w:r>
            <w:r w:rsidRPr="00F277FC">
              <w:rPr>
                <w:rFonts w:eastAsia="標楷體" w:hint="eastAsia"/>
                <w:bCs/>
                <w:color w:val="000000" w:themeColor="text1"/>
              </w:rPr>
              <w:t>以下簡稱本辦法</w:t>
            </w:r>
            <w:r w:rsidRPr="00F277FC">
              <w:rPr>
                <w:rFonts w:eastAsia="標楷體" w:hint="eastAsia"/>
                <w:bCs/>
                <w:color w:val="000000" w:themeColor="text1"/>
              </w:rPr>
              <w:t>)</w:t>
            </w:r>
            <w:r w:rsidRPr="00F277FC">
              <w:rPr>
                <w:rFonts w:eastAsia="標楷體" w:hint="eastAsia"/>
                <w:bCs/>
                <w:color w:val="000000" w:themeColor="text1"/>
              </w:rPr>
              <w:t>。</w:t>
            </w:r>
          </w:p>
        </w:tc>
      </w:tr>
      <w:tr w:rsidR="00A05781" w:rsidRPr="00F277FC" w14:paraId="25D3789E" w14:textId="77777777" w:rsidTr="0087043B">
        <w:trPr>
          <w:jc w:val="center"/>
        </w:trPr>
        <w:tc>
          <w:tcPr>
            <w:tcW w:w="1348" w:type="dxa"/>
          </w:tcPr>
          <w:p w14:paraId="60FEFF58" w14:textId="77777777" w:rsidR="00A05781" w:rsidRPr="00F277FC" w:rsidRDefault="00A05781" w:rsidP="00A00953">
            <w:pPr>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2</w:t>
            </w:r>
            <w:r w:rsidRPr="00F277FC">
              <w:rPr>
                <w:rFonts w:eastAsia="標楷體"/>
                <w:color w:val="000000" w:themeColor="text1"/>
              </w:rPr>
              <w:t>條</w:t>
            </w:r>
          </w:p>
        </w:tc>
        <w:tc>
          <w:tcPr>
            <w:tcW w:w="8433" w:type="dxa"/>
          </w:tcPr>
          <w:p w14:paraId="3196C84F"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借用本館館藏資源應出示本人教職員證、學生證或具借書權限之有效讀者證等借閱證件，以資辨識。</w:t>
            </w:r>
          </w:p>
          <w:p w14:paraId="008F436A"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本校讀者證有效期限至多</w:t>
            </w:r>
            <w:r w:rsidRPr="00F277FC">
              <w:rPr>
                <w:rFonts w:eastAsia="標楷體" w:hint="eastAsia"/>
                <w:color w:val="000000" w:themeColor="text1"/>
              </w:rPr>
              <w:t>1</w:t>
            </w:r>
            <w:r w:rsidRPr="00F277FC">
              <w:rPr>
                <w:rFonts w:eastAsia="標楷體" w:hint="eastAsia"/>
                <w:color w:val="000000" w:themeColor="text1"/>
              </w:rPr>
              <w:t>年，期滿得再申請，申請資格及條件如下：</w:t>
            </w:r>
          </w:p>
          <w:p w14:paraId="1319DC47" w14:textId="77777777" w:rsidR="00A05781" w:rsidRPr="00F277FC" w:rsidRDefault="00A05781" w:rsidP="00A62299">
            <w:pPr>
              <w:pStyle w:val="a9"/>
              <w:numPr>
                <w:ilvl w:val="0"/>
                <w:numId w:val="18"/>
              </w:numPr>
              <w:adjustRightInd/>
              <w:spacing w:line="240" w:lineRule="auto"/>
              <w:ind w:leftChars="0" w:left="532" w:hanging="532"/>
              <w:jc w:val="both"/>
              <w:textAlignment w:val="auto"/>
              <w:rPr>
                <w:rFonts w:eastAsia="標楷體"/>
                <w:color w:val="000000" w:themeColor="text1"/>
              </w:rPr>
            </w:pPr>
            <w:r w:rsidRPr="00F277FC">
              <w:rPr>
                <w:rFonts w:eastAsia="標楷體" w:hint="eastAsia"/>
                <w:color w:val="000000" w:themeColor="text1"/>
              </w:rPr>
              <w:t>本校兼任教師、代訓醫事人員及外校實習生：填具申請書辦妥保證手續，保證人限為本校或本校附屬機構及相關事業編制內之教職員工。</w:t>
            </w:r>
          </w:p>
          <w:p w14:paraId="62244E0F" w14:textId="77777777" w:rsidR="00A05781" w:rsidRPr="00F277FC" w:rsidRDefault="00A05781" w:rsidP="00A62299">
            <w:pPr>
              <w:pStyle w:val="a9"/>
              <w:numPr>
                <w:ilvl w:val="0"/>
                <w:numId w:val="18"/>
              </w:numPr>
              <w:adjustRightInd/>
              <w:spacing w:line="240" w:lineRule="auto"/>
              <w:ind w:leftChars="0" w:left="532" w:hanging="532"/>
              <w:jc w:val="both"/>
              <w:textAlignment w:val="auto"/>
              <w:rPr>
                <w:rFonts w:eastAsia="標楷體"/>
                <w:bCs/>
                <w:color w:val="000000" w:themeColor="text1"/>
              </w:rPr>
            </w:pPr>
            <w:r w:rsidRPr="00F277FC">
              <w:rPr>
                <w:rFonts w:eastAsia="標楷體" w:hint="eastAsia"/>
                <w:color w:val="000000" w:themeColor="text1"/>
              </w:rPr>
              <w:t>本校校友、已退休之編制內教職員工及推廣教育學分班學員：填具申請書、檢附證明文件如校友證、高醫之友證、推廣教育學分班學員證等並繳交保證金新臺幣</w:t>
            </w:r>
            <w:r w:rsidRPr="00F277FC">
              <w:rPr>
                <w:rFonts w:eastAsia="標楷體" w:hint="eastAsia"/>
                <w:color w:val="000000" w:themeColor="text1"/>
              </w:rPr>
              <w:t>3000</w:t>
            </w:r>
            <w:r w:rsidRPr="00F277FC">
              <w:rPr>
                <w:rFonts w:eastAsia="標楷體" w:hint="eastAsia"/>
                <w:color w:val="000000" w:themeColor="text1"/>
              </w:rPr>
              <w:t>元。保證金於辦理退證並還清所借圖書及逾期罰款後，無息退還。</w:t>
            </w:r>
          </w:p>
        </w:tc>
      </w:tr>
      <w:tr w:rsidR="00A05781" w:rsidRPr="00F277FC" w14:paraId="17B80459" w14:textId="77777777" w:rsidTr="0087043B">
        <w:trPr>
          <w:jc w:val="center"/>
        </w:trPr>
        <w:tc>
          <w:tcPr>
            <w:tcW w:w="1348" w:type="dxa"/>
          </w:tcPr>
          <w:p w14:paraId="3CC71B6B" w14:textId="77777777" w:rsidR="00A05781" w:rsidRPr="00F277FC" w:rsidRDefault="00A05781" w:rsidP="00A00953">
            <w:pPr>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3</w:t>
            </w:r>
            <w:r w:rsidRPr="00F277FC">
              <w:rPr>
                <w:rFonts w:eastAsia="標楷體"/>
                <w:color w:val="000000" w:themeColor="text1"/>
              </w:rPr>
              <w:t>條</w:t>
            </w:r>
          </w:p>
        </w:tc>
        <w:tc>
          <w:tcPr>
            <w:tcW w:w="8433" w:type="dxa"/>
          </w:tcPr>
          <w:p w14:paraId="3D739F6E"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本館館藏資源借用時間，除閉館日外，得於規定時間內，憑證件辦理館藏資料借閱手續。</w:t>
            </w:r>
          </w:p>
        </w:tc>
      </w:tr>
      <w:tr w:rsidR="00A05781" w:rsidRPr="00F277FC" w14:paraId="28BB5840" w14:textId="77777777" w:rsidTr="0087043B">
        <w:trPr>
          <w:jc w:val="center"/>
        </w:trPr>
        <w:tc>
          <w:tcPr>
            <w:tcW w:w="1348" w:type="dxa"/>
          </w:tcPr>
          <w:p w14:paraId="098B8574" w14:textId="77777777" w:rsidR="00A05781" w:rsidRPr="00F277FC" w:rsidRDefault="00A05781" w:rsidP="00A00953">
            <w:pPr>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4</w:t>
            </w:r>
            <w:r w:rsidRPr="00F277FC">
              <w:rPr>
                <w:rFonts w:eastAsia="標楷體"/>
                <w:color w:val="000000" w:themeColor="text1"/>
              </w:rPr>
              <w:t>條</w:t>
            </w:r>
          </w:p>
        </w:tc>
        <w:tc>
          <w:tcPr>
            <w:tcW w:w="8433" w:type="dxa"/>
          </w:tcPr>
          <w:p w14:paraId="488B72AE"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本館提供之館藏資源皆具有合法版權，借用時應確實遵守智慧財產權相關規定。如有違反規定，借用人應自行承擔法律責任。</w:t>
            </w:r>
          </w:p>
        </w:tc>
      </w:tr>
      <w:tr w:rsidR="00A05781" w:rsidRPr="00F277FC" w14:paraId="0E541A1A" w14:textId="77777777" w:rsidTr="0087043B">
        <w:trPr>
          <w:jc w:val="center"/>
        </w:trPr>
        <w:tc>
          <w:tcPr>
            <w:tcW w:w="1348" w:type="dxa"/>
          </w:tcPr>
          <w:p w14:paraId="36355D54" w14:textId="77777777" w:rsidR="00A05781" w:rsidRPr="00F277FC" w:rsidRDefault="00A05781" w:rsidP="00A00953">
            <w:pPr>
              <w:snapToGrid w:val="0"/>
              <w:jc w:val="both"/>
              <w:rPr>
                <w:rFonts w:eastAsia="標楷體"/>
                <w:color w:val="000000" w:themeColor="text1"/>
              </w:rPr>
            </w:pPr>
            <w:r w:rsidRPr="00F277FC">
              <w:rPr>
                <w:rFonts w:eastAsia="標楷體" w:hint="eastAsia"/>
                <w:color w:val="000000" w:themeColor="text1"/>
              </w:rPr>
              <w:t>第二章</w:t>
            </w:r>
          </w:p>
        </w:tc>
        <w:tc>
          <w:tcPr>
            <w:tcW w:w="8433" w:type="dxa"/>
          </w:tcPr>
          <w:p w14:paraId="384A1D55" w14:textId="77777777" w:rsidR="00A05781" w:rsidRPr="00F277FC" w:rsidRDefault="00A05781" w:rsidP="00A00953">
            <w:pPr>
              <w:pStyle w:val="HTML"/>
              <w:jc w:val="both"/>
              <w:rPr>
                <w:rFonts w:ascii="Times New Roman" w:eastAsia="標楷體" w:hAnsi="Times New Roman"/>
                <w:color w:val="000000" w:themeColor="text1"/>
                <w:sz w:val="24"/>
                <w:szCs w:val="24"/>
              </w:rPr>
            </w:pPr>
            <w:r w:rsidRPr="00F277FC">
              <w:rPr>
                <w:rFonts w:ascii="Times New Roman" w:eastAsia="標楷體" w:hAnsi="Times New Roman" w:hint="eastAsia"/>
                <w:color w:val="000000" w:themeColor="text1"/>
                <w:sz w:val="24"/>
                <w:szCs w:val="24"/>
                <w:lang w:eastAsia="zh-TW"/>
              </w:rPr>
              <w:t>紙本圖書</w:t>
            </w:r>
          </w:p>
        </w:tc>
      </w:tr>
      <w:tr w:rsidR="00A05781" w:rsidRPr="00F277FC" w14:paraId="177C6420" w14:textId="77777777" w:rsidTr="0087043B">
        <w:trPr>
          <w:jc w:val="center"/>
        </w:trPr>
        <w:tc>
          <w:tcPr>
            <w:tcW w:w="1348" w:type="dxa"/>
          </w:tcPr>
          <w:p w14:paraId="4B7A1137" w14:textId="77777777" w:rsidR="00A05781" w:rsidRPr="00F277FC" w:rsidRDefault="00A05781" w:rsidP="00A00953">
            <w:pPr>
              <w:snapToGrid w:val="0"/>
              <w:jc w:val="both"/>
              <w:rPr>
                <w:rFonts w:eastAsia="標楷體"/>
                <w:color w:val="000000" w:themeColor="text1"/>
              </w:rPr>
            </w:pPr>
            <w:r w:rsidRPr="00F277FC">
              <w:rPr>
                <w:rFonts w:eastAsia="標楷體" w:hint="eastAsia"/>
                <w:color w:val="000000" w:themeColor="text1"/>
              </w:rPr>
              <w:t>第</w:t>
            </w:r>
            <w:r w:rsidRPr="00F277FC">
              <w:rPr>
                <w:rFonts w:eastAsia="標楷體" w:hint="eastAsia"/>
                <w:color w:val="000000" w:themeColor="text1"/>
              </w:rPr>
              <w:t>5</w:t>
            </w:r>
            <w:r w:rsidRPr="00F277FC">
              <w:rPr>
                <w:rFonts w:eastAsia="標楷體" w:hint="eastAsia"/>
                <w:color w:val="000000" w:themeColor="text1"/>
              </w:rPr>
              <w:t>條</w:t>
            </w:r>
          </w:p>
        </w:tc>
        <w:tc>
          <w:tcPr>
            <w:tcW w:w="8433" w:type="dxa"/>
          </w:tcPr>
          <w:p w14:paraId="24F3468B"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借閱資格</w:t>
            </w:r>
          </w:p>
          <w:p w14:paraId="23E61AFD" w14:textId="77777777" w:rsidR="00A05781" w:rsidRPr="00F277FC" w:rsidRDefault="00A05781" w:rsidP="00A62299">
            <w:pPr>
              <w:pStyle w:val="a9"/>
              <w:numPr>
                <w:ilvl w:val="0"/>
                <w:numId w:val="35"/>
              </w:numPr>
              <w:adjustRightInd/>
              <w:spacing w:line="240" w:lineRule="auto"/>
              <w:ind w:leftChars="0" w:left="532" w:hanging="532"/>
              <w:jc w:val="both"/>
              <w:textAlignment w:val="auto"/>
              <w:rPr>
                <w:rFonts w:eastAsia="標楷體"/>
                <w:color w:val="000000" w:themeColor="text1"/>
              </w:rPr>
            </w:pPr>
            <w:r w:rsidRPr="00F277FC">
              <w:rPr>
                <w:rFonts w:eastAsia="標楷體" w:hint="eastAsia"/>
                <w:color w:val="000000" w:themeColor="text1"/>
              </w:rPr>
              <w:t>本校教職員工生、本校附屬機構及相關事業員工。</w:t>
            </w:r>
          </w:p>
          <w:p w14:paraId="4DA6233E" w14:textId="77777777" w:rsidR="00A05781" w:rsidRPr="00F277FC" w:rsidRDefault="00A05781" w:rsidP="00A62299">
            <w:pPr>
              <w:pStyle w:val="a9"/>
              <w:numPr>
                <w:ilvl w:val="0"/>
                <w:numId w:val="35"/>
              </w:numPr>
              <w:adjustRightInd/>
              <w:spacing w:line="240" w:lineRule="auto"/>
              <w:ind w:leftChars="0" w:left="532" w:hanging="532"/>
              <w:jc w:val="both"/>
              <w:textAlignment w:val="auto"/>
              <w:rPr>
                <w:rFonts w:eastAsia="標楷體"/>
                <w:color w:val="000000" w:themeColor="text1"/>
              </w:rPr>
            </w:pPr>
            <w:r w:rsidRPr="00F277FC">
              <w:rPr>
                <w:rFonts w:eastAsia="標楷體" w:hint="eastAsia"/>
                <w:color w:val="000000" w:themeColor="text1"/>
              </w:rPr>
              <w:t>兼任教師、代訓醫事人員及外校實習生。</w:t>
            </w:r>
          </w:p>
          <w:p w14:paraId="79A2D85D" w14:textId="77777777" w:rsidR="00A05781" w:rsidRPr="00F277FC" w:rsidRDefault="00A05781" w:rsidP="00A62299">
            <w:pPr>
              <w:pStyle w:val="a9"/>
              <w:numPr>
                <w:ilvl w:val="0"/>
                <w:numId w:val="35"/>
              </w:numPr>
              <w:adjustRightInd/>
              <w:spacing w:line="240" w:lineRule="auto"/>
              <w:ind w:leftChars="0" w:left="532" w:hanging="532"/>
              <w:jc w:val="both"/>
              <w:textAlignment w:val="auto"/>
              <w:rPr>
                <w:rFonts w:eastAsia="標楷體"/>
                <w:color w:val="000000" w:themeColor="text1"/>
              </w:rPr>
            </w:pPr>
            <w:r w:rsidRPr="00F277FC">
              <w:rPr>
                <w:rFonts w:eastAsia="標楷體" w:hint="eastAsia"/>
                <w:color w:val="000000" w:themeColor="text1"/>
              </w:rPr>
              <w:t>與本校附屬機構及相關事業簽訂社區醫療群之社區醫師</w:t>
            </w:r>
            <w:r w:rsidRPr="00F277FC">
              <w:rPr>
                <w:rFonts w:eastAsia="標楷體"/>
                <w:color w:val="000000" w:themeColor="text1"/>
              </w:rPr>
              <w:t>(</w:t>
            </w:r>
            <w:r w:rsidRPr="00F277FC">
              <w:rPr>
                <w:rFonts w:eastAsia="標楷體" w:hint="eastAsia"/>
                <w:color w:val="000000" w:themeColor="text1"/>
              </w:rPr>
              <w:t>以下簡稱社區醫師</w:t>
            </w:r>
            <w:r w:rsidRPr="00F277FC">
              <w:rPr>
                <w:rFonts w:eastAsia="標楷體"/>
                <w:color w:val="000000" w:themeColor="text1"/>
              </w:rPr>
              <w:t>)</w:t>
            </w:r>
            <w:r w:rsidRPr="00F277FC">
              <w:rPr>
                <w:rFonts w:eastAsia="標楷體" w:hint="eastAsia"/>
                <w:color w:val="000000" w:themeColor="text1"/>
              </w:rPr>
              <w:t>。</w:t>
            </w:r>
          </w:p>
          <w:p w14:paraId="775355A1" w14:textId="77777777" w:rsidR="00A05781" w:rsidRPr="00F277FC" w:rsidRDefault="00A05781" w:rsidP="00A62299">
            <w:pPr>
              <w:pStyle w:val="a9"/>
              <w:numPr>
                <w:ilvl w:val="0"/>
                <w:numId w:val="35"/>
              </w:numPr>
              <w:adjustRightInd/>
              <w:spacing w:line="240" w:lineRule="auto"/>
              <w:ind w:leftChars="0" w:left="532" w:hanging="532"/>
              <w:jc w:val="both"/>
              <w:textAlignment w:val="auto"/>
              <w:rPr>
                <w:rFonts w:eastAsia="標楷體"/>
                <w:color w:val="000000" w:themeColor="text1"/>
              </w:rPr>
            </w:pPr>
            <w:r w:rsidRPr="00F277FC">
              <w:rPr>
                <w:rFonts w:eastAsia="標楷體" w:hint="eastAsia"/>
                <w:color w:val="000000" w:themeColor="text1"/>
              </w:rPr>
              <w:t>本校校友、已退休之編制內教職員工及推廣教育學分班學員。</w:t>
            </w:r>
          </w:p>
          <w:p w14:paraId="5308E66A" w14:textId="77777777" w:rsidR="00A05781" w:rsidRPr="00F277FC" w:rsidRDefault="00A05781" w:rsidP="00A62299">
            <w:pPr>
              <w:pStyle w:val="a9"/>
              <w:numPr>
                <w:ilvl w:val="0"/>
                <w:numId w:val="35"/>
              </w:numPr>
              <w:adjustRightInd/>
              <w:spacing w:line="240" w:lineRule="auto"/>
              <w:ind w:leftChars="0" w:left="532" w:hanging="532"/>
              <w:jc w:val="both"/>
              <w:textAlignment w:val="auto"/>
              <w:rPr>
                <w:rFonts w:eastAsia="標楷體"/>
                <w:color w:val="000000" w:themeColor="text1"/>
              </w:rPr>
            </w:pPr>
            <w:r w:rsidRPr="00F277FC">
              <w:rPr>
                <w:rFonts w:eastAsia="標楷體" w:hint="eastAsia"/>
                <w:color w:val="000000" w:themeColor="text1"/>
              </w:rPr>
              <w:t>館際圖書互借者。</w:t>
            </w:r>
          </w:p>
        </w:tc>
      </w:tr>
      <w:tr w:rsidR="00A05781" w:rsidRPr="00F277FC" w14:paraId="66E13DBF" w14:textId="77777777" w:rsidTr="0087043B">
        <w:trPr>
          <w:jc w:val="center"/>
        </w:trPr>
        <w:tc>
          <w:tcPr>
            <w:tcW w:w="1348" w:type="dxa"/>
          </w:tcPr>
          <w:p w14:paraId="1A19DD85" w14:textId="77777777" w:rsidR="00A05781" w:rsidRPr="00F277FC" w:rsidRDefault="00A05781" w:rsidP="00A00953">
            <w:pPr>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6</w:t>
            </w:r>
            <w:r w:rsidRPr="00F277FC">
              <w:rPr>
                <w:rFonts w:eastAsia="標楷體"/>
                <w:color w:val="000000" w:themeColor="text1"/>
              </w:rPr>
              <w:t>條</w:t>
            </w:r>
          </w:p>
        </w:tc>
        <w:tc>
          <w:tcPr>
            <w:tcW w:w="8433" w:type="dxa"/>
          </w:tcPr>
          <w:p w14:paraId="6D53EC23" w14:textId="77777777" w:rsidR="00A05781" w:rsidRPr="00F277FC" w:rsidRDefault="00A05781" w:rsidP="00A00953">
            <w:pPr>
              <w:ind w:left="-36" w:rightChars="-45" w:right="-108" w:firstLine="13"/>
              <w:jc w:val="both"/>
              <w:rPr>
                <w:rFonts w:eastAsia="標楷體"/>
                <w:color w:val="000000" w:themeColor="text1"/>
                <w:szCs w:val="24"/>
              </w:rPr>
            </w:pPr>
            <w:r w:rsidRPr="00F277FC">
              <w:rPr>
                <w:rFonts w:eastAsia="標楷體" w:hint="eastAsia"/>
                <w:color w:val="000000" w:themeColor="text1"/>
                <w:szCs w:val="24"/>
              </w:rPr>
              <w:t>借書冊數及期限</w:t>
            </w:r>
          </w:p>
          <w:p w14:paraId="4796FD17" w14:textId="77777777" w:rsidR="00A05781" w:rsidRPr="00F277FC" w:rsidRDefault="00A05781" w:rsidP="00A62299">
            <w:pPr>
              <w:pStyle w:val="a9"/>
              <w:numPr>
                <w:ilvl w:val="0"/>
                <w:numId w:val="19"/>
              </w:numPr>
              <w:adjustRightInd/>
              <w:spacing w:line="240" w:lineRule="auto"/>
              <w:ind w:leftChars="0" w:left="493" w:rightChars="13" w:right="31" w:hanging="493"/>
              <w:jc w:val="both"/>
              <w:textAlignment w:val="auto"/>
              <w:rPr>
                <w:rFonts w:eastAsia="標楷體"/>
                <w:color w:val="000000" w:themeColor="text1"/>
                <w:szCs w:val="24"/>
              </w:rPr>
            </w:pPr>
            <w:r w:rsidRPr="00F277FC">
              <w:rPr>
                <w:rFonts w:eastAsia="標楷體" w:hint="eastAsia"/>
                <w:color w:val="000000" w:themeColor="text1"/>
                <w:szCs w:val="24"/>
              </w:rPr>
              <w:t>專任教師：</w:t>
            </w:r>
            <w:r w:rsidRPr="00F277FC">
              <w:rPr>
                <w:rFonts w:eastAsia="標楷體" w:hint="eastAsia"/>
                <w:color w:val="000000" w:themeColor="text1"/>
                <w:szCs w:val="24"/>
              </w:rPr>
              <w:t>50</w:t>
            </w:r>
            <w:r w:rsidRPr="00F277FC">
              <w:rPr>
                <w:rFonts w:eastAsia="標楷體" w:hint="eastAsia"/>
                <w:color w:val="000000" w:themeColor="text1"/>
                <w:szCs w:val="24"/>
              </w:rPr>
              <w:t>冊，借期</w:t>
            </w:r>
            <w:r w:rsidRPr="00F277FC">
              <w:rPr>
                <w:rFonts w:eastAsia="標楷體" w:hint="eastAsia"/>
                <w:color w:val="000000" w:themeColor="text1"/>
                <w:szCs w:val="24"/>
              </w:rPr>
              <w:t>120</w:t>
            </w:r>
            <w:r w:rsidRPr="00F277FC">
              <w:rPr>
                <w:rFonts w:eastAsia="標楷體" w:hint="eastAsia"/>
                <w:color w:val="000000" w:themeColor="text1"/>
                <w:szCs w:val="24"/>
              </w:rPr>
              <w:t>天</w:t>
            </w:r>
            <w:r w:rsidRPr="00F277FC">
              <w:rPr>
                <w:rFonts w:eastAsia="標楷體" w:hint="eastAsia"/>
                <w:color w:val="000000" w:themeColor="text1"/>
              </w:rPr>
              <w:t>。</w:t>
            </w:r>
            <w:r w:rsidRPr="00F277FC">
              <w:rPr>
                <w:rFonts w:eastAsia="標楷體"/>
                <w:color w:val="000000" w:themeColor="text1"/>
              </w:rPr>
              <w:t>借期屆滿</w:t>
            </w:r>
            <w:r w:rsidRPr="00F277FC">
              <w:rPr>
                <w:rFonts w:eastAsia="標楷體"/>
                <w:color w:val="000000" w:themeColor="text1"/>
              </w:rPr>
              <w:t>30</w:t>
            </w:r>
            <w:r w:rsidRPr="00F277FC">
              <w:rPr>
                <w:rFonts w:eastAsia="標楷體"/>
                <w:color w:val="000000" w:themeColor="text1"/>
              </w:rPr>
              <w:t>天，</w:t>
            </w:r>
            <w:r w:rsidRPr="00F277FC">
              <w:rPr>
                <w:rFonts w:eastAsia="標楷體" w:hint="eastAsia"/>
                <w:color w:val="000000" w:themeColor="text1"/>
              </w:rPr>
              <w:t>若</w:t>
            </w:r>
            <w:r w:rsidRPr="00F277FC">
              <w:rPr>
                <w:rFonts w:eastAsia="標楷體"/>
                <w:color w:val="000000" w:themeColor="text1"/>
              </w:rPr>
              <w:t>有其他讀者預約</w:t>
            </w:r>
            <w:r w:rsidRPr="00F277FC">
              <w:rPr>
                <w:rFonts w:eastAsia="標楷體" w:hint="eastAsia"/>
                <w:color w:val="000000" w:themeColor="text1"/>
              </w:rPr>
              <w:t>則</w:t>
            </w:r>
            <w:r w:rsidRPr="00F277FC">
              <w:rPr>
                <w:rFonts w:eastAsia="標楷體"/>
                <w:color w:val="000000" w:themeColor="text1"/>
              </w:rPr>
              <w:t>縮短借期</w:t>
            </w:r>
            <w:r w:rsidRPr="00F277FC">
              <w:rPr>
                <w:rFonts w:eastAsia="標楷體" w:hint="eastAsia"/>
                <w:color w:val="000000" w:themeColor="text1"/>
              </w:rPr>
              <w:t>為</w:t>
            </w:r>
            <w:r w:rsidRPr="00F277FC">
              <w:rPr>
                <w:rFonts w:eastAsia="標楷體" w:hint="eastAsia"/>
                <w:color w:val="000000" w:themeColor="text1"/>
              </w:rPr>
              <w:t>14</w:t>
            </w:r>
            <w:r w:rsidRPr="00F277FC">
              <w:rPr>
                <w:rFonts w:eastAsia="標楷體" w:hint="eastAsia"/>
                <w:color w:val="000000" w:themeColor="text1"/>
              </w:rPr>
              <w:t>天</w:t>
            </w:r>
            <w:r w:rsidRPr="00F277FC">
              <w:rPr>
                <w:rFonts w:eastAsia="標楷體"/>
                <w:color w:val="000000" w:themeColor="text1"/>
              </w:rPr>
              <w:t>。</w:t>
            </w:r>
          </w:p>
          <w:p w14:paraId="0678374C" w14:textId="77777777" w:rsidR="00A05781" w:rsidRPr="00F277FC" w:rsidRDefault="00A05781" w:rsidP="00A62299">
            <w:pPr>
              <w:pStyle w:val="a9"/>
              <w:numPr>
                <w:ilvl w:val="0"/>
                <w:numId w:val="19"/>
              </w:numPr>
              <w:adjustRightInd/>
              <w:spacing w:line="240" w:lineRule="auto"/>
              <w:ind w:leftChars="0" w:left="493" w:rightChars="13" w:right="31" w:hanging="493"/>
              <w:jc w:val="both"/>
              <w:textAlignment w:val="auto"/>
              <w:rPr>
                <w:rFonts w:eastAsia="標楷體"/>
                <w:color w:val="000000" w:themeColor="text1"/>
                <w:szCs w:val="24"/>
              </w:rPr>
            </w:pPr>
            <w:r w:rsidRPr="00F277FC">
              <w:rPr>
                <w:rFonts w:eastAsia="標楷體" w:hint="eastAsia"/>
                <w:color w:val="000000" w:themeColor="text1"/>
                <w:szCs w:val="24"/>
              </w:rPr>
              <w:t>醫師及研究生：</w:t>
            </w:r>
            <w:r w:rsidRPr="00F277FC">
              <w:rPr>
                <w:rFonts w:eastAsia="標楷體" w:hint="eastAsia"/>
                <w:color w:val="000000" w:themeColor="text1"/>
                <w:szCs w:val="24"/>
              </w:rPr>
              <w:t>30</w:t>
            </w:r>
            <w:r w:rsidRPr="00F277FC">
              <w:rPr>
                <w:rFonts w:eastAsia="標楷體" w:hint="eastAsia"/>
                <w:color w:val="000000" w:themeColor="text1"/>
                <w:szCs w:val="24"/>
              </w:rPr>
              <w:t>冊，借期</w:t>
            </w:r>
            <w:r w:rsidRPr="00F277FC">
              <w:rPr>
                <w:rFonts w:eastAsia="標楷體" w:hint="eastAsia"/>
                <w:color w:val="000000" w:themeColor="text1"/>
                <w:szCs w:val="24"/>
              </w:rPr>
              <w:t>4</w:t>
            </w:r>
            <w:r w:rsidRPr="00F277FC">
              <w:rPr>
                <w:rFonts w:eastAsia="標楷體" w:hint="eastAsia"/>
                <w:color w:val="000000" w:themeColor="text1"/>
                <w:szCs w:val="24"/>
              </w:rPr>
              <w:t>週。</w:t>
            </w:r>
          </w:p>
          <w:p w14:paraId="4CEE0D37" w14:textId="77777777" w:rsidR="00A05781" w:rsidRPr="00F277FC" w:rsidRDefault="00A05781" w:rsidP="00A62299">
            <w:pPr>
              <w:pStyle w:val="a9"/>
              <w:numPr>
                <w:ilvl w:val="0"/>
                <w:numId w:val="19"/>
              </w:numPr>
              <w:adjustRightInd/>
              <w:spacing w:line="240" w:lineRule="auto"/>
              <w:ind w:leftChars="0" w:left="493" w:rightChars="13" w:right="31" w:hanging="493"/>
              <w:jc w:val="both"/>
              <w:textAlignment w:val="auto"/>
              <w:rPr>
                <w:rFonts w:eastAsia="標楷體"/>
                <w:color w:val="000000" w:themeColor="text1"/>
                <w:szCs w:val="24"/>
              </w:rPr>
            </w:pPr>
            <w:r w:rsidRPr="00F277FC">
              <w:rPr>
                <w:rFonts w:eastAsia="標楷體" w:hint="eastAsia"/>
                <w:color w:val="000000" w:themeColor="text1"/>
                <w:szCs w:val="24"/>
              </w:rPr>
              <w:t>職員工、大學部學生、兼任教師、代訓醫事人員、社區醫師：</w:t>
            </w:r>
            <w:r w:rsidRPr="00F277FC">
              <w:rPr>
                <w:rFonts w:eastAsia="標楷體" w:hint="eastAsia"/>
                <w:color w:val="000000" w:themeColor="text1"/>
                <w:szCs w:val="24"/>
              </w:rPr>
              <w:t>20</w:t>
            </w:r>
            <w:r w:rsidRPr="00F277FC">
              <w:rPr>
                <w:rFonts w:eastAsia="標楷體" w:hint="eastAsia"/>
                <w:color w:val="000000" w:themeColor="text1"/>
                <w:szCs w:val="24"/>
              </w:rPr>
              <w:t>冊，借期</w:t>
            </w:r>
            <w:r w:rsidRPr="00F277FC">
              <w:rPr>
                <w:rFonts w:eastAsia="標楷體" w:hint="eastAsia"/>
                <w:color w:val="000000" w:themeColor="text1"/>
                <w:szCs w:val="24"/>
              </w:rPr>
              <w:t>4</w:t>
            </w:r>
            <w:r w:rsidRPr="00F277FC">
              <w:rPr>
                <w:rFonts w:eastAsia="標楷體" w:hint="eastAsia"/>
                <w:color w:val="000000" w:themeColor="text1"/>
                <w:szCs w:val="24"/>
              </w:rPr>
              <w:t>週。</w:t>
            </w:r>
          </w:p>
          <w:p w14:paraId="637DD012" w14:textId="77777777" w:rsidR="00A05781" w:rsidRPr="00F277FC" w:rsidRDefault="00A05781" w:rsidP="00A62299">
            <w:pPr>
              <w:pStyle w:val="a9"/>
              <w:numPr>
                <w:ilvl w:val="0"/>
                <w:numId w:val="19"/>
              </w:numPr>
              <w:adjustRightInd/>
              <w:spacing w:line="240" w:lineRule="auto"/>
              <w:ind w:leftChars="0" w:left="493" w:rightChars="13" w:right="31" w:hanging="493"/>
              <w:jc w:val="both"/>
              <w:textAlignment w:val="auto"/>
              <w:rPr>
                <w:rFonts w:eastAsia="標楷體"/>
                <w:color w:val="000000" w:themeColor="text1"/>
                <w:szCs w:val="24"/>
              </w:rPr>
            </w:pPr>
            <w:r w:rsidRPr="00F277FC">
              <w:rPr>
                <w:rFonts w:eastAsia="標楷體" w:hint="eastAsia"/>
                <w:color w:val="000000" w:themeColor="text1"/>
                <w:szCs w:val="24"/>
              </w:rPr>
              <w:t>本校校友、已退休之編制內教職員工、推廣教育學分班學員：</w:t>
            </w:r>
            <w:r w:rsidRPr="00F277FC">
              <w:rPr>
                <w:rFonts w:eastAsia="標楷體" w:hint="eastAsia"/>
                <w:color w:val="000000" w:themeColor="text1"/>
                <w:szCs w:val="24"/>
              </w:rPr>
              <w:t>10</w:t>
            </w:r>
            <w:r w:rsidRPr="00F277FC">
              <w:rPr>
                <w:rFonts w:eastAsia="標楷體" w:hint="eastAsia"/>
                <w:color w:val="000000" w:themeColor="text1"/>
                <w:szCs w:val="24"/>
              </w:rPr>
              <w:t>冊，借期</w:t>
            </w:r>
            <w:r w:rsidRPr="00F277FC">
              <w:rPr>
                <w:rFonts w:eastAsia="標楷體" w:hint="eastAsia"/>
                <w:color w:val="000000" w:themeColor="text1"/>
                <w:szCs w:val="24"/>
              </w:rPr>
              <w:t>4</w:t>
            </w:r>
            <w:r w:rsidRPr="00F277FC">
              <w:rPr>
                <w:rFonts w:eastAsia="標楷體" w:hint="eastAsia"/>
                <w:color w:val="000000" w:themeColor="text1"/>
                <w:szCs w:val="24"/>
              </w:rPr>
              <w:t>週。</w:t>
            </w:r>
          </w:p>
          <w:p w14:paraId="6CA41B40" w14:textId="77777777" w:rsidR="00A05781" w:rsidRPr="00F277FC" w:rsidRDefault="00A05781" w:rsidP="00A62299">
            <w:pPr>
              <w:pStyle w:val="a9"/>
              <w:numPr>
                <w:ilvl w:val="0"/>
                <w:numId w:val="19"/>
              </w:numPr>
              <w:adjustRightInd/>
              <w:spacing w:line="240" w:lineRule="auto"/>
              <w:ind w:leftChars="0" w:left="493" w:rightChars="13" w:right="31" w:hanging="493"/>
              <w:jc w:val="both"/>
              <w:textAlignment w:val="auto"/>
              <w:rPr>
                <w:rFonts w:eastAsia="標楷體"/>
                <w:color w:val="000000" w:themeColor="text1"/>
                <w:szCs w:val="24"/>
              </w:rPr>
            </w:pPr>
            <w:r w:rsidRPr="00F277FC">
              <w:rPr>
                <w:rFonts w:eastAsia="標楷體" w:hint="eastAsia"/>
                <w:color w:val="000000" w:themeColor="text1"/>
                <w:szCs w:val="24"/>
              </w:rPr>
              <w:t>館際圖書互借者及外校實習生：</w:t>
            </w:r>
            <w:r w:rsidRPr="00F277FC">
              <w:rPr>
                <w:rFonts w:eastAsia="標楷體" w:hint="eastAsia"/>
                <w:color w:val="000000" w:themeColor="text1"/>
                <w:szCs w:val="24"/>
              </w:rPr>
              <w:t>5</w:t>
            </w:r>
            <w:r w:rsidRPr="00F277FC">
              <w:rPr>
                <w:rFonts w:eastAsia="標楷體" w:hint="eastAsia"/>
                <w:color w:val="000000" w:themeColor="text1"/>
                <w:szCs w:val="24"/>
              </w:rPr>
              <w:t>冊，借期</w:t>
            </w:r>
            <w:r w:rsidRPr="00F277FC">
              <w:rPr>
                <w:rFonts w:eastAsia="標楷體" w:hint="eastAsia"/>
                <w:color w:val="000000" w:themeColor="text1"/>
                <w:szCs w:val="24"/>
              </w:rPr>
              <w:t>2</w:t>
            </w:r>
            <w:r w:rsidRPr="00F277FC">
              <w:rPr>
                <w:rFonts w:eastAsia="標楷體" w:hint="eastAsia"/>
                <w:color w:val="000000" w:themeColor="text1"/>
                <w:szCs w:val="24"/>
              </w:rPr>
              <w:t>週。</w:t>
            </w:r>
          </w:p>
          <w:p w14:paraId="6EB668D9" w14:textId="77777777" w:rsidR="00A05781" w:rsidRPr="00F277FC" w:rsidRDefault="00A05781" w:rsidP="00A62299">
            <w:pPr>
              <w:pStyle w:val="a9"/>
              <w:numPr>
                <w:ilvl w:val="0"/>
                <w:numId w:val="19"/>
              </w:numPr>
              <w:adjustRightInd/>
              <w:spacing w:line="240" w:lineRule="auto"/>
              <w:ind w:leftChars="0" w:left="493" w:rightChars="13" w:right="31" w:hanging="493"/>
              <w:jc w:val="both"/>
              <w:textAlignment w:val="auto"/>
              <w:rPr>
                <w:rFonts w:eastAsia="標楷體"/>
                <w:color w:val="000000" w:themeColor="text1"/>
                <w:szCs w:val="24"/>
              </w:rPr>
            </w:pPr>
            <w:r w:rsidRPr="00F277FC">
              <w:rPr>
                <w:rFonts w:eastAsia="標楷體" w:hint="eastAsia"/>
                <w:color w:val="000000" w:themeColor="text1"/>
                <w:szCs w:val="24"/>
              </w:rPr>
              <w:t>科室保管之長期借閱規則另訂於第</w:t>
            </w:r>
            <w:r w:rsidRPr="00F277FC">
              <w:rPr>
                <w:rFonts w:eastAsia="標楷體" w:hint="eastAsia"/>
                <w:color w:val="000000" w:themeColor="text1"/>
                <w:szCs w:val="24"/>
              </w:rPr>
              <w:t>8</w:t>
            </w:r>
            <w:r w:rsidRPr="00F277FC">
              <w:rPr>
                <w:rFonts w:eastAsia="標楷體" w:hint="eastAsia"/>
                <w:color w:val="000000" w:themeColor="text1"/>
                <w:szCs w:val="24"/>
              </w:rPr>
              <w:t>條。</w:t>
            </w:r>
          </w:p>
        </w:tc>
      </w:tr>
      <w:tr w:rsidR="00A05781" w:rsidRPr="00F277FC" w14:paraId="051804FE" w14:textId="77777777" w:rsidTr="0087043B">
        <w:trPr>
          <w:jc w:val="center"/>
        </w:trPr>
        <w:tc>
          <w:tcPr>
            <w:tcW w:w="1348" w:type="dxa"/>
          </w:tcPr>
          <w:p w14:paraId="6A0ABE66" w14:textId="77777777" w:rsidR="00A05781" w:rsidRPr="00F277FC" w:rsidRDefault="00A05781" w:rsidP="00A00953">
            <w:pPr>
              <w:jc w:val="both"/>
              <w:rPr>
                <w:rFonts w:eastAsia="標楷體"/>
                <w:color w:val="000000" w:themeColor="text1"/>
                <w:highlight w:val="yellow"/>
              </w:rPr>
            </w:pPr>
            <w:r w:rsidRPr="00F277FC">
              <w:rPr>
                <w:rFonts w:eastAsia="標楷體" w:hint="eastAsia"/>
                <w:color w:val="000000" w:themeColor="text1"/>
              </w:rPr>
              <w:t>第</w:t>
            </w:r>
            <w:r w:rsidRPr="00F277FC">
              <w:rPr>
                <w:rFonts w:eastAsia="標楷體"/>
                <w:color w:val="000000" w:themeColor="text1"/>
              </w:rPr>
              <w:t>7</w:t>
            </w:r>
            <w:r w:rsidRPr="00F277FC">
              <w:rPr>
                <w:rFonts w:eastAsia="標楷體" w:hint="eastAsia"/>
                <w:color w:val="000000" w:themeColor="text1"/>
              </w:rPr>
              <w:t>條</w:t>
            </w:r>
          </w:p>
        </w:tc>
        <w:tc>
          <w:tcPr>
            <w:tcW w:w="8433" w:type="dxa"/>
          </w:tcPr>
          <w:p w14:paraId="39372C1E" w14:textId="77777777" w:rsidR="00A05781" w:rsidRPr="00F277FC" w:rsidRDefault="00A05781" w:rsidP="00A00953">
            <w:pPr>
              <w:ind w:left="-36" w:rightChars="-45" w:right="-108" w:firstLine="13"/>
              <w:jc w:val="both"/>
              <w:rPr>
                <w:rFonts w:eastAsia="標楷體"/>
                <w:color w:val="000000" w:themeColor="text1"/>
                <w:szCs w:val="24"/>
              </w:rPr>
            </w:pPr>
            <w:r w:rsidRPr="00F277FC">
              <w:rPr>
                <w:rFonts w:eastAsia="標楷體" w:hint="eastAsia"/>
                <w:color w:val="000000" w:themeColor="text1"/>
                <w:szCs w:val="24"/>
              </w:rPr>
              <w:t>字典、百科全書、珍貴圖書</w:t>
            </w:r>
            <w:r w:rsidRPr="00E008F8">
              <w:rPr>
                <w:rFonts w:eastAsia="標楷體" w:hint="eastAsia"/>
                <w:color w:val="000000" w:themeColor="text1"/>
                <w:szCs w:val="24"/>
              </w:rPr>
              <w:t>、參考工具書、教師指定參考書、紙本</w:t>
            </w:r>
            <w:r w:rsidRPr="00F277FC">
              <w:rPr>
                <w:rFonts w:eastAsia="標楷體" w:hint="eastAsia"/>
                <w:color w:val="000000" w:themeColor="text1"/>
                <w:szCs w:val="24"/>
              </w:rPr>
              <w:t>期刊及報紙等</w:t>
            </w:r>
            <w:r w:rsidRPr="00F277FC">
              <w:rPr>
                <w:rFonts w:eastAsia="標楷體" w:hint="eastAsia"/>
                <w:color w:val="000000" w:themeColor="text1"/>
                <w:szCs w:val="24"/>
              </w:rPr>
              <w:lastRenderedPageBreak/>
              <w:t>原則限館內閱覽。如因特殊情形必須外借時，應以書面申請辦理臨時外借，借用期限不得超過</w:t>
            </w:r>
            <w:r w:rsidRPr="00F277FC">
              <w:rPr>
                <w:rFonts w:eastAsia="標楷體"/>
                <w:color w:val="000000" w:themeColor="text1"/>
                <w:szCs w:val="24"/>
              </w:rPr>
              <w:t>1</w:t>
            </w:r>
            <w:r w:rsidRPr="00F277FC">
              <w:rPr>
                <w:rFonts w:eastAsia="標楷體" w:hint="eastAsia"/>
                <w:color w:val="000000" w:themeColor="text1"/>
                <w:szCs w:val="24"/>
              </w:rPr>
              <w:t>天：</w:t>
            </w:r>
          </w:p>
          <w:p w14:paraId="14A4454E" w14:textId="77777777" w:rsidR="00A05781" w:rsidRPr="00F277FC" w:rsidRDefault="00A05781" w:rsidP="00A62299">
            <w:pPr>
              <w:pStyle w:val="a9"/>
              <w:numPr>
                <w:ilvl w:val="0"/>
                <w:numId w:val="20"/>
              </w:numPr>
              <w:adjustRightInd/>
              <w:spacing w:line="240" w:lineRule="auto"/>
              <w:ind w:leftChars="0" w:left="390" w:rightChars="-45" w:right="-108" w:hanging="425"/>
              <w:jc w:val="both"/>
              <w:textAlignment w:val="auto"/>
              <w:rPr>
                <w:rFonts w:eastAsia="標楷體"/>
                <w:color w:val="000000" w:themeColor="text1"/>
                <w:szCs w:val="24"/>
              </w:rPr>
            </w:pPr>
            <w:r w:rsidRPr="00F277FC">
              <w:rPr>
                <w:rFonts w:eastAsia="標楷體" w:hint="eastAsia"/>
                <w:color w:val="000000" w:themeColor="text1"/>
                <w:szCs w:val="24"/>
              </w:rPr>
              <w:t>借閱方式：限校內教職員生，填具申請表並質押教職員證或學生證辦理。</w:t>
            </w:r>
          </w:p>
          <w:p w14:paraId="7D0382F8" w14:textId="77777777" w:rsidR="00A05781" w:rsidRPr="00F277FC" w:rsidRDefault="00A05781" w:rsidP="00A62299">
            <w:pPr>
              <w:pStyle w:val="a9"/>
              <w:numPr>
                <w:ilvl w:val="0"/>
                <w:numId w:val="20"/>
              </w:numPr>
              <w:adjustRightInd/>
              <w:spacing w:line="240" w:lineRule="auto"/>
              <w:ind w:leftChars="0" w:left="390" w:rightChars="-45" w:right="-108" w:hanging="425"/>
              <w:jc w:val="both"/>
              <w:textAlignment w:val="auto"/>
              <w:rPr>
                <w:rFonts w:eastAsia="標楷體"/>
                <w:color w:val="000000" w:themeColor="text1"/>
                <w:szCs w:val="24"/>
              </w:rPr>
            </w:pPr>
            <w:r w:rsidRPr="00F277FC">
              <w:rPr>
                <w:rFonts w:eastAsia="標楷體" w:hint="eastAsia"/>
                <w:color w:val="000000" w:themeColor="text1"/>
                <w:szCs w:val="24"/>
              </w:rPr>
              <w:t>借閱時間：</w:t>
            </w:r>
          </w:p>
          <w:p w14:paraId="0AC468CC" w14:textId="50DB408E" w:rsidR="00A05781" w:rsidRPr="00F277FC" w:rsidRDefault="00A62299" w:rsidP="00A62299">
            <w:pPr>
              <w:pStyle w:val="a9"/>
              <w:adjustRightInd/>
              <w:spacing w:line="240" w:lineRule="auto"/>
              <w:ind w:leftChars="0" w:left="390" w:rightChars="-45" w:right="-108"/>
              <w:jc w:val="both"/>
              <w:textAlignment w:val="auto"/>
              <w:rPr>
                <w:rFonts w:eastAsia="標楷體"/>
                <w:color w:val="000000" w:themeColor="text1"/>
                <w:szCs w:val="24"/>
              </w:rPr>
            </w:pPr>
            <w:r>
              <w:rPr>
                <w:rFonts w:eastAsia="標楷體" w:hint="eastAsia"/>
                <w:color w:val="000000" w:themeColor="text1"/>
                <w:szCs w:val="24"/>
              </w:rPr>
              <w:t xml:space="preserve"> </w:t>
            </w:r>
            <w:r w:rsidR="00A05781" w:rsidRPr="00F277FC">
              <w:rPr>
                <w:rFonts w:eastAsia="標楷體" w:hint="eastAsia"/>
                <w:color w:val="000000" w:themeColor="text1"/>
                <w:szCs w:val="24"/>
              </w:rPr>
              <w:t>週一至週五：下午</w:t>
            </w:r>
            <w:r w:rsidR="00A05781" w:rsidRPr="00F277FC">
              <w:rPr>
                <w:rFonts w:eastAsia="標楷體"/>
                <w:color w:val="000000" w:themeColor="text1"/>
                <w:szCs w:val="24"/>
              </w:rPr>
              <w:t>5</w:t>
            </w:r>
            <w:r w:rsidR="00A05781" w:rsidRPr="00F277FC">
              <w:rPr>
                <w:rFonts w:eastAsia="標楷體" w:hint="eastAsia"/>
                <w:color w:val="000000" w:themeColor="text1"/>
                <w:szCs w:val="24"/>
              </w:rPr>
              <w:t>時以後開放外借，隔日開館半小時以內歸還。</w:t>
            </w:r>
          </w:p>
          <w:p w14:paraId="714B19DA" w14:textId="06485763" w:rsidR="00A05781" w:rsidRPr="00F277FC" w:rsidRDefault="00A62299" w:rsidP="00A62299">
            <w:pPr>
              <w:pStyle w:val="a9"/>
              <w:adjustRightInd/>
              <w:spacing w:line="240" w:lineRule="auto"/>
              <w:ind w:leftChars="0" w:left="390" w:rightChars="-45" w:right="-108"/>
              <w:jc w:val="both"/>
              <w:textAlignment w:val="auto"/>
              <w:rPr>
                <w:rFonts w:eastAsia="標楷體"/>
                <w:color w:val="000000" w:themeColor="text1"/>
                <w:szCs w:val="24"/>
              </w:rPr>
            </w:pPr>
            <w:r>
              <w:rPr>
                <w:rFonts w:eastAsia="標楷體" w:hint="eastAsia"/>
                <w:color w:val="000000" w:themeColor="text1"/>
                <w:szCs w:val="24"/>
              </w:rPr>
              <w:t xml:space="preserve"> </w:t>
            </w:r>
            <w:r w:rsidR="00A05781" w:rsidRPr="00F277FC">
              <w:rPr>
                <w:rFonts w:eastAsia="標楷體" w:hint="eastAsia"/>
                <w:color w:val="000000" w:themeColor="text1"/>
                <w:szCs w:val="24"/>
              </w:rPr>
              <w:t>週六至週日：閉館前半小時以內辦理外借手續，隔日開館半小時以內歸還。</w:t>
            </w:r>
          </w:p>
          <w:p w14:paraId="692BC724" w14:textId="77777777" w:rsidR="00A05781" w:rsidRPr="00F277FC" w:rsidRDefault="00A05781" w:rsidP="00A62299">
            <w:pPr>
              <w:pStyle w:val="a9"/>
              <w:numPr>
                <w:ilvl w:val="0"/>
                <w:numId w:val="20"/>
              </w:numPr>
              <w:adjustRightInd/>
              <w:spacing w:line="240" w:lineRule="auto"/>
              <w:ind w:leftChars="0" w:left="390" w:rightChars="-45" w:right="-108" w:hanging="425"/>
              <w:jc w:val="both"/>
              <w:textAlignment w:val="auto"/>
              <w:rPr>
                <w:rFonts w:eastAsia="標楷體"/>
                <w:color w:val="000000" w:themeColor="text1"/>
                <w:szCs w:val="24"/>
              </w:rPr>
            </w:pPr>
            <w:r w:rsidRPr="00F277FC">
              <w:rPr>
                <w:rFonts w:eastAsia="標楷體" w:hint="eastAsia"/>
                <w:color w:val="000000" w:themeColor="text1"/>
                <w:szCs w:val="24"/>
              </w:rPr>
              <w:t>借閱數量：每人限</w:t>
            </w:r>
            <w:r w:rsidRPr="00F277FC">
              <w:rPr>
                <w:rFonts w:eastAsia="標楷體"/>
                <w:color w:val="000000" w:themeColor="text1"/>
                <w:szCs w:val="24"/>
              </w:rPr>
              <w:t>2</w:t>
            </w:r>
            <w:r w:rsidRPr="00F277FC">
              <w:rPr>
                <w:rFonts w:eastAsia="標楷體" w:hint="eastAsia"/>
                <w:color w:val="000000" w:themeColor="text1"/>
                <w:szCs w:val="24"/>
              </w:rPr>
              <w:t>冊。</w:t>
            </w:r>
          </w:p>
          <w:p w14:paraId="4F838F29" w14:textId="77777777" w:rsidR="00A05781" w:rsidRPr="00F277FC" w:rsidRDefault="00A05781" w:rsidP="00A62299">
            <w:pPr>
              <w:pStyle w:val="a9"/>
              <w:numPr>
                <w:ilvl w:val="0"/>
                <w:numId w:val="20"/>
              </w:numPr>
              <w:adjustRightInd/>
              <w:spacing w:line="240" w:lineRule="auto"/>
              <w:ind w:leftChars="0" w:left="390" w:rightChars="-45" w:right="-108" w:hanging="425"/>
              <w:jc w:val="both"/>
              <w:textAlignment w:val="auto"/>
              <w:rPr>
                <w:rFonts w:eastAsia="標楷體"/>
                <w:color w:val="000000" w:themeColor="text1"/>
                <w:szCs w:val="24"/>
              </w:rPr>
            </w:pPr>
            <w:r w:rsidRPr="00F277FC">
              <w:rPr>
                <w:rFonts w:eastAsia="標楷體" w:hint="eastAsia"/>
                <w:color w:val="000000" w:themeColor="text1"/>
                <w:szCs w:val="24"/>
              </w:rPr>
              <w:t>逾時歸還：每冊每小時罰款新台幣</w:t>
            </w:r>
            <w:r w:rsidRPr="00F277FC">
              <w:rPr>
                <w:rFonts w:eastAsia="標楷體"/>
                <w:color w:val="000000" w:themeColor="text1"/>
                <w:szCs w:val="24"/>
              </w:rPr>
              <w:t>2</w:t>
            </w:r>
            <w:r w:rsidRPr="00F277FC">
              <w:rPr>
                <w:rFonts w:eastAsia="標楷體" w:hint="eastAsia"/>
                <w:color w:val="000000" w:themeColor="text1"/>
                <w:szCs w:val="24"/>
              </w:rPr>
              <w:t>元，不滿</w:t>
            </w:r>
            <w:r w:rsidRPr="00F277FC">
              <w:rPr>
                <w:rFonts w:eastAsia="標楷體"/>
                <w:color w:val="000000" w:themeColor="text1"/>
                <w:szCs w:val="24"/>
              </w:rPr>
              <w:t>1</w:t>
            </w:r>
            <w:r w:rsidRPr="00F277FC">
              <w:rPr>
                <w:rFonts w:eastAsia="標楷體" w:hint="eastAsia"/>
                <w:color w:val="000000" w:themeColor="text1"/>
                <w:szCs w:val="24"/>
              </w:rPr>
              <w:t>小時以</w:t>
            </w:r>
            <w:r w:rsidRPr="00F277FC">
              <w:rPr>
                <w:rFonts w:eastAsia="標楷體"/>
                <w:color w:val="000000" w:themeColor="text1"/>
                <w:szCs w:val="24"/>
              </w:rPr>
              <w:t>1</w:t>
            </w:r>
            <w:r w:rsidRPr="00F277FC">
              <w:rPr>
                <w:rFonts w:eastAsia="標楷體" w:hint="eastAsia"/>
                <w:color w:val="000000" w:themeColor="text1"/>
                <w:szCs w:val="24"/>
              </w:rPr>
              <w:t>小時計算。</w:t>
            </w:r>
          </w:p>
        </w:tc>
      </w:tr>
      <w:tr w:rsidR="00A05781" w:rsidRPr="00F277FC" w14:paraId="629771E7" w14:textId="77777777" w:rsidTr="0087043B">
        <w:trPr>
          <w:jc w:val="center"/>
        </w:trPr>
        <w:tc>
          <w:tcPr>
            <w:tcW w:w="1348" w:type="dxa"/>
          </w:tcPr>
          <w:p w14:paraId="058449BC" w14:textId="77777777" w:rsidR="00A05781" w:rsidRPr="00F277FC" w:rsidRDefault="00A05781" w:rsidP="00A00953">
            <w:pPr>
              <w:jc w:val="both"/>
              <w:rPr>
                <w:rFonts w:eastAsia="標楷體"/>
                <w:color w:val="000000" w:themeColor="text1"/>
              </w:rPr>
            </w:pPr>
            <w:r w:rsidRPr="00F277FC">
              <w:rPr>
                <w:rFonts w:eastAsia="標楷體"/>
                <w:color w:val="000000" w:themeColor="text1"/>
              </w:rPr>
              <w:lastRenderedPageBreak/>
              <w:t>第</w:t>
            </w:r>
            <w:r w:rsidRPr="00F277FC">
              <w:rPr>
                <w:rFonts w:eastAsia="標楷體" w:hint="eastAsia"/>
                <w:color w:val="000000" w:themeColor="text1"/>
              </w:rPr>
              <w:t>8</w:t>
            </w:r>
            <w:r w:rsidRPr="00F277FC">
              <w:rPr>
                <w:rFonts w:eastAsia="標楷體"/>
                <w:color w:val="000000" w:themeColor="text1"/>
              </w:rPr>
              <w:t>條</w:t>
            </w:r>
          </w:p>
        </w:tc>
        <w:tc>
          <w:tcPr>
            <w:tcW w:w="8433" w:type="dxa"/>
          </w:tcPr>
          <w:p w14:paraId="3F0D7362" w14:textId="77777777" w:rsidR="00A05781" w:rsidRPr="00F277FC" w:rsidRDefault="00A05781" w:rsidP="00A00953">
            <w:pPr>
              <w:ind w:left="425" w:hangingChars="177" w:hanging="425"/>
              <w:jc w:val="both"/>
              <w:rPr>
                <w:rFonts w:ascii="標楷體" w:eastAsia="標楷體" w:hAnsi="標楷體"/>
                <w:color w:val="000000" w:themeColor="text1"/>
                <w:szCs w:val="24"/>
              </w:rPr>
            </w:pPr>
            <w:r w:rsidRPr="00F277FC">
              <w:rPr>
                <w:rFonts w:ascii="標楷體" w:eastAsia="標楷體" w:hAnsi="標楷體" w:hint="eastAsia"/>
                <w:color w:val="000000" w:themeColor="text1"/>
                <w:szCs w:val="24"/>
              </w:rPr>
              <w:t>科室保管圖書資料之借閱，相關規定如下：</w:t>
            </w:r>
          </w:p>
          <w:p w14:paraId="02105863" w14:textId="1C2090B1" w:rsidR="00A05781" w:rsidRPr="00F277FC" w:rsidRDefault="00A05781" w:rsidP="00A62299">
            <w:pPr>
              <w:pStyle w:val="a9"/>
              <w:numPr>
                <w:ilvl w:val="0"/>
                <w:numId w:val="21"/>
              </w:numPr>
              <w:spacing w:line="240" w:lineRule="auto"/>
              <w:ind w:leftChars="0" w:left="532" w:hanging="532"/>
              <w:jc w:val="both"/>
              <w:rPr>
                <w:rFonts w:ascii="標楷體" w:eastAsia="標楷體" w:hAnsi="標楷體"/>
                <w:color w:val="000000" w:themeColor="text1"/>
                <w:szCs w:val="24"/>
              </w:rPr>
            </w:pPr>
            <w:r w:rsidRPr="00F277FC">
              <w:rPr>
                <w:rFonts w:ascii="標楷體" w:eastAsia="標楷體" w:hAnsi="標楷體" w:hint="eastAsia"/>
                <w:color w:val="000000" w:themeColor="text1"/>
                <w:szCs w:val="24"/>
              </w:rPr>
              <w:t>本校各單位預算、研究計畫經費等申購之圖書資料，除特殊情況經簽請校長核准外，一律列入本館館藏供眾閱覽，但得辦理科室保管借閱申請。</w:t>
            </w:r>
          </w:p>
          <w:p w14:paraId="481B8304" w14:textId="77777777" w:rsidR="00A05781" w:rsidRPr="00A62299" w:rsidRDefault="00A05781" w:rsidP="00A62299">
            <w:pPr>
              <w:pStyle w:val="a9"/>
              <w:numPr>
                <w:ilvl w:val="0"/>
                <w:numId w:val="21"/>
              </w:numPr>
              <w:spacing w:line="240" w:lineRule="auto"/>
              <w:ind w:leftChars="0" w:left="532" w:hanging="532"/>
              <w:jc w:val="both"/>
              <w:rPr>
                <w:rFonts w:ascii="標楷體" w:eastAsia="標楷體" w:hAnsi="標楷體"/>
                <w:color w:val="000000" w:themeColor="text1"/>
                <w:szCs w:val="24"/>
              </w:rPr>
            </w:pPr>
            <w:r w:rsidRPr="00F277FC">
              <w:rPr>
                <w:rFonts w:ascii="標楷體" w:eastAsia="標楷體" w:hAnsi="標楷體" w:hint="eastAsia"/>
                <w:color w:val="000000" w:themeColor="text1"/>
                <w:szCs w:val="24"/>
              </w:rPr>
              <w:t>本校各單位預算或研究計畫經費申購之圖書資料由科室或計畫主持人指定保管人辦理科室保管借閱申請。科室保管借閱申請，需經單位主管及計畫主持人簽章，指定保</w:t>
            </w:r>
            <w:r w:rsidRPr="00A62299">
              <w:rPr>
                <w:rFonts w:ascii="標楷體" w:eastAsia="標楷體" w:hAnsi="標楷體"/>
                <w:color w:val="000000" w:themeColor="text1"/>
                <w:szCs w:val="24"/>
              </w:rPr>
              <w:t>管人至本館辦理借閱。</w:t>
            </w:r>
          </w:p>
          <w:p w14:paraId="627DFB02" w14:textId="77777777" w:rsidR="00A05781" w:rsidRPr="00F277FC" w:rsidRDefault="00A05781" w:rsidP="00A62299">
            <w:pPr>
              <w:pStyle w:val="a9"/>
              <w:numPr>
                <w:ilvl w:val="0"/>
                <w:numId w:val="21"/>
              </w:numPr>
              <w:spacing w:line="240" w:lineRule="auto"/>
              <w:ind w:leftChars="0" w:left="532" w:hanging="532"/>
              <w:jc w:val="both"/>
              <w:rPr>
                <w:rFonts w:ascii="標楷體" w:eastAsia="標楷體" w:hAnsi="標楷體"/>
                <w:color w:val="000000" w:themeColor="text1"/>
                <w:szCs w:val="24"/>
              </w:rPr>
            </w:pPr>
            <w:r w:rsidRPr="00A62299">
              <w:rPr>
                <w:rFonts w:ascii="標楷體" w:eastAsia="標楷體" w:hAnsi="標楷體"/>
                <w:color w:val="000000" w:themeColor="text1"/>
                <w:szCs w:val="24"/>
              </w:rPr>
              <w:t>科室保管借閱期限第一次為</w:t>
            </w:r>
            <w:r w:rsidRPr="00A62299">
              <w:rPr>
                <w:rFonts w:ascii="標楷體" w:eastAsia="標楷體" w:hAnsi="標楷體" w:hint="eastAsia"/>
                <w:color w:val="000000" w:themeColor="text1"/>
                <w:szCs w:val="24"/>
              </w:rPr>
              <w:t>1</w:t>
            </w:r>
            <w:r w:rsidRPr="00A62299">
              <w:rPr>
                <w:rFonts w:ascii="標楷體" w:eastAsia="標楷體" w:hAnsi="標楷體"/>
                <w:color w:val="000000" w:themeColor="text1"/>
                <w:szCs w:val="24"/>
              </w:rPr>
              <w:t>年，可續借2次，每次以</w:t>
            </w:r>
            <w:r w:rsidRPr="00A62299">
              <w:rPr>
                <w:rFonts w:ascii="標楷體" w:eastAsia="標楷體" w:hAnsi="標楷體" w:hint="eastAsia"/>
                <w:color w:val="000000" w:themeColor="text1"/>
                <w:szCs w:val="24"/>
              </w:rPr>
              <w:t>1年</w:t>
            </w:r>
            <w:r w:rsidRPr="00A62299">
              <w:rPr>
                <w:rFonts w:ascii="標楷體" w:eastAsia="標楷體" w:hAnsi="標楷體"/>
                <w:color w:val="000000" w:themeColor="text1"/>
                <w:szCs w:val="24"/>
              </w:rPr>
              <w:t>為原則，每位保管人借閱冊數上限以100冊為原則。科室保管借閱於研究計畫結束或借閱期限到期或使用完畢，應送還本館</w:t>
            </w:r>
            <w:r w:rsidRPr="00F277FC">
              <w:rPr>
                <w:rFonts w:ascii="標楷體" w:eastAsia="標楷體" w:hAnsi="標楷體" w:hint="eastAsia"/>
                <w:color w:val="000000" w:themeColor="text1"/>
                <w:szCs w:val="24"/>
              </w:rPr>
              <w:t>改以「一般圖書」典藏。</w:t>
            </w:r>
          </w:p>
          <w:p w14:paraId="1613624E" w14:textId="77777777" w:rsidR="00A05781" w:rsidRPr="00F277FC" w:rsidRDefault="00A05781" w:rsidP="00A62299">
            <w:pPr>
              <w:pStyle w:val="a9"/>
              <w:numPr>
                <w:ilvl w:val="0"/>
                <w:numId w:val="21"/>
              </w:numPr>
              <w:spacing w:line="240" w:lineRule="auto"/>
              <w:ind w:leftChars="0" w:left="532" w:hanging="532"/>
              <w:jc w:val="both"/>
              <w:rPr>
                <w:rFonts w:ascii="標楷體" w:eastAsia="標楷體" w:hAnsi="標楷體"/>
                <w:color w:val="000000" w:themeColor="text1"/>
                <w:szCs w:val="24"/>
              </w:rPr>
            </w:pPr>
            <w:r w:rsidRPr="00F277FC">
              <w:rPr>
                <w:rFonts w:ascii="標楷體" w:eastAsia="標楷體" w:hAnsi="標楷體" w:hint="eastAsia"/>
                <w:color w:val="000000" w:themeColor="text1"/>
                <w:szCs w:val="24"/>
              </w:rPr>
              <w:t>科室保管使用期限內，本館不接受其他讀者預約。</w:t>
            </w:r>
          </w:p>
          <w:p w14:paraId="00AF175E" w14:textId="77777777" w:rsidR="00A05781" w:rsidRPr="00F277FC" w:rsidRDefault="00A05781" w:rsidP="00A62299">
            <w:pPr>
              <w:pStyle w:val="a9"/>
              <w:numPr>
                <w:ilvl w:val="0"/>
                <w:numId w:val="21"/>
              </w:numPr>
              <w:spacing w:line="240" w:lineRule="auto"/>
              <w:ind w:leftChars="0" w:left="532" w:hanging="532"/>
              <w:jc w:val="both"/>
              <w:rPr>
                <w:rFonts w:ascii="標楷體" w:eastAsia="標楷體" w:hAnsi="標楷體"/>
                <w:color w:val="000000" w:themeColor="text1"/>
                <w:szCs w:val="24"/>
              </w:rPr>
            </w:pPr>
            <w:r w:rsidRPr="00F277FC">
              <w:rPr>
                <w:rFonts w:ascii="標楷體" w:eastAsia="標楷體" w:hAnsi="標楷體" w:hint="eastAsia"/>
                <w:color w:val="000000" w:themeColor="text1"/>
                <w:szCs w:val="24"/>
              </w:rPr>
              <w:t>科室保管人如有異動時，須經單位主管或計畫主持人簽章更改指定保管人，並至本館辦理移轉手續。如未變更指定保管人，須歸還科室保管圖書資料。</w:t>
            </w:r>
          </w:p>
          <w:p w14:paraId="58201A22" w14:textId="77777777" w:rsidR="00A05781" w:rsidRPr="00F277FC" w:rsidRDefault="00A05781" w:rsidP="00A62299">
            <w:pPr>
              <w:pStyle w:val="a9"/>
              <w:numPr>
                <w:ilvl w:val="0"/>
                <w:numId w:val="21"/>
              </w:numPr>
              <w:spacing w:line="240" w:lineRule="auto"/>
              <w:ind w:leftChars="0" w:left="532" w:hanging="532"/>
              <w:jc w:val="both"/>
              <w:rPr>
                <w:rFonts w:ascii="標楷體" w:eastAsia="標楷體" w:hAnsi="標楷體"/>
                <w:color w:val="000000" w:themeColor="text1"/>
                <w:szCs w:val="24"/>
              </w:rPr>
            </w:pPr>
            <w:r w:rsidRPr="00F277FC">
              <w:rPr>
                <w:rFonts w:ascii="標楷體" w:eastAsia="標楷體" w:hAnsi="標楷體" w:hint="eastAsia"/>
                <w:color w:val="000000" w:themeColor="text1"/>
                <w:szCs w:val="24"/>
              </w:rPr>
              <w:t>科室保管人須為本校編制內人員，並應負妥善保存圖書之責，如有逾期繳回、遺失、損毀等情形，應依本辦法之相關規定處理。</w:t>
            </w:r>
          </w:p>
        </w:tc>
      </w:tr>
      <w:tr w:rsidR="00A05781" w:rsidRPr="00F277FC" w14:paraId="12A03DB5" w14:textId="77777777" w:rsidTr="0087043B">
        <w:trPr>
          <w:jc w:val="center"/>
        </w:trPr>
        <w:tc>
          <w:tcPr>
            <w:tcW w:w="1348" w:type="dxa"/>
          </w:tcPr>
          <w:p w14:paraId="66F99145" w14:textId="77777777" w:rsidR="00A05781" w:rsidRPr="00F277FC" w:rsidRDefault="00A05781" w:rsidP="00A00953">
            <w:pPr>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9</w:t>
            </w:r>
            <w:r w:rsidRPr="00F277FC">
              <w:rPr>
                <w:rFonts w:eastAsia="標楷體"/>
                <w:color w:val="000000" w:themeColor="text1"/>
              </w:rPr>
              <w:t>條</w:t>
            </w:r>
          </w:p>
        </w:tc>
        <w:tc>
          <w:tcPr>
            <w:tcW w:w="8433" w:type="dxa"/>
          </w:tcPr>
          <w:p w14:paraId="0F46E28E" w14:textId="77777777" w:rsidR="00A05781" w:rsidRPr="00F277FC" w:rsidRDefault="00A05781" w:rsidP="00A00953">
            <w:pPr>
              <w:ind w:left="-36" w:rightChars="-45" w:right="-108" w:firstLine="13"/>
              <w:jc w:val="both"/>
              <w:rPr>
                <w:rFonts w:eastAsia="標楷體"/>
                <w:color w:val="000000" w:themeColor="text1"/>
                <w:szCs w:val="24"/>
              </w:rPr>
            </w:pPr>
            <w:r w:rsidRPr="00F277FC">
              <w:rPr>
                <w:rFonts w:eastAsia="標楷體" w:hint="eastAsia"/>
                <w:color w:val="000000" w:themeColor="text1"/>
                <w:szCs w:val="24"/>
              </w:rPr>
              <w:t>除館際圖書互借</w:t>
            </w:r>
            <w:r w:rsidRPr="00E008F8">
              <w:rPr>
                <w:rFonts w:eastAsia="標楷體" w:hint="eastAsia"/>
                <w:color w:val="000000" w:themeColor="text1"/>
                <w:szCs w:val="24"/>
              </w:rPr>
              <w:t>者</w:t>
            </w:r>
            <w:r w:rsidRPr="00F277FC">
              <w:rPr>
                <w:rFonts w:eastAsia="標楷體" w:hint="eastAsia"/>
                <w:color w:val="000000" w:themeColor="text1"/>
                <w:szCs w:val="24"/>
              </w:rPr>
              <w:t>及外校實習生外，借書人借書期滿得續借，依下列規定辦理：</w:t>
            </w:r>
          </w:p>
          <w:p w14:paraId="2D6E16F0" w14:textId="77777777" w:rsidR="00A05781" w:rsidRPr="00F277FC" w:rsidRDefault="00A05781" w:rsidP="00A62299">
            <w:pPr>
              <w:pStyle w:val="a9"/>
              <w:numPr>
                <w:ilvl w:val="0"/>
                <w:numId w:val="22"/>
              </w:numPr>
              <w:adjustRightInd/>
              <w:spacing w:line="240" w:lineRule="auto"/>
              <w:ind w:leftChars="0" w:left="535" w:rightChars="-45" w:right="-108" w:hanging="570"/>
              <w:jc w:val="both"/>
              <w:textAlignment w:val="auto"/>
              <w:rPr>
                <w:rFonts w:eastAsia="標楷體"/>
                <w:color w:val="000000" w:themeColor="text1"/>
                <w:szCs w:val="24"/>
              </w:rPr>
            </w:pPr>
            <w:r w:rsidRPr="00F277FC">
              <w:rPr>
                <w:rFonts w:eastAsia="標楷體" w:hint="eastAsia"/>
                <w:color w:val="000000" w:themeColor="text1"/>
                <w:szCs w:val="24"/>
              </w:rPr>
              <w:t>借書期滿日前</w:t>
            </w:r>
            <w:r w:rsidRPr="00F277FC">
              <w:rPr>
                <w:rFonts w:eastAsia="標楷體" w:hint="eastAsia"/>
                <w:color w:val="000000" w:themeColor="text1"/>
                <w:szCs w:val="24"/>
              </w:rPr>
              <w:t>7</w:t>
            </w:r>
            <w:r w:rsidRPr="00F277FC">
              <w:rPr>
                <w:rFonts w:eastAsia="標楷體" w:hint="eastAsia"/>
                <w:color w:val="000000" w:themeColor="text1"/>
                <w:szCs w:val="24"/>
              </w:rPr>
              <w:t>天內，始得辦理續借。</w:t>
            </w:r>
          </w:p>
          <w:p w14:paraId="7372B540" w14:textId="77777777" w:rsidR="00A05781" w:rsidRPr="00F277FC" w:rsidRDefault="00A05781" w:rsidP="00A62299">
            <w:pPr>
              <w:pStyle w:val="a9"/>
              <w:numPr>
                <w:ilvl w:val="0"/>
                <w:numId w:val="22"/>
              </w:numPr>
              <w:adjustRightInd/>
              <w:spacing w:line="240" w:lineRule="auto"/>
              <w:ind w:leftChars="0" w:left="535" w:rightChars="-45" w:right="-108" w:hanging="570"/>
              <w:jc w:val="both"/>
              <w:textAlignment w:val="auto"/>
              <w:rPr>
                <w:rFonts w:eastAsia="標楷體"/>
                <w:b/>
                <w:color w:val="000000" w:themeColor="text1"/>
                <w:szCs w:val="24"/>
              </w:rPr>
            </w:pPr>
            <w:r w:rsidRPr="00F277FC">
              <w:rPr>
                <w:rFonts w:eastAsia="標楷體" w:hint="eastAsia"/>
                <w:color w:val="000000" w:themeColor="text1"/>
                <w:szCs w:val="24"/>
              </w:rPr>
              <w:t>除專任教師續借次數為</w:t>
            </w:r>
            <w:r w:rsidRPr="00F277FC">
              <w:rPr>
                <w:rFonts w:eastAsia="標楷體" w:hint="eastAsia"/>
                <w:color w:val="000000" w:themeColor="text1"/>
                <w:szCs w:val="24"/>
              </w:rPr>
              <w:t>2</w:t>
            </w:r>
            <w:r w:rsidRPr="00F277FC">
              <w:rPr>
                <w:rFonts w:eastAsia="標楷體" w:hint="eastAsia"/>
                <w:color w:val="000000" w:themeColor="text1"/>
                <w:szCs w:val="24"/>
              </w:rPr>
              <w:t>次，其餘讀者續借以</w:t>
            </w:r>
            <w:r w:rsidRPr="00F277FC">
              <w:rPr>
                <w:rFonts w:eastAsia="標楷體" w:hint="eastAsia"/>
                <w:color w:val="000000" w:themeColor="text1"/>
                <w:szCs w:val="24"/>
              </w:rPr>
              <w:t>3</w:t>
            </w:r>
            <w:r w:rsidRPr="00F277FC">
              <w:rPr>
                <w:rFonts w:eastAsia="標楷體" w:hint="eastAsia"/>
                <w:color w:val="000000" w:themeColor="text1"/>
                <w:szCs w:val="24"/>
              </w:rPr>
              <w:t>次為限，續借天數與第</w:t>
            </w:r>
            <w:r w:rsidRPr="00F277FC">
              <w:rPr>
                <w:rFonts w:eastAsia="標楷體" w:hint="eastAsia"/>
                <w:color w:val="000000" w:themeColor="text1"/>
                <w:szCs w:val="24"/>
              </w:rPr>
              <w:t>6</w:t>
            </w:r>
            <w:r w:rsidRPr="00F277FC">
              <w:rPr>
                <w:rFonts w:eastAsia="標楷體" w:hint="eastAsia"/>
                <w:color w:val="000000" w:themeColor="text1"/>
                <w:szCs w:val="24"/>
              </w:rPr>
              <w:t>條所述之借期相同，但該書已有他人預約時不得續借。</w:t>
            </w:r>
          </w:p>
        </w:tc>
      </w:tr>
      <w:tr w:rsidR="00A05781" w:rsidRPr="00F277FC" w14:paraId="13269143" w14:textId="77777777" w:rsidTr="0087043B">
        <w:trPr>
          <w:jc w:val="center"/>
        </w:trPr>
        <w:tc>
          <w:tcPr>
            <w:tcW w:w="1348" w:type="dxa"/>
          </w:tcPr>
          <w:p w14:paraId="286BFA22" w14:textId="77777777" w:rsidR="00A05781" w:rsidRPr="00F277FC" w:rsidRDefault="00A05781" w:rsidP="00A00953">
            <w:pPr>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10</w:t>
            </w:r>
            <w:r w:rsidRPr="00F277FC">
              <w:rPr>
                <w:rFonts w:eastAsia="標楷體"/>
                <w:color w:val="000000" w:themeColor="text1"/>
              </w:rPr>
              <w:t>條</w:t>
            </w:r>
          </w:p>
        </w:tc>
        <w:tc>
          <w:tcPr>
            <w:tcW w:w="8433" w:type="dxa"/>
          </w:tcPr>
          <w:p w14:paraId="5167B8BA" w14:textId="77777777" w:rsidR="00A05781" w:rsidRPr="00F277FC" w:rsidRDefault="00A05781" w:rsidP="00A00953">
            <w:pPr>
              <w:ind w:left="-36" w:rightChars="-45" w:right="-108" w:firstLine="13"/>
              <w:jc w:val="both"/>
              <w:rPr>
                <w:rFonts w:eastAsia="標楷體"/>
                <w:color w:val="000000" w:themeColor="text1"/>
                <w:szCs w:val="24"/>
              </w:rPr>
            </w:pPr>
            <w:r w:rsidRPr="00F277FC">
              <w:rPr>
                <w:rFonts w:eastAsia="標楷體" w:hint="eastAsia"/>
                <w:color w:val="000000" w:themeColor="text1"/>
                <w:szCs w:val="24"/>
              </w:rPr>
              <w:t>圖書歸還後，應經本館辦清手續歸架後，始得再行外借。</w:t>
            </w:r>
          </w:p>
        </w:tc>
      </w:tr>
      <w:tr w:rsidR="00A05781" w:rsidRPr="00F277FC" w14:paraId="167A7A40" w14:textId="77777777" w:rsidTr="0087043B">
        <w:trPr>
          <w:jc w:val="center"/>
        </w:trPr>
        <w:tc>
          <w:tcPr>
            <w:tcW w:w="1348" w:type="dxa"/>
          </w:tcPr>
          <w:p w14:paraId="499F7B13" w14:textId="77777777" w:rsidR="00A05781" w:rsidRPr="00F277FC" w:rsidRDefault="00A05781" w:rsidP="00A00953">
            <w:pPr>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11</w:t>
            </w:r>
            <w:r w:rsidRPr="00F277FC">
              <w:rPr>
                <w:rFonts w:eastAsia="標楷體"/>
                <w:color w:val="000000" w:themeColor="text1"/>
              </w:rPr>
              <w:t>條</w:t>
            </w:r>
          </w:p>
        </w:tc>
        <w:tc>
          <w:tcPr>
            <w:tcW w:w="8433" w:type="dxa"/>
          </w:tcPr>
          <w:p w14:paraId="0641698A" w14:textId="77777777" w:rsidR="00A05781" w:rsidRPr="00F277FC" w:rsidRDefault="00A05781" w:rsidP="00A00953">
            <w:pPr>
              <w:ind w:left="-34" w:rightChars="-45" w:right="-108" w:firstLine="11"/>
              <w:jc w:val="both"/>
              <w:rPr>
                <w:rFonts w:eastAsia="標楷體"/>
                <w:color w:val="000000" w:themeColor="text1"/>
                <w:szCs w:val="24"/>
              </w:rPr>
            </w:pPr>
            <w:r w:rsidRPr="00F277FC">
              <w:rPr>
                <w:rFonts w:eastAsia="標楷體" w:hint="eastAsia"/>
                <w:color w:val="000000" w:themeColor="text1"/>
                <w:szCs w:val="24"/>
              </w:rPr>
              <w:t>除館際圖書互借者及外校實習生外，其餘借書人欲借之圖書，已為他人借出時，可辦理預約，預約冊數以</w:t>
            </w:r>
            <w:r w:rsidRPr="00F277FC">
              <w:rPr>
                <w:rFonts w:eastAsia="標楷體" w:hint="eastAsia"/>
                <w:color w:val="000000" w:themeColor="text1"/>
                <w:szCs w:val="24"/>
              </w:rPr>
              <w:t>10</w:t>
            </w:r>
            <w:r w:rsidRPr="00F277FC">
              <w:rPr>
                <w:rFonts w:eastAsia="標楷體" w:hint="eastAsia"/>
                <w:color w:val="000000" w:themeColor="text1"/>
                <w:szCs w:val="24"/>
              </w:rPr>
              <w:t>冊為限，預約人應於圖書回館</w:t>
            </w:r>
            <w:r w:rsidRPr="00F277FC">
              <w:rPr>
                <w:rFonts w:eastAsia="標楷體" w:hint="eastAsia"/>
                <w:color w:val="000000" w:themeColor="text1"/>
                <w:szCs w:val="24"/>
              </w:rPr>
              <w:t>5</w:t>
            </w:r>
            <w:r w:rsidRPr="00F277FC">
              <w:rPr>
                <w:rFonts w:eastAsia="標楷體" w:hint="eastAsia"/>
                <w:color w:val="000000" w:themeColor="text1"/>
                <w:szCs w:val="24"/>
              </w:rPr>
              <w:t>天內辦理借書，逾期者取消預約。</w:t>
            </w:r>
          </w:p>
        </w:tc>
      </w:tr>
      <w:tr w:rsidR="00A05781" w:rsidRPr="00F277FC" w14:paraId="22200B31" w14:textId="77777777" w:rsidTr="0087043B">
        <w:trPr>
          <w:jc w:val="center"/>
        </w:trPr>
        <w:tc>
          <w:tcPr>
            <w:tcW w:w="1348" w:type="dxa"/>
          </w:tcPr>
          <w:p w14:paraId="73B095AE"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12</w:t>
            </w:r>
            <w:r w:rsidRPr="00F277FC">
              <w:rPr>
                <w:rFonts w:eastAsia="標楷體"/>
                <w:color w:val="000000" w:themeColor="text1"/>
              </w:rPr>
              <w:t>條</w:t>
            </w:r>
          </w:p>
        </w:tc>
        <w:tc>
          <w:tcPr>
            <w:tcW w:w="8433" w:type="dxa"/>
          </w:tcPr>
          <w:p w14:paraId="586B2966" w14:textId="77777777" w:rsidR="00A05781" w:rsidRPr="00F277FC" w:rsidRDefault="00A05781" w:rsidP="00A00953">
            <w:pPr>
              <w:pStyle w:val="HTML"/>
              <w:jc w:val="both"/>
              <w:rPr>
                <w:rFonts w:ascii="Times New Roman" w:eastAsia="標楷體" w:hAnsi="Times New Roman"/>
                <w:color w:val="000000" w:themeColor="text1"/>
                <w:sz w:val="24"/>
                <w:szCs w:val="24"/>
              </w:rPr>
            </w:pPr>
            <w:r w:rsidRPr="00F277FC">
              <w:rPr>
                <w:rFonts w:ascii="Times New Roman" w:eastAsia="標楷體" w:hAnsi="Times New Roman" w:hint="eastAsia"/>
                <w:color w:val="000000" w:themeColor="text1"/>
                <w:sz w:val="24"/>
                <w:szCs w:val="24"/>
              </w:rPr>
              <w:t>借書人凡逾期未還圖書時，即暫停其借書權利，並依逾期冊數及天數合併計罰，每冊逾期</w:t>
            </w:r>
            <w:r w:rsidRPr="00F277FC">
              <w:rPr>
                <w:rFonts w:ascii="Times New Roman" w:eastAsia="標楷體" w:hAnsi="Times New Roman"/>
                <w:color w:val="000000" w:themeColor="text1"/>
                <w:sz w:val="24"/>
                <w:szCs w:val="24"/>
              </w:rPr>
              <w:t>1</w:t>
            </w:r>
            <w:r w:rsidRPr="00F277FC">
              <w:rPr>
                <w:rFonts w:ascii="Times New Roman" w:eastAsia="標楷體" w:hAnsi="Times New Roman" w:hint="eastAsia"/>
                <w:color w:val="000000" w:themeColor="text1"/>
                <w:sz w:val="24"/>
                <w:szCs w:val="24"/>
              </w:rPr>
              <w:t>天以新台幣</w:t>
            </w:r>
            <w:r w:rsidRPr="00F277FC">
              <w:rPr>
                <w:rFonts w:ascii="Times New Roman" w:eastAsia="標楷體" w:hAnsi="Times New Roman"/>
                <w:color w:val="000000" w:themeColor="text1"/>
                <w:sz w:val="24"/>
                <w:szCs w:val="24"/>
              </w:rPr>
              <w:t>2</w:t>
            </w:r>
            <w:r w:rsidRPr="00F277FC">
              <w:rPr>
                <w:rFonts w:ascii="Times New Roman" w:eastAsia="標楷體" w:hAnsi="Times New Roman" w:hint="eastAsia"/>
                <w:color w:val="000000" w:themeColor="text1"/>
                <w:sz w:val="24"/>
                <w:szCs w:val="24"/>
              </w:rPr>
              <w:t>元計算，但經本館通知限期歸還，逾期仍未歸還時，則視同遺失，並依本辦法第</w:t>
            </w:r>
            <w:r w:rsidRPr="00F277FC">
              <w:rPr>
                <w:rFonts w:ascii="Times New Roman" w:eastAsia="標楷體" w:hAnsi="Times New Roman" w:hint="eastAsia"/>
                <w:color w:val="000000" w:themeColor="text1"/>
                <w:sz w:val="24"/>
                <w:szCs w:val="24"/>
              </w:rPr>
              <w:t>13</w:t>
            </w:r>
            <w:r w:rsidRPr="00F277FC">
              <w:rPr>
                <w:rFonts w:ascii="Times New Roman" w:eastAsia="標楷體" w:hAnsi="Times New Roman" w:hint="eastAsia"/>
                <w:color w:val="000000" w:themeColor="text1"/>
                <w:sz w:val="24"/>
                <w:szCs w:val="24"/>
              </w:rPr>
              <w:t>條規定辦理。</w:t>
            </w:r>
          </w:p>
        </w:tc>
      </w:tr>
      <w:tr w:rsidR="00A05781" w:rsidRPr="00F277FC" w14:paraId="0F3236E3" w14:textId="77777777" w:rsidTr="0087043B">
        <w:trPr>
          <w:jc w:val="center"/>
        </w:trPr>
        <w:tc>
          <w:tcPr>
            <w:tcW w:w="1348" w:type="dxa"/>
          </w:tcPr>
          <w:p w14:paraId="425A282C"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13</w:t>
            </w:r>
            <w:r w:rsidRPr="00F277FC">
              <w:rPr>
                <w:rFonts w:eastAsia="標楷體"/>
                <w:color w:val="000000" w:themeColor="text1"/>
              </w:rPr>
              <w:t>條</w:t>
            </w:r>
          </w:p>
        </w:tc>
        <w:tc>
          <w:tcPr>
            <w:tcW w:w="8433" w:type="dxa"/>
          </w:tcPr>
          <w:p w14:paraId="17C403DE" w14:textId="77777777" w:rsidR="00A05781" w:rsidRPr="00F277FC" w:rsidRDefault="00A05781" w:rsidP="00A00953">
            <w:pPr>
              <w:pStyle w:val="af"/>
              <w:snapToGrid w:val="0"/>
              <w:spacing w:before="0" w:beforeAutospacing="0" w:after="0" w:afterAutospacing="0"/>
              <w:jc w:val="both"/>
              <w:rPr>
                <w:rFonts w:ascii="Times New Roman" w:eastAsia="標楷體" w:hAnsi="Times New Roman"/>
                <w:color w:val="000000" w:themeColor="text1"/>
                <w:lang w:val="en-US"/>
              </w:rPr>
            </w:pPr>
            <w:r w:rsidRPr="00F277FC">
              <w:rPr>
                <w:rFonts w:ascii="Times New Roman" w:eastAsia="標楷體" w:hAnsi="Times New Roman" w:hint="eastAsia"/>
                <w:color w:val="000000" w:themeColor="text1"/>
                <w:lang w:val="en-US" w:eastAsia="zh-TW"/>
              </w:rPr>
              <w:t>借書人所借圖書遺失時</w:t>
            </w:r>
            <w:r w:rsidRPr="00F277FC">
              <w:rPr>
                <w:rFonts w:ascii="Times New Roman" w:eastAsia="標楷體" w:hAnsi="Times New Roman" w:hint="eastAsia"/>
                <w:color w:val="000000" w:themeColor="text1"/>
                <w:lang w:val="en-US"/>
              </w:rPr>
              <w:t>，除有特殊情形經圖</w:t>
            </w:r>
            <w:r w:rsidRPr="00F277FC">
              <w:rPr>
                <w:rFonts w:ascii="Times New Roman" w:eastAsia="標楷體" w:hAnsi="Times New Roman" w:hint="eastAsia"/>
                <w:color w:val="000000" w:themeColor="text1"/>
                <w:lang w:val="en-US" w:eastAsia="zh-TW"/>
              </w:rPr>
              <w:t>書館</w:t>
            </w:r>
            <w:r w:rsidRPr="00F277FC">
              <w:rPr>
                <w:rFonts w:ascii="Times New Roman" w:eastAsia="標楷體" w:hAnsi="Times New Roman" w:hint="eastAsia"/>
                <w:color w:val="000000" w:themeColor="text1"/>
                <w:lang w:val="en-US"/>
              </w:rPr>
              <w:t>委</w:t>
            </w:r>
            <w:r w:rsidRPr="00F277FC">
              <w:rPr>
                <w:rFonts w:ascii="Times New Roman" w:eastAsia="標楷體" w:hAnsi="Times New Roman" w:hint="eastAsia"/>
                <w:color w:val="000000" w:themeColor="text1"/>
                <w:lang w:val="en-US" w:eastAsia="zh-TW"/>
              </w:rPr>
              <w:t>員</w:t>
            </w:r>
            <w:r w:rsidRPr="00F277FC">
              <w:rPr>
                <w:rFonts w:ascii="Times New Roman" w:eastAsia="標楷體" w:hAnsi="Times New Roman" w:hint="eastAsia"/>
                <w:color w:val="000000" w:themeColor="text1"/>
                <w:lang w:val="en-US"/>
              </w:rPr>
              <w:t>會決議免</w:t>
            </w:r>
            <w:r w:rsidRPr="00F277FC">
              <w:rPr>
                <w:rFonts w:ascii="Times New Roman" w:eastAsia="標楷體" w:hAnsi="Times New Roman" w:hint="eastAsia"/>
                <w:color w:val="000000" w:themeColor="text1"/>
                <w:lang w:val="en-US" w:eastAsia="zh-TW"/>
              </w:rPr>
              <w:t>予</w:t>
            </w:r>
            <w:r w:rsidRPr="00F277FC">
              <w:rPr>
                <w:rFonts w:ascii="Times New Roman" w:eastAsia="標楷體" w:hAnsi="Times New Roman" w:hint="eastAsia"/>
                <w:color w:val="000000" w:themeColor="text1"/>
                <w:lang w:val="en-US"/>
              </w:rPr>
              <w:t>賠</w:t>
            </w:r>
            <w:r w:rsidRPr="00F277FC">
              <w:rPr>
                <w:rFonts w:ascii="Times New Roman" w:eastAsia="標楷體" w:hAnsi="Times New Roman" w:hint="eastAsia"/>
                <w:color w:val="000000" w:themeColor="text1"/>
                <w:lang w:val="en-US" w:eastAsia="zh-TW"/>
              </w:rPr>
              <w:t>償</w:t>
            </w:r>
            <w:r w:rsidRPr="00F277FC">
              <w:rPr>
                <w:rFonts w:ascii="Times New Roman" w:eastAsia="標楷體" w:hAnsi="Times New Roman" w:hint="eastAsia"/>
                <w:color w:val="000000" w:themeColor="text1"/>
                <w:lang w:val="en-US"/>
              </w:rPr>
              <w:t>外，應於</w:t>
            </w:r>
            <w:r w:rsidRPr="00F277FC">
              <w:rPr>
                <w:rFonts w:ascii="Times New Roman" w:eastAsia="標楷體" w:hAnsi="Times New Roman"/>
                <w:color w:val="000000" w:themeColor="text1"/>
                <w:lang w:val="en-US" w:eastAsia="zh-TW"/>
              </w:rPr>
              <w:t>1</w:t>
            </w:r>
            <w:r w:rsidRPr="00F277FC">
              <w:rPr>
                <w:rFonts w:ascii="Times New Roman" w:eastAsia="標楷體" w:hAnsi="Times New Roman" w:hint="eastAsia"/>
                <w:color w:val="000000" w:themeColor="text1"/>
                <w:lang w:val="en-US"/>
              </w:rPr>
              <w:t>個月內自行購買同一版次之相同圖書抵償，如有新版次，得以新版代替，抵償之資料不得有批註、污漬、毀損等狀況。否則依下列規定負賠償責任：</w:t>
            </w:r>
          </w:p>
          <w:p w14:paraId="55D513FE" w14:textId="77777777" w:rsidR="00A05781" w:rsidRPr="00F277FC" w:rsidRDefault="00A05781" w:rsidP="00A62299">
            <w:pPr>
              <w:pStyle w:val="af"/>
              <w:numPr>
                <w:ilvl w:val="0"/>
                <w:numId w:val="23"/>
              </w:numPr>
              <w:snapToGrid w:val="0"/>
              <w:spacing w:before="0" w:beforeAutospacing="0" w:after="0" w:afterAutospacing="0"/>
              <w:ind w:left="493" w:hanging="493"/>
              <w:jc w:val="both"/>
              <w:rPr>
                <w:rFonts w:ascii="Times New Roman" w:eastAsia="標楷體" w:hAnsi="Times New Roman"/>
                <w:color w:val="000000" w:themeColor="text1"/>
                <w:lang w:val="en-US"/>
              </w:rPr>
            </w:pPr>
            <w:r w:rsidRPr="00F277FC">
              <w:rPr>
                <w:rFonts w:ascii="Times New Roman" w:eastAsia="標楷體" w:hAnsi="Times New Roman"/>
                <w:color w:val="000000" w:themeColor="text1"/>
                <w:lang w:val="en-US"/>
              </w:rPr>
              <w:t>期刊類：賠償定價</w:t>
            </w:r>
            <w:r w:rsidRPr="00F277FC">
              <w:rPr>
                <w:rFonts w:ascii="Times New Roman" w:eastAsia="標楷體" w:hAnsi="Times New Roman"/>
                <w:color w:val="000000" w:themeColor="text1"/>
                <w:lang w:val="en-US" w:eastAsia="zh-TW"/>
              </w:rPr>
              <w:t>2</w:t>
            </w:r>
            <w:r w:rsidRPr="00F277FC">
              <w:rPr>
                <w:rFonts w:ascii="Times New Roman" w:eastAsia="標楷體" w:hAnsi="Times New Roman"/>
                <w:color w:val="000000" w:themeColor="text1"/>
                <w:lang w:val="en-US"/>
              </w:rPr>
              <w:t>倍之金</w:t>
            </w:r>
            <w:r w:rsidRPr="00F277FC">
              <w:rPr>
                <w:rFonts w:ascii="Times New Roman" w:eastAsia="標楷體" w:hAnsi="Times New Roman" w:hint="eastAsia"/>
                <w:color w:val="000000" w:themeColor="text1"/>
                <w:lang w:val="en-US"/>
              </w:rPr>
              <w:t>額。</w:t>
            </w:r>
          </w:p>
          <w:p w14:paraId="6A6CE7E3" w14:textId="77777777" w:rsidR="00A05781" w:rsidRPr="00F277FC" w:rsidRDefault="00A05781" w:rsidP="00A62299">
            <w:pPr>
              <w:pStyle w:val="af"/>
              <w:numPr>
                <w:ilvl w:val="0"/>
                <w:numId w:val="23"/>
              </w:numPr>
              <w:snapToGrid w:val="0"/>
              <w:spacing w:before="0" w:beforeAutospacing="0" w:after="0" w:afterAutospacing="0"/>
              <w:ind w:left="493" w:hanging="493"/>
              <w:jc w:val="both"/>
              <w:rPr>
                <w:rFonts w:ascii="Times New Roman" w:eastAsia="標楷體" w:hAnsi="Times New Roman"/>
                <w:color w:val="000000" w:themeColor="text1"/>
                <w:lang w:val="en-US"/>
              </w:rPr>
            </w:pPr>
            <w:r w:rsidRPr="00F277FC">
              <w:rPr>
                <w:rFonts w:ascii="Times New Roman" w:eastAsia="標楷體" w:hAnsi="Times New Roman" w:hint="eastAsia"/>
                <w:color w:val="000000" w:themeColor="text1"/>
                <w:lang w:val="en-US"/>
              </w:rPr>
              <w:t>圖書類</w:t>
            </w:r>
            <w:r w:rsidRPr="00F277FC">
              <w:rPr>
                <w:rFonts w:ascii="Times New Roman" w:eastAsia="標楷體" w:hAnsi="Times New Roman" w:hint="eastAsia"/>
                <w:color w:val="000000" w:themeColor="text1"/>
                <w:lang w:val="en-US"/>
              </w:rPr>
              <w:t>(</w:t>
            </w:r>
            <w:r w:rsidRPr="00F277FC">
              <w:rPr>
                <w:rFonts w:ascii="Times New Roman" w:eastAsia="標楷體" w:hAnsi="Times New Roman" w:hint="eastAsia"/>
                <w:color w:val="000000" w:themeColor="text1"/>
                <w:lang w:val="en-US"/>
              </w:rPr>
              <w:t>含圖書附件</w:t>
            </w:r>
            <w:r w:rsidRPr="00F277FC">
              <w:rPr>
                <w:rFonts w:ascii="Times New Roman" w:eastAsia="標楷體" w:hAnsi="Times New Roman" w:hint="eastAsia"/>
                <w:color w:val="000000" w:themeColor="text1"/>
                <w:lang w:val="en-US"/>
              </w:rPr>
              <w:t>)</w:t>
            </w:r>
            <w:r w:rsidRPr="00F277FC">
              <w:rPr>
                <w:rFonts w:ascii="Times New Roman" w:eastAsia="標楷體" w:hAnsi="Times New Roman" w:hint="eastAsia"/>
                <w:color w:val="000000" w:themeColor="text1"/>
                <w:lang w:val="en-US"/>
              </w:rPr>
              <w:t>：賠償定價</w:t>
            </w:r>
            <w:r w:rsidRPr="00F277FC">
              <w:rPr>
                <w:rFonts w:ascii="Times New Roman" w:eastAsia="標楷體" w:hAnsi="Times New Roman" w:hint="eastAsia"/>
                <w:color w:val="000000" w:themeColor="text1"/>
                <w:lang w:val="en-US"/>
              </w:rPr>
              <w:t>2</w:t>
            </w:r>
            <w:r w:rsidRPr="00F277FC">
              <w:rPr>
                <w:rFonts w:ascii="Times New Roman" w:eastAsia="標楷體" w:hAnsi="Times New Roman" w:hint="eastAsia"/>
                <w:color w:val="000000" w:themeColor="text1"/>
                <w:lang w:val="en-US"/>
              </w:rPr>
              <w:t>倍之金額。</w:t>
            </w:r>
          </w:p>
          <w:p w14:paraId="6F08EFE4" w14:textId="77777777" w:rsidR="00A05781" w:rsidRPr="00F277FC" w:rsidRDefault="00A05781" w:rsidP="00A62299">
            <w:pPr>
              <w:pStyle w:val="af"/>
              <w:numPr>
                <w:ilvl w:val="0"/>
                <w:numId w:val="23"/>
              </w:numPr>
              <w:snapToGrid w:val="0"/>
              <w:spacing w:before="0" w:beforeAutospacing="0" w:after="0" w:afterAutospacing="0"/>
              <w:ind w:left="493" w:hanging="493"/>
              <w:jc w:val="both"/>
              <w:rPr>
                <w:rFonts w:ascii="Times New Roman" w:eastAsia="標楷體" w:hAnsi="Times New Roman"/>
                <w:color w:val="000000" w:themeColor="text1"/>
                <w:lang w:val="en-US"/>
              </w:rPr>
            </w:pPr>
            <w:r w:rsidRPr="00F277FC">
              <w:rPr>
                <w:rFonts w:ascii="Times New Roman" w:eastAsia="標楷體" w:hAnsi="Times New Roman" w:hint="eastAsia"/>
                <w:color w:val="000000" w:themeColor="text1"/>
                <w:lang w:val="en-US"/>
              </w:rPr>
              <w:t>套書類：賠償原書定價全套之金額。</w:t>
            </w:r>
          </w:p>
          <w:p w14:paraId="44E7E468" w14:textId="77777777" w:rsidR="00A05781" w:rsidRPr="00F277FC" w:rsidRDefault="00A05781" w:rsidP="00A62299">
            <w:pPr>
              <w:pStyle w:val="af"/>
              <w:numPr>
                <w:ilvl w:val="0"/>
                <w:numId w:val="23"/>
              </w:numPr>
              <w:snapToGrid w:val="0"/>
              <w:spacing w:before="0" w:beforeAutospacing="0" w:after="0" w:afterAutospacing="0"/>
              <w:ind w:left="493" w:hanging="493"/>
              <w:jc w:val="both"/>
              <w:rPr>
                <w:rFonts w:ascii="Times New Roman" w:eastAsia="標楷體" w:hAnsi="Times New Roman"/>
                <w:color w:val="000000" w:themeColor="text1"/>
                <w:lang w:val="en-US"/>
              </w:rPr>
            </w:pPr>
            <w:r w:rsidRPr="00F277FC">
              <w:rPr>
                <w:rFonts w:ascii="Times New Roman" w:eastAsia="標楷體" w:hAnsi="Times New Roman" w:hint="eastAsia"/>
                <w:color w:val="000000" w:themeColor="text1"/>
                <w:lang w:val="en-US"/>
              </w:rPr>
              <w:t>無標示價格或價格無法確定之圖書：參考主題近似之最近</w:t>
            </w:r>
            <w:r w:rsidRPr="00F277FC">
              <w:rPr>
                <w:rFonts w:ascii="Times New Roman" w:eastAsia="標楷體" w:hAnsi="Times New Roman" w:hint="eastAsia"/>
                <w:color w:val="000000" w:themeColor="text1"/>
                <w:lang w:val="en-US"/>
              </w:rPr>
              <w:t>5</w:t>
            </w:r>
            <w:r w:rsidRPr="00F277FC">
              <w:rPr>
                <w:rFonts w:ascii="Times New Roman" w:eastAsia="標楷體" w:hAnsi="Times New Roman" w:hint="eastAsia"/>
                <w:color w:val="000000" w:themeColor="text1"/>
                <w:lang w:val="en-US"/>
              </w:rPr>
              <w:t>年出版圖書之價格，經圖書資訊長同意後，依該書類別定其賠償價格。</w:t>
            </w:r>
          </w:p>
        </w:tc>
      </w:tr>
      <w:tr w:rsidR="00A05781" w:rsidRPr="00F277FC" w14:paraId="665C833C" w14:textId="77777777" w:rsidTr="0087043B">
        <w:trPr>
          <w:jc w:val="center"/>
        </w:trPr>
        <w:tc>
          <w:tcPr>
            <w:tcW w:w="1348" w:type="dxa"/>
          </w:tcPr>
          <w:p w14:paraId="1470526C"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lastRenderedPageBreak/>
              <w:t>第</w:t>
            </w:r>
            <w:r w:rsidRPr="00F277FC">
              <w:rPr>
                <w:rFonts w:eastAsia="標楷體" w:hint="eastAsia"/>
                <w:color w:val="000000" w:themeColor="text1"/>
              </w:rPr>
              <w:t>14</w:t>
            </w:r>
            <w:r w:rsidRPr="00F277FC">
              <w:rPr>
                <w:rFonts w:eastAsia="標楷體"/>
                <w:color w:val="000000" w:themeColor="text1"/>
              </w:rPr>
              <w:t>條</w:t>
            </w:r>
          </w:p>
        </w:tc>
        <w:tc>
          <w:tcPr>
            <w:tcW w:w="8433" w:type="dxa"/>
          </w:tcPr>
          <w:p w14:paraId="3416B64D"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借閱圖書不得圈點、評註、折角、污染、或有其他有損圖書之行為，若損壞情形嚴重者，得依本辦法第</w:t>
            </w:r>
            <w:r w:rsidRPr="00F277FC">
              <w:rPr>
                <w:rFonts w:eastAsia="標楷體" w:hint="eastAsia"/>
                <w:color w:val="000000" w:themeColor="text1"/>
              </w:rPr>
              <w:t>13</w:t>
            </w:r>
            <w:r w:rsidRPr="00F277FC">
              <w:rPr>
                <w:rFonts w:eastAsia="標楷體" w:hint="eastAsia"/>
                <w:color w:val="000000" w:themeColor="text1"/>
              </w:rPr>
              <w:t>條規定辦理。</w:t>
            </w:r>
          </w:p>
        </w:tc>
      </w:tr>
      <w:tr w:rsidR="00A05781" w:rsidRPr="00F277FC" w14:paraId="18803885" w14:textId="77777777" w:rsidTr="0087043B">
        <w:trPr>
          <w:jc w:val="center"/>
        </w:trPr>
        <w:tc>
          <w:tcPr>
            <w:tcW w:w="1348" w:type="dxa"/>
          </w:tcPr>
          <w:p w14:paraId="062377C8"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15</w:t>
            </w:r>
            <w:r w:rsidRPr="00F277FC">
              <w:rPr>
                <w:rFonts w:eastAsia="標楷體"/>
                <w:color w:val="000000" w:themeColor="text1"/>
              </w:rPr>
              <w:t>條</w:t>
            </w:r>
          </w:p>
        </w:tc>
        <w:tc>
          <w:tcPr>
            <w:tcW w:w="8433" w:type="dxa"/>
          </w:tcPr>
          <w:p w14:paraId="19B6E51D"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借出之圖書如因裝訂、編目、清查或清理等必要時，本館得要求借書人限時返還。</w:t>
            </w:r>
          </w:p>
        </w:tc>
      </w:tr>
      <w:tr w:rsidR="00A05781" w:rsidRPr="00F277FC" w14:paraId="27EEF87F" w14:textId="77777777" w:rsidTr="0087043B">
        <w:trPr>
          <w:jc w:val="center"/>
        </w:trPr>
        <w:tc>
          <w:tcPr>
            <w:tcW w:w="1348" w:type="dxa"/>
          </w:tcPr>
          <w:p w14:paraId="0A04F586"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16</w:t>
            </w:r>
            <w:r w:rsidRPr="00F277FC">
              <w:rPr>
                <w:rFonts w:eastAsia="標楷體"/>
                <w:color w:val="000000" w:themeColor="text1"/>
              </w:rPr>
              <w:t>條</w:t>
            </w:r>
          </w:p>
        </w:tc>
        <w:tc>
          <w:tcPr>
            <w:tcW w:w="8433" w:type="dxa"/>
          </w:tcPr>
          <w:p w14:paraId="7B4BD9C9"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借閱證件不得轉借他人，如經發現違規即停止借書權利</w:t>
            </w:r>
            <w:r w:rsidRPr="00F277FC">
              <w:rPr>
                <w:rFonts w:eastAsia="標楷體" w:hint="eastAsia"/>
                <w:color w:val="000000" w:themeColor="text1"/>
              </w:rPr>
              <w:t>1</w:t>
            </w:r>
            <w:r w:rsidRPr="00F277FC">
              <w:rPr>
                <w:rFonts w:eastAsia="標楷體" w:hint="eastAsia"/>
                <w:color w:val="000000" w:themeColor="text1"/>
              </w:rPr>
              <w:t>個月。</w:t>
            </w:r>
          </w:p>
        </w:tc>
      </w:tr>
      <w:tr w:rsidR="00A05781" w:rsidRPr="00F277FC" w14:paraId="7F9D6444" w14:textId="77777777" w:rsidTr="0087043B">
        <w:trPr>
          <w:jc w:val="center"/>
        </w:trPr>
        <w:tc>
          <w:tcPr>
            <w:tcW w:w="1348" w:type="dxa"/>
          </w:tcPr>
          <w:p w14:paraId="15BFD903"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17</w:t>
            </w:r>
            <w:r w:rsidRPr="00F277FC">
              <w:rPr>
                <w:rFonts w:eastAsia="標楷體"/>
                <w:color w:val="000000" w:themeColor="text1"/>
              </w:rPr>
              <w:t>條</w:t>
            </w:r>
          </w:p>
        </w:tc>
        <w:tc>
          <w:tcPr>
            <w:tcW w:w="8433" w:type="dxa"/>
          </w:tcPr>
          <w:p w14:paraId="7BF4F664"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讀者證遺失時，須向本館辦理掛失並申請辦理新證，借書人如因證件遺失致使本館圖書蒙受損失時，應依第</w:t>
            </w:r>
            <w:r w:rsidRPr="00F277FC">
              <w:rPr>
                <w:rFonts w:eastAsia="標楷體" w:hint="eastAsia"/>
                <w:color w:val="000000" w:themeColor="text1"/>
              </w:rPr>
              <w:t>13</w:t>
            </w:r>
            <w:r w:rsidRPr="00F277FC">
              <w:rPr>
                <w:rFonts w:eastAsia="標楷體" w:hint="eastAsia"/>
                <w:color w:val="000000" w:themeColor="text1"/>
              </w:rPr>
              <w:t>條規定負賠償責任，必要時，本館得視情節報請相關單位處理。</w:t>
            </w:r>
          </w:p>
        </w:tc>
      </w:tr>
      <w:tr w:rsidR="00A05781" w:rsidRPr="00F277FC" w14:paraId="5C1C4460" w14:textId="77777777" w:rsidTr="0087043B">
        <w:trPr>
          <w:jc w:val="center"/>
        </w:trPr>
        <w:tc>
          <w:tcPr>
            <w:tcW w:w="1348" w:type="dxa"/>
          </w:tcPr>
          <w:p w14:paraId="541C9457"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18</w:t>
            </w:r>
            <w:r w:rsidRPr="00F277FC">
              <w:rPr>
                <w:rFonts w:eastAsia="標楷體"/>
                <w:color w:val="000000" w:themeColor="text1"/>
              </w:rPr>
              <w:t>條</w:t>
            </w:r>
          </w:p>
        </w:tc>
        <w:tc>
          <w:tcPr>
            <w:tcW w:w="8433" w:type="dxa"/>
          </w:tcPr>
          <w:p w14:paraId="6773AF63" w14:textId="77777777" w:rsidR="00A05781" w:rsidRPr="00F277FC" w:rsidRDefault="00A05781" w:rsidP="00A00953">
            <w:pPr>
              <w:jc w:val="both"/>
              <w:rPr>
                <w:rFonts w:eastAsia="標楷體"/>
                <w:color w:val="000000" w:themeColor="text1"/>
              </w:rPr>
            </w:pPr>
            <w:r w:rsidRPr="00F277FC">
              <w:rPr>
                <w:rFonts w:ascii="標楷體" w:eastAsia="標楷體" w:hAnsi="標楷體" w:hint="eastAsia"/>
                <w:color w:val="000000" w:themeColor="text1"/>
                <w:szCs w:val="24"/>
              </w:rPr>
              <w:t>教職員工學生辦理離校手續前，應還清所借圖書</w:t>
            </w:r>
            <w:r w:rsidRPr="00F277FC">
              <w:rPr>
                <w:rFonts w:eastAsia="標楷體" w:hint="eastAsia"/>
                <w:color w:val="000000" w:themeColor="text1"/>
              </w:rPr>
              <w:t>及逾期罰款</w:t>
            </w:r>
            <w:r w:rsidRPr="00F277FC">
              <w:rPr>
                <w:rFonts w:ascii="標楷體" w:eastAsia="標楷體" w:hAnsi="標楷體" w:hint="eastAsia"/>
                <w:color w:val="000000" w:themeColor="text1"/>
                <w:szCs w:val="24"/>
              </w:rPr>
              <w:t>。學生得以服務時數折抵逾期罰款，</w:t>
            </w:r>
            <w:r w:rsidRPr="00F277FC">
              <w:rPr>
                <w:rFonts w:eastAsia="標楷體" w:hint="eastAsia"/>
                <w:color w:val="000000" w:themeColor="text1"/>
                <w:szCs w:val="24"/>
              </w:rPr>
              <w:t>每小時可折抵之罰款金額比照本校規定之工讀生時薪辦理，</w:t>
            </w:r>
            <w:r w:rsidRPr="00F277FC">
              <w:rPr>
                <w:rFonts w:ascii="標楷體" w:eastAsia="標楷體" w:hAnsi="標楷體" w:hint="eastAsia"/>
                <w:color w:val="000000" w:themeColor="text1"/>
                <w:szCs w:val="24"/>
              </w:rPr>
              <w:t>不足</w:t>
            </w:r>
            <w:r w:rsidRPr="00F277FC">
              <w:rPr>
                <w:rFonts w:eastAsia="標楷體"/>
                <w:color w:val="000000" w:themeColor="text1"/>
                <w:szCs w:val="24"/>
              </w:rPr>
              <w:t>1</w:t>
            </w:r>
            <w:r w:rsidRPr="00F277FC">
              <w:rPr>
                <w:rFonts w:eastAsia="標楷體"/>
                <w:color w:val="000000" w:themeColor="text1"/>
                <w:szCs w:val="24"/>
              </w:rPr>
              <w:t>小時以</w:t>
            </w:r>
            <w:r w:rsidRPr="00F277FC">
              <w:rPr>
                <w:rFonts w:eastAsia="標楷體"/>
                <w:color w:val="000000" w:themeColor="text1"/>
                <w:szCs w:val="24"/>
              </w:rPr>
              <w:t>1</w:t>
            </w:r>
            <w:r w:rsidRPr="00F277FC">
              <w:rPr>
                <w:rFonts w:eastAsia="標楷體"/>
                <w:color w:val="000000" w:themeColor="text1"/>
                <w:szCs w:val="24"/>
              </w:rPr>
              <w:t>小時計。</w:t>
            </w:r>
          </w:p>
        </w:tc>
      </w:tr>
      <w:tr w:rsidR="00A05781" w:rsidRPr="00F277FC" w14:paraId="33F80DE2" w14:textId="77777777" w:rsidTr="0087043B">
        <w:trPr>
          <w:jc w:val="center"/>
        </w:trPr>
        <w:tc>
          <w:tcPr>
            <w:tcW w:w="1348" w:type="dxa"/>
          </w:tcPr>
          <w:p w14:paraId="437807CB"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19</w:t>
            </w:r>
            <w:r w:rsidRPr="00F277FC">
              <w:rPr>
                <w:rFonts w:eastAsia="標楷體"/>
                <w:color w:val="000000" w:themeColor="text1"/>
              </w:rPr>
              <w:t>條</w:t>
            </w:r>
          </w:p>
        </w:tc>
        <w:tc>
          <w:tcPr>
            <w:tcW w:w="8433" w:type="dxa"/>
          </w:tcPr>
          <w:p w14:paraId="6ECFC651" w14:textId="77777777" w:rsidR="00A05781" w:rsidRPr="00F277FC" w:rsidRDefault="00A05781" w:rsidP="00A00953">
            <w:pPr>
              <w:jc w:val="both"/>
              <w:rPr>
                <w:rFonts w:eastAsia="標楷體"/>
                <w:color w:val="000000" w:themeColor="text1"/>
              </w:rPr>
            </w:pPr>
            <w:r w:rsidRPr="00F277FC">
              <w:rPr>
                <w:rFonts w:ascii="標楷體" w:eastAsia="標楷體" w:hAnsi="標楷體" w:hint="eastAsia"/>
                <w:color w:val="000000" w:themeColor="text1"/>
                <w:szCs w:val="24"/>
              </w:rPr>
              <w:t>借閱證件使用期限屆滿，如所借圖書未還時，經本館通知後應於限期</w:t>
            </w:r>
            <w:r w:rsidRPr="00F277FC">
              <w:rPr>
                <w:rFonts w:eastAsia="標楷體"/>
                <w:color w:val="000000" w:themeColor="text1"/>
                <w:szCs w:val="24"/>
              </w:rPr>
              <w:t>7</w:t>
            </w:r>
            <w:r w:rsidRPr="00F277FC">
              <w:rPr>
                <w:rFonts w:ascii="標楷體" w:eastAsia="標楷體" w:hAnsi="標楷體" w:hint="eastAsia"/>
                <w:color w:val="000000" w:themeColor="text1"/>
                <w:szCs w:val="24"/>
              </w:rPr>
              <w:t>天內返還，逾時未還時應依</w:t>
            </w:r>
            <w:r w:rsidRPr="00F277FC">
              <w:rPr>
                <w:rFonts w:eastAsia="標楷體"/>
                <w:color w:val="000000" w:themeColor="text1"/>
                <w:szCs w:val="24"/>
              </w:rPr>
              <w:t>第</w:t>
            </w:r>
            <w:r w:rsidRPr="00F277FC">
              <w:rPr>
                <w:rFonts w:eastAsia="標楷體"/>
                <w:color w:val="000000" w:themeColor="text1"/>
                <w:szCs w:val="24"/>
              </w:rPr>
              <w:t>1</w:t>
            </w:r>
            <w:r w:rsidRPr="00F277FC">
              <w:rPr>
                <w:rFonts w:eastAsia="標楷體" w:hint="eastAsia"/>
                <w:color w:val="000000" w:themeColor="text1"/>
                <w:szCs w:val="24"/>
              </w:rPr>
              <w:t>3</w:t>
            </w:r>
            <w:r w:rsidRPr="00F277FC">
              <w:rPr>
                <w:rFonts w:eastAsia="標楷體"/>
                <w:color w:val="000000" w:themeColor="text1"/>
                <w:szCs w:val="24"/>
              </w:rPr>
              <w:t>條規定</w:t>
            </w:r>
            <w:r w:rsidRPr="00F277FC">
              <w:rPr>
                <w:rFonts w:ascii="標楷體" w:eastAsia="標楷體" w:hAnsi="標楷體" w:hint="eastAsia"/>
                <w:color w:val="000000" w:themeColor="text1"/>
                <w:szCs w:val="24"/>
              </w:rPr>
              <w:t>負賠償責任，且其保證人亦應連帶負責，或自保證金抵扣。</w:t>
            </w:r>
          </w:p>
        </w:tc>
      </w:tr>
      <w:tr w:rsidR="00A05781" w:rsidRPr="00F277FC" w14:paraId="04DD1B80" w14:textId="77777777" w:rsidTr="0087043B">
        <w:trPr>
          <w:jc w:val="center"/>
        </w:trPr>
        <w:tc>
          <w:tcPr>
            <w:tcW w:w="1348" w:type="dxa"/>
          </w:tcPr>
          <w:p w14:paraId="4E3965B3"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20</w:t>
            </w:r>
            <w:r w:rsidRPr="00F277FC">
              <w:rPr>
                <w:rFonts w:eastAsia="標楷體"/>
                <w:color w:val="000000" w:themeColor="text1"/>
              </w:rPr>
              <w:t>條</w:t>
            </w:r>
          </w:p>
        </w:tc>
        <w:tc>
          <w:tcPr>
            <w:tcW w:w="8433" w:type="dxa"/>
          </w:tcPr>
          <w:p w14:paraId="0AFF72A0" w14:textId="77777777" w:rsidR="00A05781" w:rsidRPr="00F277FC" w:rsidRDefault="00A05781" w:rsidP="00A00953">
            <w:pPr>
              <w:jc w:val="both"/>
              <w:rPr>
                <w:rFonts w:eastAsia="標楷體"/>
                <w:color w:val="000000" w:themeColor="text1"/>
              </w:rPr>
            </w:pPr>
            <w:r w:rsidRPr="00F277FC">
              <w:rPr>
                <w:rFonts w:ascii="標楷體" w:eastAsia="標楷體" w:hAnsi="標楷體" w:hint="eastAsia"/>
                <w:color w:val="000000" w:themeColor="text1"/>
                <w:szCs w:val="24"/>
              </w:rPr>
              <w:t>凡使用館際圖書互借者，須遵守對方圖書館之館際圖書借閱規則辦理。</w:t>
            </w:r>
          </w:p>
        </w:tc>
      </w:tr>
      <w:tr w:rsidR="00A05781" w:rsidRPr="00F277FC" w14:paraId="32B1F23E" w14:textId="77777777" w:rsidTr="0087043B">
        <w:trPr>
          <w:jc w:val="center"/>
        </w:trPr>
        <w:tc>
          <w:tcPr>
            <w:tcW w:w="1348" w:type="dxa"/>
          </w:tcPr>
          <w:p w14:paraId="3174B9E5"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21</w:t>
            </w:r>
            <w:r w:rsidRPr="00F277FC">
              <w:rPr>
                <w:rFonts w:eastAsia="標楷體"/>
                <w:color w:val="000000" w:themeColor="text1"/>
              </w:rPr>
              <w:t>條</w:t>
            </w:r>
          </w:p>
        </w:tc>
        <w:tc>
          <w:tcPr>
            <w:tcW w:w="8433" w:type="dxa"/>
          </w:tcPr>
          <w:p w14:paraId="660C491A" w14:textId="77777777" w:rsidR="00A05781" w:rsidRPr="00F277FC" w:rsidRDefault="00A05781" w:rsidP="00A00953">
            <w:pPr>
              <w:jc w:val="both"/>
              <w:rPr>
                <w:rFonts w:ascii="標楷體" w:eastAsia="標楷體" w:hAnsi="標楷體"/>
                <w:color w:val="000000" w:themeColor="text1"/>
                <w:szCs w:val="24"/>
              </w:rPr>
            </w:pPr>
            <w:r w:rsidRPr="00F277FC">
              <w:rPr>
                <w:rFonts w:ascii="標楷體" w:eastAsia="標楷體" w:hAnsi="標楷體" w:hint="eastAsia"/>
                <w:color w:val="000000" w:themeColor="text1"/>
                <w:szCs w:val="24"/>
              </w:rPr>
              <w:t>還書箱使用規則：</w:t>
            </w:r>
          </w:p>
          <w:p w14:paraId="005D4C28" w14:textId="77777777" w:rsidR="00A05781" w:rsidRPr="00F277FC" w:rsidRDefault="00A05781" w:rsidP="00A62299">
            <w:pPr>
              <w:pStyle w:val="a9"/>
              <w:numPr>
                <w:ilvl w:val="0"/>
                <w:numId w:val="24"/>
              </w:numPr>
              <w:spacing w:line="240" w:lineRule="auto"/>
              <w:ind w:leftChars="0" w:left="521" w:hanging="556"/>
              <w:jc w:val="both"/>
              <w:rPr>
                <w:rFonts w:ascii="標楷體" w:eastAsia="標楷體" w:hAnsi="標楷體"/>
                <w:color w:val="000000" w:themeColor="text1"/>
                <w:szCs w:val="24"/>
              </w:rPr>
            </w:pPr>
            <w:r w:rsidRPr="00F277FC">
              <w:rPr>
                <w:rFonts w:ascii="標楷體" w:eastAsia="標楷體" w:hAnsi="標楷體" w:hint="eastAsia"/>
                <w:color w:val="000000" w:themeColor="text1"/>
                <w:szCs w:val="24"/>
              </w:rPr>
              <w:t>還書箱僅限本館閉館時間使用。</w:t>
            </w:r>
          </w:p>
          <w:p w14:paraId="163F489D" w14:textId="77777777" w:rsidR="00A05781" w:rsidRPr="00F277FC" w:rsidRDefault="00A05781" w:rsidP="00A62299">
            <w:pPr>
              <w:pStyle w:val="a9"/>
              <w:numPr>
                <w:ilvl w:val="0"/>
                <w:numId w:val="24"/>
              </w:numPr>
              <w:spacing w:line="240" w:lineRule="auto"/>
              <w:ind w:leftChars="0" w:left="521" w:hanging="556"/>
              <w:jc w:val="both"/>
              <w:rPr>
                <w:rFonts w:ascii="標楷體" w:eastAsia="標楷體" w:hAnsi="標楷體"/>
                <w:color w:val="000000" w:themeColor="text1"/>
                <w:szCs w:val="24"/>
              </w:rPr>
            </w:pPr>
            <w:r w:rsidRPr="00F277FC">
              <w:rPr>
                <w:rFonts w:ascii="標楷體" w:eastAsia="標楷體" w:hAnsi="標楷體" w:hint="eastAsia"/>
                <w:color w:val="000000" w:themeColor="text1"/>
                <w:szCs w:val="24"/>
              </w:rPr>
              <w:t>本館於開館日上午處理還書箱圖書，並將還書日期設定為前一開館日。</w:t>
            </w:r>
          </w:p>
          <w:p w14:paraId="14D17DB7" w14:textId="77777777" w:rsidR="00A05781" w:rsidRPr="00F277FC" w:rsidRDefault="00A05781" w:rsidP="00A62299">
            <w:pPr>
              <w:pStyle w:val="a9"/>
              <w:numPr>
                <w:ilvl w:val="0"/>
                <w:numId w:val="24"/>
              </w:numPr>
              <w:spacing w:line="240" w:lineRule="auto"/>
              <w:ind w:leftChars="0" w:left="521" w:hanging="556"/>
              <w:jc w:val="both"/>
              <w:rPr>
                <w:rFonts w:ascii="標楷體" w:eastAsia="標楷體" w:hAnsi="標楷體"/>
                <w:color w:val="000000" w:themeColor="text1"/>
                <w:szCs w:val="24"/>
              </w:rPr>
            </w:pPr>
            <w:r w:rsidRPr="00F277FC">
              <w:rPr>
                <w:rFonts w:ascii="標楷體" w:eastAsia="標楷體" w:hAnsi="標楷體" w:hint="eastAsia"/>
                <w:color w:val="000000" w:themeColor="text1"/>
                <w:szCs w:val="24"/>
              </w:rPr>
              <w:t>透過還書箱還書之讀者，應自行查對還書程序完成與否，以確保個人借閱權益。如有逾期情形，概由讀者自行負責。</w:t>
            </w:r>
          </w:p>
          <w:p w14:paraId="43D08CAF" w14:textId="77777777" w:rsidR="00A05781" w:rsidRPr="00F277FC" w:rsidRDefault="00A05781" w:rsidP="00A62299">
            <w:pPr>
              <w:pStyle w:val="a9"/>
              <w:numPr>
                <w:ilvl w:val="0"/>
                <w:numId w:val="24"/>
              </w:numPr>
              <w:spacing w:line="240" w:lineRule="auto"/>
              <w:ind w:leftChars="0" w:left="521" w:hanging="556"/>
              <w:jc w:val="both"/>
              <w:rPr>
                <w:rFonts w:ascii="標楷體" w:eastAsia="標楷體" w:hAnsi="標楷體"/>
                <w:color w:val="000000" w:themeColor="text1"/>
                <w:szCs w:val="24"/>
              </w:rPr>
            </w:pPr>
            <w:r w:rsidRPr="00F277FC">
              <w:rPr>
                <w:rFonts w:ascii="標楷體" w:eastAsia="標楷體" w:hAnsi="標楷體" w:hint="eastAsia"/>
                <w:color w:val="000000" w:themeColor="text1"/>
                <w:szCs w:val="24"/>
              </w:rPr>
              <w:t>多媒體資料、圖書附件、平板電腦、體積過大或請准「臨時外借」之書刊，須親自至櫃檯歸還，不得擲入還書箱。如因而造成損毀，借用人應負賠償責任。</w:t>
            </w:r>
          </w:p>
        </w:tc>
      </w:tr>
      <w:tr w:rsidR="00A05781" w:rsidRPr="00F277FC" w14:paraId="1B2226CD" w14:textId="77777777" w:rsidTr="0087043B">
        <w:trPr>
          <w:jc w:val="center"/>
        </w:trPr>
        <w:tc>
          <w:tcPr>
            <w:tcW w:w="1348" w:type="dxa"/>
          </w:tcPr>
          <w:p w14:paraId="6FA70A50" w14:textId="77777777" w:rsidR="00A05781" w:rsidRPr="00F277FC" w:rsidRDefault="00A05781" w:rsidP="00A00953">
            <w:pPr>
              <w:snapToGrid w:val="0"/>
              <w:jc w:val="both"/>
              <w:rPr>
                <w:rFonts w:eastAsia="標楷體"/>
                <w:color w:val="000000" w:themeColor="text1"/>
              </w:rPr>
            </w:pPr>
            <w:r w:rsidRPr="00F277FC">
              <w:rPr>
                <w:rFonts w:eastAsia="標楷體" w:hint="eastAsia"/>
                <w:color w:val="000000" w:themeColor="text1"/>
              </w:rPr>
              <w:t>第三章</w:t>
            </w:r>
          </w:p>
        </w:tc>
        <w:tc>
          <w:tcPr>
            <w:tcW w:w="8433" w:type="dxa"/>
          </w:tcPr>
          <w:p w14:paraId="76439E70"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視聽資料</w:t>
            </w:r>
          </w:p>
        </w:tc>
      </w:tr>
      <w:tr w:rsidR="00A05781" w:rsidRPr="00F277FC" w14:paraId="005C0ED1" w14:textId="77777777" w:rsidTr="0087043B">
        <w:trPr>
          <w:jc w:val="center"/>
        </w:trPr>
        <w:tc>
          <w:tcPr>
            <w:tcW w:w="1348" w:type="dxa"/>
          </w:tcPr>
          <w:p w14:paraId="0837408C"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22</w:t>
            </w:r>
            <w:r w:rsidRPr="00F277FC">
              <w:rPr>
                <w:rFonts w:eastAsia="標楷體"/>
                <w:color w:val="000000" w:themeColor="text1"/>
              </w:rPr>
              <w:t>條</w:t>
            </w:r>
          </w:p>
        </w:tc>
        <w:tc>
          <w:tcPr>
            <w:tcW w:w="8433" w:type="dxa"/>
          </w:tcPr>
          <w:p w14:paraId="4AB3E591"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借閱資格</w:t>
            </w:r>
          </w:p>
          <w:p w14:paraId="727ADA0B" w14:textId="77777777" w:rsidR="00A05781" w:rsidRPr="00F277FC" w:rsidRDefault="00A05781" w:rsidP="00A62299">
            <w:pPr>
              <w:pStyle w:val="a9"/>
              <w:numPr>
                <w:ilvl w:val="0"/>
                <w:numId w:val="25"/>
              </w:numPr>
              <w:adjustRightInd/>
              <w:spacing w:line="240" w:lineRule="auto"/>
              <w:ind w:leftChars="0" w:left="563" w:hanging="563"/>
              <w:jc w:val="both"/>
              <w:textAlignment w:val="auto"/>
              <w:rPr>
                <w:rFonts w:eastAsia="標楷體"/>
                <w:color w:val="000000" w:themeColor="text1"/>
              </w:rPr>
            </w:pPr>
            <w:r w:rsidRPr="00F277FC">
              <w:rPr>
                <w:rFonts w:eastAsia="標楷體" w:hint="eastAsia"/>
                <w:color w:val="000000" w:themeColor="text1"/>
              </w:rPr>
              <w:t>本校教職員工生、本校附屬機構及相關事業員工。</w:t>
            </w:r>
          </w:p>
          <w:p w14:paraId="6E0BC730" w14:textId="77777777" w:rsidR="00A05781" w:rsidRPr="00F277FC" w:rsidRDefault="00A05781" w:rsidP="00A62299">
            <w:pPr>
              <w:pStyle w:val="a9"/>
              <w:numPr>
                <w:ilvl w:val="0"/>
                <w:numId w:val="25"/>
              </w:numPr>
              <w:adjustRightInd/>
              <w:spacing w:line="240" w:lineRule="auto"/>
              <w:ind w:leftChars="0" w:left="563" w:hanging="563"/>
              <w:jc w:val="both"/>
              <w:textAlignment w:val="auto"/>
              <w:rPr>
                <w:rFonts w:eastAsia="標楷體"/>
                <w:color w:val="000000" w:themeColor="text1"/>
              </w:rPr>
            </w:pPr>
            <w:r w:rsidRPr="00F277FC">
              <w:rPr>
                <w:rFonts w:eastAsia="標楷體" w:hint="eastAsia"/>
                <w:color w:val="000000" w:themeColor="text1"/>
              </w:rPr>
              <w:t>兼任教師、已退休之編制內教職員工及推廣教育學分班學員。</w:t>
            </w:r>
          </w:p>
          <w:p w14:paraId="54E56B8E" w14:textId="22E5CB0C" w:rsidR="00A05781" w:rsidRPr="00F277FC" w:rsidRDefault="00A05781" w:rsidP="00A62299">
            <w:pPr>
              <w:pStyle w:val="a9"/>
              <w:numPr>
                <w:ilvl w:val="0"/>
                <w:numId w:val="25"/>
              </w:numPr>
              <w:adjustRightInd/>
              <w:spacing w:line="240" w:lineRule="auto"/>
              <w:ind w:leftChars="0" w:left="563" w:hanging="563"/>
              <w:jc w:val="both"/>
              <w:textAlignment w:val="auto"/>
              <w:rPr>
                <w:rFonts w:eastAsia="標楷體"/>
                <w:color w:val="000000" w:themeColor="text1"/>
              </w:rPr>
            </w:pPr>
            <w:r w:rsidRPr="00F277FC">
              <w:rPr>
                <w:rFonts w:eastAsia="標楷體" w:hint="eastAsia"/>
                <w:color w:val="000000" w:themeColor="text1"/>
              </w:rPr>
              <w:t>本校校友</w:t>
            </w:r>
            <w:r w:rsidR="00A62299" w:rsidRPr="00F277FC">
              <w:rPr>
                <w:rFonts w:eastAsia="標楷體" w:hint="eastAsia"/>
                <w:color w:val="000000" w:themeColor="text1"/>
              </w:rPr>
              <w:t>。</w:t>
            </w:r>
          </w:p>
        </w:tc>
      </w:tr>
      <w:tr w:rsidR="00A05781" w:rsidRPr="00F277FC" w14:paraId="4B23BAD5" w14:textId="77777777" w:rsidTr="0087043B">
        <w:trPr>
          <w:jc w:val="center"/>
        </w:trPr>
        <w:tc>
          <w:tcPr>
            <w:tcW w:w="1348" w:type="dxa"/>
          </w:tcPr>
          <w:p w14:paraId="66B10E70"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23</w:t>
            </w:r>
            <w:r w:rsidRPr="00F277FC">
              <w:rPr>
                <w:rFonts w:eastAsia="標楷體"/>
                <w:color w:val="000000" w:themeColor="text1"/>
              </w:rPr>
              <w:t>條</w:t>
            </w:r>
          </w:p>
        </w:tc>
        <w:tc>
          <w:tcPr>
            <w:tcW w:w="8433" w:type="dxa"/>
          </w:tcPr>
          <w:p w14:paraId="3183C677"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借閱件數與期限</w:t>
            </w:r>
          </w:p>
          <w:p w14:paraId="27619B0C" w14:textId="77777777" w:rsidR="00A05781" w:rsidRPr="00F277FC" w:rsidRDefault="00A05781" w:rsidP="00B11D94">
            <w:pPr>
              <w:pStyle w:val="a9"/>
              <w:numPr>
                <w:ilvl w:val="0"/>
                <w:numId w:val="26"/>
              </w:numPr>
              <w:adjustRightInd/>
              <w:spacing w:line="240" w:lineRule="auto"/>
              <w:ind w:leftChars="0" w:left="549" w:hanging="549"/>
              <w:jc w:val="both"/>
              <w:textAlignment w:val="auto"/>
              <w:rPr>
                <w:rFonts w:eastAsia="標楷體"/>
                <w:color w:val="000000" w:themeColor="text1"/>
              </w:rPr>
            </w:pPr>
            <w:r w:rsidRPr="00F277FC">
              <w:rPr>
                <w:rFonts w:eastAsia="標楷體" w:hint="eastAsia"/>
                <w:color w:val="000000" w:themeColor="text1"/>
              </w:rPr>
              <w:t>公播版</w:t>
            </w:r>
          </w:p>
          <w:p w14:paraId="6685F0B3" w14:textId="77777777" w:rsidR="00A05781" w:rsidRPr="00B11D94" w:rsidRDefault="00A05781" w:rsidP="00B11D94">
            <w:pPr>
              <w:pStyle w:val="a9"/>
              <w:numPr>
                <w:ilvl w:val="0"/>
                <w:numId w:val="37"/>
              </w:numPr>
              <w:tabs>
                <w:tab w:val="left" w:pos="1291"/>
                <w:tab w:val="left" w:pos="1523"/>
                <w:tab w:val="left" w:pos="1793"/>
              </w:tabs>
              <w:adjustRightInd/>
              <w:spacing w:line="240" w:lineRule="auto"/>
              <w:ind w:leftChars="0"/>
              <w:jc w:val="both"/>
              <w:textAlignment w:val="auto"/>
              <w:rPr>
                <w:rFonts w:ascii="標楷體" w:eastAsia="標楷體" w:hAnsi="標楷體"/>
                <w:color w:val="000000" w:themeColor="text1"/>
              </w:rPr>
            </w:pPr>
            <w:r w:rsidRPr="00B11D94">
              <w:rPr>
                <w:rFonts w:ascii="標楷體" w:eastAsia="標楷體" w:hAnsi="標楷體" w:hint="eastAsia"/>
                <w:color w:val="000000" w:themeColor="text1"/>
              </w:rPr>
              <w:t>限本館視聽區使用，每次借用以</w:t>
            </w:r>
            <w:r w:rsidRPr="00B11D94">
              <w:rPr>
                <w:rFonts w:eastAsia="標楷體" w:hint="eastAsia"/>
                <w:color w:val="000000" w:themeColor="text1"/>
              </w:rPr>
              <w:t>2</w:t>
            </w:r>
            <w:r w:rsidRPr="00B11D94">
              <w:rPr>
                <w:rFonts w:ascii="標楷體" w:eastAsia="標楷體" w:hAnsi="標楷體"/>
                <w:color w:val="000000" w:themeColor="text1"/>
              </w:rPr>
              <w:t>片</w:t>
            </w:r>
            <w:r w:rsidRPr="00B11D94">
              <w:rPr>
                <w:rFonts w:ascii="標楷體" w:eastAsia="標楷體" w:hAnsi="標楷體" w:hint="eastAsia"/>
                <w:color w:val="000000" w:themeColor="text1"/>
              </w:rPr>
              <w:t>光碟為限，且須當日歸還。</w:t>
            </w:r>
          </w:p>
          <w:p w14:paraId="3B6FFEF6" w14:textId="44D0A0ED" w:rsidR="00A05781" w:rsidRPr="00B11D94" w:rsidRDefault="00A05781" w:rsidP="00B11D94">
            <w:pPr>
              <w:pStyle w:val="a9"/>
              <w:numPr>
                <w:ilvl w:val="0"/>
                <w:numId w:val="37"/>
              </w:numPr>
              <w:tabs>
                <w:tab w:val="left" w:pos="1291"/>
                <w:tab w:val="left" w:pos="1523"/>
                <w:tab w:val="left" w:pos="1793"/>
              </w:tabs>
              <w:adjustRightInd/>
              <w:spacing w:line="240" w:lineRule="auto"/>
              <w:ind w:leftChars="0"/>
              <w:jc w:val="both"/>
              <w:textAlignment w:val="auto"/>
              <w:rPr>
                <w:rFonts w:eastAsia="標楷體"/>
                <w:color w:val="000000" w:themeColor="text1"/>
              </w:rPr>
            </w:pPr>
            <w:r w:rsidRPr="00B11D94">
              <w:rPr>
                <w:rFonts w:ascii="標楷體" w:eastAsia="標楷體" w:hAnsi="標楷體" w:hint="eastAsia"/>
                <w:color w:val="000000" w:themeColor="text1"/>
              </w:rPr>
              <w:t>如本校教職員因教學或業務需要可外借影片，由任課教師或業務負責人提出申請。每次借用</w:t>
            </w:r>
            <w:r w:rsidRPr="00B11D94">
              <w:rPr>
                <w:rFonts w:eastAsia="標楷體"/>
                <w:color w:val="000000" w:themeColor="text1"/>
              </w:rPr>
              <w:t>以</w:t>
            </w:r>
            <w:r w:rsidRPr="00B11D94">
              <w:rPr>
                <w:rFonts w:eastAsia="標楷體"/>
                <w:color w:val="000000" w:themeColor="text1"/>
              </w:rPr>
              <w:t>2</w:t>
            </w:r>
            <w:r w:rsidRPr="00B11D94">
              <w:rPr>
                <w:rFonts w:eastAsia="標楷體"/>
                <w:color w:val="000000" w:themeColor="text1"/>
              </w:rPr>
              <w:t>片光</w:t>
            </w:r>
            <w:r w:rsidRPr="00B11D94">
              <w:rPr>
                <w:rFonts w:ascii="標楷體" w:eastAsia="標楷體" w:hAnsi="標楷體" w:hint="eastAsia"/>
                <w:color w:val="000000" w:themeColor="text1"/>
              </w:rPr>
              <w:t>碟，借期</w:t>
            </w:r>
            <w:r w:rsidRPr="00B11D94">
              <w:rPr>
                <w:rFonts w:eastAsia="標楷體"/>
                <w:color w:val="000000" w:themeColor="text1"/>
              </w:rPr>
              <w:t>7</w:t>
            </w:r>
            <w:r w:rsidRPr="00B11D94">
              <w:rPr>
                <w:rFonts w:ascii="標楷體" w:eastAsia="標楷體" w:hAnsi="標楷體" w:hint="eastAsia"/>
                <w:color w:val="000000" w:themeColor="text1"/>
              </w:rPr>
              <w:t>天為限，不得續借。逾期歸還罰款每片每日以新台幣</w:t>
            </w:r>
            <w:r w:rsidRPr="00B11D94">
              <w:rPr>
                <w:rFonts w:eastAsia="標楷體"/>
                <w:color w:val="000000" w:themeColor="text1"/>
              </w:rPr>
              <w:t>5</w:t>
            </w:r>
            <w:r w:rsidRPr="00B11D94">
              <w:rPr>
                <w:rFonts w:ascii="標楷體" w:eastAsia="標楷體" w:hAnsi="標楷體" w:hint="eastAsia"/>
                <w:color w:val="000000" w:themeColor="text1"/>
              </w:rPr>
              <w:t>元計算。</w:t>
            </w:r>
          </w:p>
          <w:p w14:paraId="6CD78503" w14:textId="77777777" w:rsidR="00B11D94" w:rsidRDefault="00A05781" w:rsidP="00B11D94">
            <w:pPr>
              <w:pStyle w:val="a9"/>
              <w:numPr>
                <w:ilvl w:val="0"/>
                <w:numId w:val="26"/>
              </w:numPr>
              <w:adjustRightInd/>
              <w:spacing w:line="240" w:lineRule="auto"/>
              <w:ind w:leftChars="0" w:left="549" w:hanging="549"/>
              <w:jc w:val="both"/>
              <w:textAlignment w:val="auto"/>
              <w:rPr>
                <w:rFonts w:ascii="標楷體" w:eastAsia="標楷體" w:hAnsi="標楷體"/>
                <w:color w:val="000000" w:themeColor="text1"/>
              </w:rPr>
            </w:pPr>
            <w:r w:rsidRPr="00B11D94">
              <w:rPr>
                <w:rFonts w:ascii="標楷體" w:eastAsia="標楷體" w:hAnsi="標楷體" w:hint="eastAsia"/>
                <w:color w:val="000000" w:themeColor="text1"/>
              </w:rPr>
              <w:t>家用版</w:t>
            </w:r>
          </w:p>
          <w:p w14:paraId="33868832" w14:textId="2316BCA7" w:rsidR="00A05781" w:rsidRPr="00F277FC" w:rsidRDefault="00A05781" w:rsidP="00B11D94">
            <w:pPr>
              <w:pStyle w:val="a9"/>
              <w:adjustRightInd/>
              <w:spacing w:line="240" w:lineRule="auto"/>
              <w:ind w:leftChars="0" w:left="549"/>
              <w:jc w:val="both"/>
              <w:textAlignment w:val="auto"/>
              <w:rPr>
                <w:rFonts w:eastAsia="標楷體"/>
                <w:color w:val="000000" w:themeColor="text1"/>
              </w:rPr>
            </w:pPr>
            <w:r w:rsidRPr="00B11D94">
              <w:rPr>
                <w:rFonts w:ascii="標楷體" w:eastAsia="標楷體" w:hAnsi="標楷體" w:hint="eastAsia"/>
                <w:color w:val="000000" w:themeColor="text1"/>
              </w:rPr>
              <w:t>每次借用</w:t>
            </w:r>
            <w:r w:rsidRPr="00B11D94">
              <w:rPr>
                <w:rFonts w:eastAsia="標楷體"/>
                <w:color w:val="000000" w:themeColor="text1"/>
              </w:rPr>
              <w:t>以</w:t>
            </w:r>
            <w:r w:rsidRPr="00B11D94">
              <w:rPr>
                <w:rFonts w:eastAsia="標楷體"/>
                <w:color w:val="000000" w:themeColor="text1"/>
              </w:rPr>
              <w:t>2</w:t>
            </w:r>
            <w:r w:rsidRPr="00B11D94">
              <w:rPr>
                <w:rFonts w:eastAsia="標楷體"/>
                <w:color w:val="000000" w:themeColor="text1"/>
              </w:rPr>
              <w:t>片光</w:t>
            </w:r>
            <w:r w:rsidRPr="00B11D94">
              <w:rPr>
                <w:rFonts w:ascii="標楷體" w:eastAsia="標楷體" w:hAnsi="標楷體" w:hint="eastAsia"/>
                <w:color w:val="000000" w:themeColor="text1"/>
              </w:rPr>
              <w:t>碟，借期</w:t>
            </w:r>
            <w:r w:rsidRPr="00B11D94">
              <w:rPr>
                <w:rFonts w:eastAsia="標楷體"/>
                <w:color w:val="000000" w:themeColor="text1"/>
              </w:rPr>
              <w:t>7</w:t>
            </w:r>
            <w:r w:rsidRPr="00B11D94">
              <w:rPr>
                <w:rFonts w:ascii="標楷體" w:eastAsia="標楷體" w:hAnsi="標楷體" w:hint="eastAsia"/>
                <w:color w:val="000000" w:themeColor="text1"/>
              </w:rPr>
              <w:t>天為限，不得續借。逾期歸還罰款每片每日</w:t>
            </w:r>
            <w:r w:rsidRPr="00F277FC">
              <w:rPr>
                <w:rFonts w:ascii="標楷體" w:eastAsia="標楷體" w:hAnsi="標楷體" w:hint="eastAsia"/>
                <w:color w:val="000000" w:themeColor="text1"/>
              </w:rPr>
              <w:t>以新台幣</w:t>
            </w:r>
            <w:r w:rsidRPr="00F277FC">
              <w:rPr>
                <w:rFonts w:eastAsia="標楷體"/>
                <w:color w:val="000000" w:themeColor="text1"/>
              </w:rPr>
              <w:t>5</w:t>
            </w:r>
            <w:r w:rsidRPr="00F277FC">
              <w:rPr>
                <w:rFonts w:ascii="標楷體" w:eastAsia="標楷體" w:hAnsi="標楷體" w:hint="eastAsia"/>
                <w:color w:val="000000" w:themeColor="text1"/>
              </w:rPr>
              <w:t>元計算。</w:t>
            </w:r>
          </w:p>
        </w:tc>
      </w:tr>
      <w:tr w:rsidR="00A05781" w:rsidRPr="00F277FC" w14:paraId="6E3ECDAF" w14:textId="77777777" w:rsidTr="0087043B">
        <w:trPr>
          <w:jc w:val="center"/>
        </w:trPr>
        <w:tc>
          <w:tcPr>
            <w:tcW w:w="1348" w:type="dxa"/>
          </w:tcPr>
          <w:p w14:paraId="34C360F6"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24</w:t>
            </w:r>
            <w:r w:rsidRPr="00F277FC">
              <w:rPr>
                <w:rFonts w:eastAsia="標楷體"/>
                <w:color w:val="000000" w:themeColor="text1"/>
              </w:rPr>
              <w:t>條</w:t>
            </w:r>
          </w:p>
        </w:tc>
        <w:tc>
          <w:tcPr>
            <w:tcW w:w="8433" w:type="dxa"/>
          </w:tcPr>
          <w:p w14:paraId="466B8034"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賠償</w:t>
            </w:r>
          </w:p>
          <w:p w14:paraId="252225A1" w14:textId="77777777" w:rsidR="00A05781" w:rsidRPr="00F277FC" w:rsidRDefault="00A05781" w:rsidP="00B11D94">
            <w:pPr>
              <w:pStyle w:val="a9"/>
              <w:numPr>
                <w:ilvl w:val="0"/>
                <w:numId w:val="27"/>
              </w:numPr>
              <w:adjustRightInd/>
              <w:spacing w:line="240" w:lineRule="auto"/>
              <w:ind w:leftChars="0" w:left="535" w:hanging="535"/>
              <w:jc w:val="both"/>
              <w:textAlignment w:val="auto"/>
              <w:rPr>
                <w:rFonts w:eastAsia="標楷體"/>
                <w:color w:val="000000" w:themeColor="text1"/>
              </w:rPr>
            </w:pPr>
            <w:r w:rsidRPr="00F277FC">
              <w:rPr>
                <w:rFonts w:eastAsia="標楷體" w:hint="eastAsia"/>
                <w:color w:val="000000" w:themeColor="text1"/>
              </w:rPr>
              <w:t>所借視聽資料如有遺失</w:t>
            </w:r>
            <w:r w:rsidRPr="00F277FC">
              <w:rPr>
                <w:rFonts w:ascii="標楷體" w:eastAsia="標楷體" w:hAnsi="標楷體" w:hint="eastAsia"/>
                <w:color w:val="000000" w:themeColor="text1"/>
              </w:rPr>
              <w:t>、</w:t>
            </w:r>
            <w:r w:rsidRPr="00F277FC">
              <w:rPr>
                <w:rFonts w:eastAsia="標楷體" w:hint="eastAsia"/>
                <w:color w:val="000000" w:themeColor="text1"/>
              </w:rPr>
              <w:t>損毀時</w:t>
            </w:r>
            <w:r w:rsidRPr="00F277FC">
              <w:rPr>
                <w:rFonts w:ascii="標楷體" w:eastAsia="標楷體" w:hAnsi="標楷體" w:hint="eastAsia"/>
                <w:color w:val="000000" w:themeColor="text1"/>
              </w:rPr>
              <w:t>，須以原館藏授權範圍賠償為原則。</w:t>
            </w:r>
          </w:p>
          <w:p w14:paraId="2A0A6A0E" w14:textId="77777777" w:rsidR="00A05781" w:rsidRPr="00F277FC" w:rsidRDefault="00A05781" w:rsidP="00B11D94">
            <w:pPr>
              <w:pStyle w:val="a9"/>
              <w:numPr>
                <w:ilvl w:val="0"/>
                <w:numId w:val="27"/>
              </w:numPr>
              <w:adjustRightInd/>
              <w:spacing w:line="240" w:lineRule="auto"/>
              <w:ind w:leftChars="0" w:left="535" w:hanging="535"/>
              <w:jc w:val="both"/>
              <w:textAlignment w:val="auto"/>
              <w:rPr>
                <w:rFonts w:eastAsia="標楷體"/>
                <w:color w:val="000000" w:themeColor="text1"/>
              </w:rPr>
            </w:pPr>
            <w:r w:rsidRPr="00F277FC">
              <w:rPr>
                <w:rFonts w:eastAsia="標楷體" w:hint="eastAsia"/>
                <w:color w:val="000000" w:themeColor="text1"/>
              </w:rPr>
              <w:t>無法抵賠原版或絕版時</w:t>
            </w:r>
            <w:r w:rsidRPr="00F277FC">
              <w:rPr>
                <w:rFonts w:ascii="標楷體" w:eastAsia="標楷體" w:hAnsi="標楷體" w:hint="eastAsia"/>
                <w:color w:val="000000" w:themeColor="text1"/>
              </w:rPr>
              <w:t>，須以本館同意</w:t>
            </w:r>
            <w:r w:rsidRPr="00F277FC">
              <w:rPr>
                <w:rFonts w:eastAsia="標楷體"/>
                <w:color w:val="000000" w:themeColor="text1"/>
              </w:rPr>
              <w:t>之版本替代或賠償定價</w:t>
            </w:r>
            <w:r w:rsidRPr="00F277FC">
              <w:rPr>
                <w:rFonts w:eastAsia="標楷體"/>
                <w:color w:val="000000" w:themeColor="text1"/>
              </w:rPr>
              <w:t>2</w:t>
            </w:r>
            <w:r w:rsidRPr="00F277FC">
              <w:rPr>
                <w:rFonts w:eastAsia="標楷體"/>
                <w:color w:val="000000" w:themeColor="text1"/>
              </w:rPr>
              <w:t>倍之金額。</w:t>
            </w:r>
          </w:p>
          <w:p w14:paraId="6C936962" w14:textId="77777777" w:rsidR="00A05781" w:rsidRPr="00F277FC" w:rsidRDefault="00A05781" w:rsidP="00B11D94">
            <w:pPr>
              <w:pStyle w:val="a9"/>
              <w:numPr>
                <w:ilvl w:val="0"/>
                <w:numId w:val="27"/>
              </w:numPr>
              <w:adjustRightInd/>
              <w:spacing w:line="240" w:lineRule="auto"/>
              <w:ind w:leftChars="0" w:left="535" w:hanging="535"/>
              <w:jc w:val="both"/>
              <w:textAlignment w:val="auto"/>
              <w:rPr>
                <w:rFonts w:eastAsia="標楷體"/>
                <w:color w:val="000000" w:themeColor="text1"/>
              </w:rPr>
            </w:pPr>
            <w:r w:rsidRPr="00F277FC">
              <w:rPr>
                <w:rFonts w:eastAsia="標楷體"/>
                <w:color w:val="000000" w:themeColor="text1"/>
              </w:rPr>
              <w:lastRenderedPageBreak/>
              <w:t>遺失之視聽資料如為成套中之單件，若無法零購時須</w:t>
            </w:r>
            <w:r w:rsidRPr="00F277FC">
              <w:rPr>
                <w:rFonts w:eastAsia="標楷體" w:hint="eastAsia"/>
                <w:color w:val="000000" w:themeColor="text1"/>
              </w:rPr>
              <w:t>全套賠償。</w:t>
            </w:r>
          </w:p>
        </w:tc>
      </w:tr>
      <w:tr w:rsidR="00A05781" w:rsidRPr="00F277FC" w14:paraId="6823704E" w14:textId="77777777" w:rsidTr="0087043B">
        <w:trPr>
          <w:jc w:val="center"/>
        </w:trPr>
        <w:tc>
          <w:tcPr>
            <w:tcW w:w="1348" w:type="dxa"/>
          </w:tcPr>
          <w:p w14:paraId="7A65A0CA" w14:textId="77777777" w:rsidR="00A05781" w:rsidRPr="00F277FC" w:rsidRDefault="00A05781" w:rsidP="00A00953">
            <w:pPr>
              <w:snapToGrid w:val="0"/>
              <w:jc w:val="both"/>
              <w:rPr>
                <w:rFonts w:eastAsia="標楷體"/>
                <w:color w:val="000000" w:themeColor="text1"/>
              </w:rPr>
            </w:pPr>
            <w:r w:rsidRPr="00F277FC">
              <w:rPr>
                <w:rFonts w:eastAsia="標楷體" w:hint="eastAsia"/>
                <w:color w:val="000000" w:themeColor="text1"/>
              </w:rPr>
              <w:lastRenderedPageBreak/>
              <w:t>第四章</w:t>
            </w:r>
          </w:p>
        </w:tc>
        <w:tc>
          <w:tcPr>
            <w:tcW w:w="8433" w:type="dxa"/>
          </w:tcPr>
          <w:p w14:paraId="27D66D14"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平板電腦</w:t>
            </w:r>
          </w:p>
        </w:tc>
      </w:tr>
      <w:tr w:rsidR="00A05781" w:rsidRPr="00F277FC" w14:paraId="6DBC263E" w14:textId="77777777" w:rsidTr="0087043B">
        <w:trPr>
          <w:jc w:val="center"/>
        </w:trPr>
        <w:tc>
          <w:tcPr>
            <w:tcW w:w="1348" w:type="dxa"/>
          </w:tcPr>
          <w:p w14:paraId="32984A96"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25</w:t>
            </w:r>
            <w:r w:rsidRPr="00F277FC">
              <w:rPr>
                <w:rFonts w:eastAsia="標楷體"/>
                <w:color w:val="000000" w:themeColor="text1"/>
              </w:rPr>
              <w:t>條</w:t>
            </w:r>
          </w:p>
        </w:tc>
        <w:tc>
          <w:tcPr>
            <w:tcW w:w="8433" w:type="dxa"/>
          </w:tcPr>
          <w:p w14:paraId="177225B3"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借用資格</w:t>
            </w:r>
          </w:p>
          <w:p w14:paraId="111D0944" w14:textId="77777777" w:rsidR="00A05781" w:rsidRPr="00F277FC" w:rsidRDefault="00A05781" w:rsidP="00B14873">
            <w:pPr>
              <w:pStyle w:val="a9"/>
              <w:numPr>
                <w:ilvl w:val="0"/>
                <w:numId w:val="28"/>
              </w:numPr>
              <w:adjustRightInd/>
              <w:spacing w:line="240" w:lineRule="auto"/>
              <w:ind w:leftChars="0" w:left="521" w:hanging="521"/>
              <w:jc w:val="both"/>
              <w:textAlignment w:val="auto"/>
              <w:rPr>
                <w:rFonts w:eastAsia="標楷體"/>
                <w:color w:val="000000" w:themeColor="text1"/>
              </w:rPr>
            </w:pPr>
            <w:r w:rsidRPr="00F277FC">
              <w:rPr>
                <w:rFonts w:eastAsia="標楷體" w:hint="eastAsia"/>
                <w:color w:val="000000" w:themeColor="text1"/>
              </w:rPr>
              <w:t>本校教職員工生、本校附屬機構及相關事業員工可申請短期借用。</w:t>
            </w:r>
          </w:p>
          <w:p w14:paraId="21F922E3" w14:textId="77777777" w:rsidR="00A05781" w:rsidRPr="00F277FC" w:rsidRDefault="00A05781" w:rsidP="00B14873">
            <w:pPr>
              <w:pStyle w:val="a9"/>
              <w:numPr>
                <w:ilvl w:val="0"/>
                <w:numId w:val="28"/>
              </w:numPr>
              <w:adjustRightInd/>
              <w:spacing w:line="240" w:lineRule="auto"/>
              <w:ind w:leftChars="0" w:left="521" w:hanging="521"/>
              <w:jc w:val="both"/>
              <w:textAlignment w:val="auto"/>
              <w:rPr>
                <w:rFonts w:eastAsia="標楷體"/>
                <w:color w:val="000000" w:themeColor="text1"/>
              </w:rPr>
            </w:pPr>
            <w:r w:rsidRPr="00F277FC">
              <w:rPr>
                <w:rFonts w:eastAsia="標楷體" w:hint="eastAsia"/>
                <w:color w:val="000000" w:themeColor="text1"/>
              </w:rPr>
              <w:t>本校當學期經濟不利學生可申請長期借用。</w:t>
            </w:r>
          </w:p>
        </w:tc>
      </w:tr>
      <w:tr w:rsidR="00A05781" w:rsidRPr="00F277FC" w14:paraId="23415258" w14:textId="77777777" w:rsidTr="0087043B">
        <w:trPr>
          <w:jc w:val="center"/>
        </w:trPr>
        <w:tc>
          <w:tcPr>
            <w:tcW w:w="1348" w:type="dxa"/>
          </w:tcPr>
          <w:p w14:paraId="6614192C"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26</w:t>
            </w:r>
            <w:r w:rsidRPr="00F277FC">
              <w:rPr>
                <w:rFonts w:eastAsia="標楷體"/>
                <w:color w:val="000000" w:themeColor="text1"/>
              </w:rPr>
              <w:t>條</w:t>
            </w:r>
          </w:p>
        </w:tc>
        <w:tc>
          <w:tcPr>
            <w:tcW w:w="8433" w:type="dxa"/>
          </w:tcPr>
          <w:p w14:paraId="2C16A88B"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借用數量</w:t>
            </w:r>
          </w:p>
          <w:p w14:paraId="7C4CA420"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以本館可借用之平板電腦數量為基準，每人每次限借用</w:t>
            </w:r>
            <w:r w:rsidRPr="00F277FC">
              <w:rPr>
                <w:rFonts w:eastAsia="標楷體" w:hint="eastAsia"/>
                <w:color w:val="000000" w:themeColor="text1"/>
              </w:rPr>
              <w:t>1</w:t>
            </w:r>
            <w:r w:rsidRPr="00F277FC">
              <w:rPr>
                <w:rFonts w:eastAsia="標楷體" w:hint="eastAsia"/>
                <w:color w:val="000000" w:themeColor="text1"/>
              </w:rPr>
              <w:t>台。</w:t>
            </w:r>
          </w:p>
        </w:tc>
      </w:tr>
      <w:tr w:rsidR="00A05781" w:rsidRPr="00F277FC" w14:paraId="48DD1F6A" w14:textId="77777777" w:rsidTr="0087043B">
        <w:trPr>
          <w:jc w:val="center"/>
        </w:trPr>
        <w:tc>
          <w:tcPr>
            <w:tcW w:w="1348" w:type="dxa"/>
          </w:tcPr>
          <w:p w14:paraId="1C00B10B"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27</w:t>
            </w:r>
            <w:r w:rsidRPr="00F277FC">
              <w:rPr>
                <w:rFonts w:eastAsia="標楷體"/>
                <w:color w:val="000000" w:themeColor="text1"/>
              </w:rPr>
              <w:t>條</w:t>
            </w:r>
          </w:p>
        </w:tc>
        <w:tc>
          <w:tcPr>
            <w:tcW w:w="8433" w:type="dxa"/>
          </w:tcPr>
          <w:p w14:paraId="6194B9E0" w14:textId="77777777" w:rsidR="00A05781" w:rsidRPr="00F277FC" w:rsidRDefault="00A05781" w:rsidP="00A00953">
            <w:pPr>
              <w:jc w:val="both"/>
              <w:rPr>
                <w:rFonts w:eastAsia="標楷體"/>
                <w:color w:val="000000" w:themeColor="text1"/>
                <w:szCs w:val="24"/>
              </w:rPr>
            </w:pPr>
            <w:r w:rsidRPr="00F277FC">
              <w:rPr>
                <w:rFonts w:ascii="標楷體" w:eastAsia="標楷體" w:hAnsi="標楷體" w:hint="eastAsia"/>
                <w:color w:val="000000" w:themeColor="text1"/>
                <w:szCs w:val="24"/>
              </w:rPr>
              <w:t>借用期限</w:t>
            </w:r>
          </w:p>
          <w:p w14:paraId="21ABC023" w14:textId="77777777" w:rsidR="00A05781" w:rsidRPr="00F277FC" w:rsidRDefault="00A05781" w:rsidP="00B14873">
            <w:pPr>
              <w:pStyle w:val="a9"/>
              <w:numPr>
                <w:ilvl w:val="0"/>
                <w:numId w:val="29"/>
              </w:numPr>
              <w:adjustRightInd/>
              <w:spacing w:line="240" w:lineRule="auto"/>
              <w:ind w:leftChars="0" w:left="535" w:hanging="535"/>
              <w:jc w:val="both"/>
              <w:textAlignment w:val="auto"/>
              <w:rPr>
                <w:rFonts w:ascii="標楷體" w:eastAsia="標楷體" w:hAnsi="標楷體"/>
                <w:color w:val="000000" w:themeColor="text1"/>
              </w:rPr>
            </w:pPr>
            <w:r w:rsidRPr="00F277FC">
              <w:rPr>
                <w:rFonts w:ascii="標楷體" w:eastAsia="標楷體" w:hAnsi="標楷體" w:hint="eastAsia"/>
                <w:color w:val="000000" w:themeColor="text1"/>
              </w:rPr>
              <w:t>短期借用</w:t>
            </w:r>
          </w:p>
          <w:p w14:paraId="54F6B88F" w14:textId="77777777" w:rsidR="00A05781" w:rsidRPr="00F277FC" w:rsidRDefault="00A05781" w:rsidP="00B14873">
            <w:pPr>
              <w:pStyle w:val="a9"/>
              <w:numPr>
                <w:ilvl w:val="0"/>
                <w:numId w:val="30"/>
              </w:numPr>
              <w:adjustRightInd/>
              <w:spacing w:line="240" w:lineRule="auto"/>
              <w:ind w:leftChars="0" w:left="1099" w:hanging="574"/>
              <w:jc w:val="both"/>
              <w:textAlignment w:val="auto"/>
              <w:rPr>
                <w:rFonts w:eastAsia="標楷體"/>
                <w:color w:val="000000" w:themeColor="text1"/>
              </w:rPr>
            </w:pPr>
            <w:r w:rsidRPr="00F277FC">
              <w:rPr>
                <w:rFonts w:eastAsia="標楷體"/>
                <w:color w:val="000000" w:themeColor="text1"/>
              </w:rPr>
              <w:t>每次借期</w:t>
            </w:r>
            <w:r w:rsidRPr="00F277FC">
              <w:rPr>
                <w:rFonts w:eastAsia="標楷體"/>
                <w:color w:val="000000" w:themeColor="text1"/>
              </w:rPr>
              <w:t>7</w:t>
            </w:r>
            <w:r w:rsidRPr="00F277FC">
              <w:rPr>
                <w:rFonts w:eastAsia="標楷體" w:hint="eastAsia"/>
                <w:color w:val="000000" w:themeColor="text1"/>
              </w:rPr>
              <w:t>天</w:t>
            </w:r>
            <w:r w:rsidRPr="00F277FC">
              <w:rPr>
                <w:rFonts w:eastAsia="標楷體"/>
                <w:color w:val="000000" w:themeColor="text1"/>
                <w:szCs w:val="24"/>
              </w:rPr>
              <w:t>，可預約、不可續借</w:t>
            </w:r>
            <w:r w:rsidRPr="00F277FC">
              <w:rPr>
                <w:rFonts w:eastAsia="標楷體"/>
                <w:color w:val="000000" w:themeColor="text1"/>
              </w:rPr>
              <w:t>。</w:t>
            </w:r>
          </w:p>
          <w:p w14:paraId="1813287C" w14:textId="77777777" w:rsidR="00A05781" w:rsidRPr="00F277FC" w:rsidRDefault="00A05781" w:rsidP="00B14873">
            <w:pPr>
              <w:pStyle w:val="a9"/>
              <w:numPr>
                <w:ilvl w:val="0"/>
                <w:numId w:val="30"/>
              </w:numPr>
              <w:adjustRightInd/>
              <w:spacing w:line="240" w:lineRule="auto"/>
              <w:ind w:leftChars="0" w:left="1099" w:hanging="574"/>
              <w:jc w:val="both"/>
              <w:textAlignment w:val="auto"/>
              <w:rPr>
                <w:rFonts w:eastAsia="標楷體"/>
                <w:color w:val="000000" w:themeColor="text1"/>
              </w:rPr>
            </w:pPr>
            <w:r w:rsidRPr="00F277FC">
              <w:rPr>
                <w:rFonts w:eastAsia="標楷體"/>
                <w:color w:val="000000" w:themeColor="text1"/>
              </w:rPr>
              <w:t>逾期歸還罰款每台每日以新台幣</w:t>
            </w:r>
            <w:r w:rsidRPr="00F277FC">
              <w:rPr>
                <w:rFonts w:eastAsia="標楷體"/>
                <w:color w:val="000000" w:themeColor="text1"/>
              </w:rPr>
              <w:t>100</w:t>
            </w:r>
            <w:r w:rsidRPr="00F277FC">
              <w:rPr>
                <w:rFonts w:eastAsia="標楷體"/>
                <w:color w:val="000000" w:themeColor="text1"/>
              </w:rPr>
              <w:t>元計算</w:t>
            </w:r>
            <w:r w:rsidRPr="00F277FC">
              <w:rPr>
                <w:rFonts w:eastAsia="標楷體"/>
                <w:color w:val="000000" w:themeColor="text1"/>
                <w:szCs w:val="24"/>
              </w:rPr>
              <w:t>，逾期</w:t>
            </w:r>
            <w:r w:rsidRPr="00F277FC">
              <w:rPr>
                <w:rFonts w:eastAsia="標楷體"/>
                <w:color w:val="000000" w:themeColor="text1"/>
                <w:szCs w:val="24"/>
              </w:rPr>
              <w:t>30</w:t>
            </w:r>
            <w:r w:rsidRPr="00F277FC">
              <w:rPr>
                <w:rFonts w:eastAsia="標楷體"/>
                <w:color w:val="000000" w:themeColor="text1"/>
                <w:szCs w:val="24"/>
              </w:rPr>
              <w:t>天以上仍未歸還時，則視同遺失，並依本辦法第</w:t>
            </w:r>
            <w:r w:rsidRPr="00F277FC">
              <w:rPr>
                <w:rFonts w:eastAsia="標楷體"/>
                <w:color w:val="000000" w:themeColor="text1"/>
                <w:szCs w:val="24"/>
              </w:rPr>
              <w:t>28</w:t>
            </w:r>
            <w:r w:rsidRPr="00F277FC">
              <w:rPr>
                <w:rFonts w:eastAsia="標楷體"/>
                <w:color w:val="000000" w:themeColor="text1"/>
                <w:szCs w:val="24"/>
              </w:rPr>
              <w:t>條規定辦理</w:t>
            </w:r>
            <w:r w:rsidRPr="00F277FC">
              <w:rPr>
                <w:rFonts w:eastAsia="標楷體"/>
                <w:color w:val="000000" w:themeColor="text1"/>
              </w:rPr>
              <w:t>。</w:t>
            </w:r>
          </w:p>
          <w:p w14:paraId="3204CB0E" w14:textId="77777777" w:rsidR="00A05781" w:rsidRPr="00F277FC" w:rsidRDefault="00A05781" w:rsidP="00B14873">
            <w:pPr>
              <w:pStyle w:val="a9"/>
              <w:numPr>
                <w:ilvl w:val="0"/>
                <w:numId w:val="29"/>
              </w:numPr>
              <w:adjustRightInd/>
              <w:spacing w:line="240" w:lineRule="auto"/>
              <w:ind w:leftChars="0" w:left="535" w:hanging="535"/>
              <w:jc w:val="both"/>
              <w:textAlignment w:val="auto"/>
              <w:rPr>
                <w:rFonts w:eastAsia="標楷體"/>
                <w:color w:val="000000" w:themeColor="text1"/>
              </w:rPr>
            </w:pPr>
            <w:r w:rsidRPr="00F277FC">
              <w:rPr>
                <w:rFonts w:eastAsia="標楷體" w:hint="eastAsia"/>
                <w:color w:val="000000" w:themeColor="text1"/>
              </w:rPr>
              <w:t>長期借用</w:t>
            </w:r>
          </w:p>
          <w:p w14:paraId="7CEE9FCA" w14:textId="77777777" w:rsidR="00A05781" w:rsidRPr="00F277FC" w:rsidRDefault="00A05781" w:rsidP="00B14873">
            <w:pPr>
              <w:pStyle w:val="a9"/>
              <w:numPr>
                <w:ilvl w:val="0"/>
                <w:numId w:val="32"/>
              </w:numPr>
              <w:adjustRightInd/>
              <w:spacing w:line="240" w:lineRule="auto"/>
              <w:ind w:leftChars="0" w:left="1092" w:hanging="560"/>
              <w:jc w:val="both"/>
              <w:textAlignment w:val="auto"/>
              <w:rPr>
                <w:rFonts w:eastAsia="標楷體"/>
                <w:color w:val="000000" w:themeColor="text1"/>
              </w:rPr>
            </w:pPr>
            <w:r w:rsidRPr="00F277FC">
              <w:rPr>
                <w:rFonts w:eastAsia="標楷體"/>
                <w:color w:val="000000" w:themeColor="text1"/>
              </w:rPr>
              <w:t>每次借用</w:t>
            </w:r>
            <w:r w:rsidRPr="00F277FC">
              <w:rPr>
                <w:rFonts w:eastAsia="標楷體" w:hint="eastAsia"/>
                <w:color w:val="000000" w:themeColor="text1"/>
              </w:rPr>
              <w:t>1</w:t>
            </w:r>
            <w:r w:rsidRPr="00F277FC">
              <w:rPr>
                <w:rFonts w:eastAsia="標楷體"/>
                <w:color w:val="000000" w:themeColor="text1"/>
              </w:rPr>
              <w:t>學期</w:t>
            </w:r>
            <w:r w:rsidRPr="00F277FC">
              <w:rPr>
                <w:rFonts w:eastAsia="標楷體"/>
                <w:color w:val="000000" w:themeColor="text1"/>
                <w:szCs w:val="24"/>
              </w:rPr>
              <w:t>，須於當學期開學前</w:t>
            </w:r>
            <w:r w:rsidRPr="00F277FC">
              <w:rPr>
                <w:rFonts w:eastAsia="標楷體" w:hint="eastAsia"/>
                <w:color w:val="000000" w:themeColor="text1"/>
                <w:szCs w:val="24"/>
              </w:rPr>
              <w:t>1</w:t>
            </w:r>
            <w:r w:rsidRPr="00F277FC">
              <w:rPr>
                <w:rFonts w:eastAsia="標楷體"/>
                <w:color w:val="000000" w:themeColor="text1"/>
                <w:szCs w:val="24"/>
              </w:rPr>
              <w:t>週辦理借用申請，並於當學期最後</w:t>
            </w:r>
            <w:r w:rsidRPr="00F277FC">
              <w:rPr>
                <w:rFonts w:eastAsia="標楷體" w:hint="eastAsia"/>
                <w:color w:val="000000" w:themeColor="text1"/>
                <w:szCs w:val="24"/>
              </w:rPr>
              <w:t>1</w:t>
            </w:r>
            <w:r w:rsidRPr="00F277FC">
              <w:rPr>
                <w:rFonts w:eastAsia="標楷體"/>
                <w:color w:val="000000" w:themeColor="text1"/>
                <w:szCs w:val="24"/>
              </w:rPr>
              <w:t>週歸還</w:t>
            </w:r>
            <w:r w:rsidRPr="00F277FC">
              <w:rPr>
                <w:rFonts w:eastAsia="標楷體"/>
                <w:color w:val="000000" w:themeColor="text1"/>
              </w:rPr>
              <w:t>。</w:t>
            </w:r>
          </w:p>
          <w:p w14:paraId="69750210" w14:textId="77777777" w:rsidR="00A05781" w:rsidRPr="00F277FC" w:rsidRDefault="00A05781" w:rsidP="00B14873">
            <w:pPr>
              <w:pStyle w:val="a9"/>
              <w:numPr>
                <w:ilvl w:val="0"/>
                <w:numId w:val="32"/>
              </w:numPr>
              <w:adjustRightInd/>
              <w:spacing w:line="240" w:lineRule="auto"/>
              <w:ind w:leftChars="0" w:left="1092" w:hanging="560"/>
              <w:jc w:val="both"/>
              <w:textAlignment w:val="auto"/>
              <w:rPr>
                <w:rFonts w:eastAsia="標楷體"/>
                <w:color w:val="000000" w:themeColor="text1"/>
              </w:rPr>
            </w:pPr>
            <w:r w:rsidRPr="00F277FC">
              <w:rPr>
                <w:rFonts w:eastAsia="標楷體"/>
                <w:color w:val="000000" w:themeColor="text1"/>
              </w:rPr>
              <w:t>逾期歸還者</w:t>
            </w:r>
            <w:r w:rsidRPr="00F277FC">
              <w:rPr>
                <w:rFonts w:eastAsia="標楷體"/>
                <w:color w:val="000000" w:themeColor="text1"/>
                <w:szCs w:val="24"/>
              </w:rPr>
              <w:t>，</w:t>
            </w:r>
            <w:r w:rsidRPr="00F277FC">
              <w:rPr>
                <w:rFonts w:eastAsia="標楷體"/>
                <w:color w:val="000000" w:themeColor="text1"/>
              </w:rPr>
              <w:t>暫停借用平板電腦權利</w:t>
            </w:r>
            <w:r w:rsidRPr="00F277FC">
              <w:rPr>
                <w:rFonts w:eastAsia="標楷體" w:hint="eastAsia"/>
                <w:color w:val="000000" w:themeColor="text1"/>
              </w:rPr>
              <w:t>1</w:t>
            </w:r>
            <w:r w:rsidRPr="00F277FC">
              <w:rPr>
                <w:rFonts w:eastAsia="標楷體"/>
                <w:color w:val="000000" w:themeColor="text1"/>
              </w:rPr>
              <w:t>學期。</w:t>
            </w:r>
          </w:p>
        </w:tc>
      </w:tr>
      <w:tr w:rsidR="00A05781" w:rsidRPr="00F277FC" w14:paraId="3C0AAA11" w14:textId="77777777" w:rsidTr="0087043B">
        <w:trPr>
          <w:jc w:val="center"/>
        </w:trPr>
        <w:tc>
          <w:tcPr>
            <w:tcW w:w="1348" w:type="dxa"/>
          </w:tcPr>
          <w:p w14:paraId="660B0C28"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28</w:t>
            </w:r>
            <w:r w:rsidRPr="00F277FC">
              <w:rPr>
                <w:rFonts w:eastAsia="標楷體"/>
                <w:color w:val="000000" w:themeColor="text1"/>
              </w:rPr>
              <w:t>條</w:t>
            </w:r>
          </w:p>
        </w:tc>
        <w:tc>
          <w:tcPr>
            <w:tcW w:w="8433" w:type="dxa"/>
          </w:tcPr>
          <w:p w14:paraId="50DE54E3" w14:textId="77777777" w:rsidR="00A05781" w:rsidRPr="00F277FC" w:rsidRDefault="00A05781" w:rsidP="00A00953">
            <w:pPr>
              <w:jc w:val="both"/>
              <w:rPr>
                <w:rFonts w:eastAsia="標楷體"/>
                <w:color w:val="000000" w:themeColor="text1"/>
              </w:rPr>
            </w:pPr>
            <w:r w:rsidRPr="00F277FC">
              <w:rPr>
                <w:rFonts w:eastAsia="標楷體" w:hint="eastAsia"/>
                <w:color w:val="000000" w:themeColor="text1"/>
              </w:rPr>
              <w:t>注意事項</w:t>
            </w:r>
          </w:p>
          <w:p w14:paraId="7C6B7A0E" w14:textId="77777777" w:rsidR="00A05781" w:rsidRPr="00F277FC" w:rsidRDefault="00A05781" w:rsidP="00B14873">
            <w:pPr>
              <w:pStyle w:val="a9"/>
              <w:numPr>
                <w:ilvl w:val="0"/>
                <w:numId w:val="33"/>
              </w:numPr>
              <w:adjustRightInd/>
              <w:spacing w:line="240" w:lineRule="auto"/>
              <w:ind w:leftChars="0" w:left="549" w:hanging="584"/>
              <w:jc w:val="both"/>
              <w:textAlignment w:val="auto"/>
              <w:rPr>
                <w:rFonts w:eastAsia="標楷體"/>
                <w:color w:val="000000" w:themeColor="text1"/>
                <w:szCs w:val="24"/>
              </w:rPr>
            </w:pPr>
            <w:r w:rsidRPr="00F277FC">
              <w:rPr>
                <w:rFonts w:eastAsia="標楷體"/>
                <w:color w:val="000000" w:themeColor="text1"/>
                <w:szCs w:val="24"/>
              </w:rPr>
              <w:t>借用人應當場確認設備</w:t>
            </w:r>
            <w:r w:rsidRPr="00F277FC">
              <w:rPr>
                <w:rFonts w:eastAsia="標楷體" w:hint="eastAsia"/>
                <w:color w:val="000000" w:themeColor="text1"/>
                <w:szCs w:val="24"/>
              </w:rPr>
              <w:t>是否</w:t>
            </w:r>
            <w:r w:rsidRPr="00F277FC">
              <w:rPr>
                <w:rFonts w:eastAsia="標楷體"/>
                <w:color w:val="000000" w:themeColor="text1"/>
                <w:szCs w:val="24"/>
              </w:rPr>
              <w:t>正常及</w:t>
            </w:r>
            <w:r w:rsidRPr="00F277FC">
              <w:rPr>
                <w:rFonts w:eastAsia="標楷體" w:hint="eastAsia"/>
                <w:color w:val="000000" w:themeColor="text1"/>
                <w:szCs w:val="24"/>
              </w:rPr>
              <w:t>齊全</w:t>
            </w:r>
            <w:r w:rsidRPr="00F277FC">
              <w:rPr>
                <w:rFonts w:eastAsia="標楷體"/>
                <w:color w:val="000000" w:themeColor="text1"/>
                <w:szCs w:val="24"/>
              </w:rPr>
              <w:t>，如有問題應立即反應。設備借出後衍生之損毀問題，由借用人</w:t>
            </w:r>
            <w:r w:rsidRPr="00F277FC">
              <w:rPr>
                <w:rFonts w:eastAsia="標楷體" w:hint="eastAsia"/>
                <w:color w:val="000000" w:themeColor="text1"/>
                <w:szCs w:val="24"/>
              </w:rPr>
              <w:t>自行負責</w:t>
            </w:r>
            <w:r w:rsidRPr="00F277FC">
              <w:rPr>
                <w:rFonts w:eastAsia="標楷體"/>
                <w:color w:val="000000" w:themeColor="text1"/>
                <w:szCs w:val="24"/>
              </w:rPr>
              <w:t>。</w:t>
            </w:r>
          </w:p>
          <w:p w14:paraId="42365303" w14:textId="77777777" w:rsidR="00A05781" w:rsidRPr="00F277FC" w:rsidRDefault="00A05781" w:rsidP="00B14873">
            <w:pPr>
              <w:pStyle w:val="a9"/>
              <w:numPr>
                <w:ilvl w:val="0"/>
                <w:numId w:val="33"/>
              </w:numPr>
              <w:adjustRightInd/>
              <w:spacing w:line="240" w:lineRule="auto"/>
              <w:ind w:leftChars="0" w:left="549" w:hanging="584"/>
              <w:jc w:val="both"/>
              <w:textAlignment w:val="auto"/>
              <w:rPr>
                <w:rFonts w:eastAsia="標楷體"/>
                <w:color w:val="000000" w:themeColor="text1"/>
                <w:szCs w:val="24"/>
              </w:rPr>
            </w:pPr>
            <w:r w:rsidRPr="00F277FC">
              <w:rPr>
                <w:rFonts w:eastAsia="標楷體" w:hint="eastAsia"/>
                <w:color w:val="000000" w:themeColor="text1"/>
                <w:szCs w:val="24"/>
              </w:rPr>
              <w:t>歸還時</w:t>
            </w:r>
            <w:r w:rsidRPr="00F277FC">
              <w:rPr>
                <w:rFonts w:eastAsia="標楷體"/>
                <w:color w:val="000000" w:themeColor="text1"/>
                <w:szCs w:val="24"/>
              </w:rPr>
              <w:t>，</w:t>
            </w:r>
            <w:r w:rsidRPr="00F277FC">
              <w:rPr>
                <w:rFonts w:eastAsia="標楷體" w:hint="eastAsia"/>
                <w:color w:val="000000" w:themeColor="text1"/>
                <w:szCs w:val="24"/>
              </w:rPr>
              <w:t>本館館員會同借用人檢視相關設備狀況</w:t>
            </w:r>
            <w:r w:rsidRPr="00F277FC">
              <w:rPr>
                <w:rFonts w:eastAsia="標楷體"/>
                <w:color w:val="000000" w:themeColor="text1"/>
                <w:szCs w:val="24"/>
              </w:rPr>
              <w:t>，</w:t>
            </w:r>
            <w:r w:rsidRPr="00F277FC">
              <w:rPr>
                <w:rFonts w:eastAsia="標楷體" w:hint="eastAsia"/>
                <w:color w:val="000000" w:themeColor="text1"/>
                <w:szCs w:val="24"/>
              </w:rPr>
              <w:t>並確認設備完整性</w:t>
            </w:r>
            <w:r w:rsidRPr="00F277FC">
              <w:rPr>
                <w:rFonts w:eastAsia="標楷體"/>
                <w:color w:val="000000" w:themeColor="text1"/>
                <w:szCs w:val="24"/>
              </w:rPr>
              <w:t>，</w:t>
            </w:r>
            <w:r w:rsidRPr="00F277FC">
              <w:rPr>
                <w:rFonts w:eastAsia="標楷體" w:hint="eastAsia"/>
                <w:color w:val="000000" w:themeColor="text1"/>
                <w:szCs w:val="24"/>
              </w:rPr>
              <w:t>始完成歸還手續</w:t>
            </w:r>
            <w:r w:rsidRPr="00F277FC">
              <w:rPr>
                <w:rFonts w:eastAsia="標楷體"/>
                <w:color w:val="000000" w:themeColor="text1"/>
                <w:szCs w:val="24"/>
              </w:rPr>
              <w:t>。</w:t>
            </w:r>
            <w:r w:rsidRPr="00F277FC">
              <w:rPr>
                <w:rFonts w:eastAsia="標楷體" w:hint="eastAsia"/>
                <w:color w:val="000000" w:themeColor="text1"/>
                <w:szCs w:val="24"/>
              </w:rPr>
              <w:t>歸還後設備內仍有私人檔案者</w:t>
            </w:r>
            <w:r w:rsidRPr="00F277FC">
              <w:rPr>
                <w:rFonts w:eastAsia="標楷體"/>
                <w:color w:val="000000" w:themeColor="text1"/>
                <w:szCs w:val="24"/>
              </w:rPr>
              <w:t>，</w:t>
            </w:r>
            <w:r w:rsidRPr="00F277FC">
              <w:rPr>
                <w:rFonts w:eastAsia="標楷體" w:hint="eastAsia"/>
                <w:color w:val="000000" w:themeColor="text1"/>
                <w:szCs w:val="24"/>
              </w:rPr>
              <w:t>本館得逕行刪除</w:t>
            </w:r>
            <w:r w:rsidRPr="00F277FC">
              <w:rPr>
                <w:rFonts w:eastAsia="標楷體"/>
                <w:color w:val="000000" w:themeColor="text1"/>
                <w:szCs w:val="24"/>
              </w:rPr>
              <w:t>。</w:t>
            </w:r>
          </w:p>
          <w:p w14:paraId="391B7188" w14:textId="77777777" w:rsidR="00A05781" w:rsidRPr="00F277FC" w:rsidRDefault="00A05781" w:rsidP="00B14873">
            <w:pPr>
              <w:pStyle w:val="a9"/>
              <w:numPr>
                <w:ilvl w:val="0"/>
                <w:numId w:val="33"/>
              </w:numPr>
              <w:adjustRightInd/>
              <w:spacing w:line="240" w:lineRule="auto"/>
              <w:ind w:leftChars="0" w:left="549" w:hanging="584"/>
              <w:jc w:val="both"/>
              <w:textAlignment w:val="auto"/>
              <w:rPr>
                <w:rFonts w:eastAsia="標楷體"/>
                <w:color w:val="000000" w:themeColor="text1"/>
                <w:szCs w:val="24"/>
              </w:rPr>
            </w:pPr>
            <w:r w:rsidRPr="00F277FC">
              <w:rPr>
                <w:rFonts w:eastAsia="標楷體" w:hint="eastAsia"/>
                <w:color w:val="000000" w:themeColor="text1"/>
                <w:szCs w:val="24"/>
              </w:rPr>
              <w:t>借用人於借用期間應善盡保管責任，借用設備及配件若有遺失、損毀時，需負相關賠償責任。</w:t>
            </w:r>
          </w:p>
          <w:p w14:paraId="6CDF4745" w14:textId="77777777" w:rsidR="00A05781" w:rsidRPr="00F277FC" w:rsidRDefault="00A05781" w:rsidP="00B14873">
            <w:pPr>
              <w:pStyle w:val="a9"/>
              <w:numPr>
                <w:ilvl w:val="1"/>
                <w:numId w:val="33"/>
              </w:numPr>
              <w:adjustRightInd/>
              <w:spacing w:line="240" w:lineRule="auto"/>
              <w:ind w:leftChars="0" w:left="1095" w:hanging="563"/>
              <w:jc w:val="both"/>
              <w:textAlignment w:val="auto"/>
              <w:rPr>
                <w:rFonts w:eastAsia="標楷體"/>
                <w:color w:val="000000" w:themeColor="text1"/>
                <w:szCs w:val="24"/>
              </w:rPr>
            </w:pPr>
            <w:r w:rsidRPr="00F277FC">
              <w:rPr>
                <w:rFonts w:eastAsia="標楷體" w:hint="eastAsia"/>
                <w:color w:val="000000" w:themeColor="text1"/>
                <w:szCs w:val="24"/>
              </w:rPr>
              <w:t>借用設備損毀應由借用人支付維修費用。</w:t>
            </w:r>
          </w:p>
          <w:p w14:paraId="4CBE0C3D" w14:textId="77777777" w:rsidR="00A05781" w:rsidRPr="00F277FC" w:rsidRDefault="00A05781" w:rsidP="00B14873">
            <w:pPr>
              <w:pStyle w:val="a9"/>
              <w:numPr>
                <w:ilvl w:val="1"/>
                <w:numId w:val="33"/>
              </w:numPr>
              <w:adjustRightInd/>
              <w:spacing w:line="240" w:lineRule="auto"/>
              <w:ind w:leftChars="0" w:left="1095" w:hanging="563"/>
              <w:jc w:val="both"/>
              <w:textAlignment w:val="auto"/>
              <w:rPr>
                <w:rFonts w:eastAsia="標楷體"/>
                <w:color w:val="000000" w:themeColor="text1"/>
                <w:szCs w:val="24"/>
              </w:rPr>
            </w:pPr>
            <w:r w:rsidRPr="00F277FC">
              <w:rPr>
                <w:rFonts w:eastAsia="標楷體" w:hint="eastAsia"/>
                <w:color w:val="000000" w:themeColor="text1"/>
                <w:szCs w:val="24"/>
              </w:rPr>
              <w:t>借用設備及配件遺失或損毀程度無法修復時，借用人需購置同廠牌規格</w:t>
            </w:r>
            <w:r w:rsidRPr="00F277FC">
              <w:rPr>
                <w:rFonts w:eastAsia="標楷體"/>
                <w:color w:val="000000" w:themeColor="text1"/>
                <w:szCs w:val="24"/>
              </w:rPr>
              <w:t>，功能不低於原借用設備之新品賠償</w:t>
            </w:r>
            <w:r w:rsidRPr="00F277FC">
              <w:rPr>
                <w:rFonts w:eastAsia="標楷體" w:hint="eastAsia"/>
                <w:color w:val="000000" w:themeColor="text1"/>
                <w:szCs w:val="24"/>
              </w:rPr>
              <w:t>。</w:t>
            </w:r>
          </w:p>
          <w:p w14:paraId="31E868D6" w14:textId="77777777" w:rsidR="00A05781" w:rsidRPr="00F277FC" w:rsidRDefault="00A05781" w:rsidP="00B14873">
            <w:pPr>
              <w:pStyle w:val="a9"/>
              <w:numPr>
                <w:ilvl w:val="0"/>
                <w:numId w:val="33"/>
              </w:numPr>
              <w:adjustRightInd/>
              <w:spacing w:line="240" w:lineRule="auto"/>
              <w:ind w:leftChars="0" w:left="549" w:hanging="584"/>
              <w:jc w:val="both"/>
              <w:textAlignment w:val="auto"/>
              <w:rPr>
                <w:rFonts w:eastAsia="標楷體"/>
                <w:color w:val="000000" w:themeColor="text1"/>
                <w:szCs w:val="24"/>
              </w:rPr>
            </w:pPr>
            <w:r w:rsidRPr="00F277FC">
              <w:rPr>
                <w:rFonts w:eastAsia="標楷體" w:hint="eastAsia"/>
                <w:color w:val="000000" w:themeColor="text1"/>
                <w:szCs w:val="24"/>
              </w:rPr>
              <w:t>遇有特殊狀況，本館有權通知借用人提前歸還借用設備，借用人應配合辦理。</w:t>
            </w:r>
          </w:p>
        </w:tc>
      </w:tr>
      <w:tr w:rsidR="00A05781" w:rsidRPr="00F277FC" w14:paraId="3BA25BC3" w14:textId="77777777" w:rsidTr="0087043B">
        <w:trPr>
          <w:jc w:val="center"/>
        </w:trPr>
        <w:tc>
          <w:tcPr>
            <w:tcW w:w="1348" w:type="dxa"/>
          </w:tcPr>
          <w:p w14:paraId="002B1D3B" w14:textId="77777777" w:rsidR="00A05781" w:rsidRPr="00F277FC" w:rsidRDefault="00A05781" w:rsidP="00A00953">
            <w:pPr>
              <w:snapToGrid w:val="0"/>
              <w:jc w:val="both"/>
              <w:rPr>
                <w:rFonts w:eastAsia="標楷體"/>
                <w:color w:val="000000" w:themeColor="text1"/>
              </w:rPr>
            </w:pPr>
            <w:r w:rsidRPr="00F277FC">
              <w:rPr>
                <w:rFonts w:eastAsia="標楷體"/>
                <w:color w:val="000000" w:themeColor="text1"/>
              </w:rPr>
              <w:t>第</w:t>
            </w:r>
            <w:r w:rsidRPr="00F277FC">
              <w:rPr>
                <w:rFonts w:eastAsia="標楷體" w:hint="eastAsia"/>
                <w:color w:val="000000" w:themeColor="text1"/>
              </w:rPr>
              <w:t>29</w:t>
            </w:r>
            <w:r w:rsidRPr="00F277FC">
              <w:rPr>
                <w:rFonts w:eastAsia="標楷體"/>
                <w:color w:val="000000" w:themeColor="text1"/>
              </w:rPr>
              <w:t>條</w:t>
            </w:r>
          </w:p>
        </w:tc>
        <w:tc>
          <w:tcPr>
            <w:tcW w:w="8433" w:type="dxa"/>
          </w:tcPr>
          <w:p w14:paraId="110D05C0" w14:textId="77777777" w:rsidR="00A05781" w:rsidRPr="00F277FC" w:rsidRDefault="00A05781" w:rsidP="00A00953">
            <w:pPr>
              <w:jc w:val="both"/>
              <w:rPr>
                <w:rFonts w:eastAsia="標楷體"/>
                <w:color w:val="000000" w:themeColor="text1"/>
              </w:rPr>
            </w:pPr>
            <w:r w:rsidRPr="00F277FC">
              <w:rPr>
                <w:rFonts w:eastAsia="標楷體" w:cs="Batang" w:hint="eastAsia"/>
                <w:color w:val="000000" w:themeColor="text1"/>
              </w:rPr>
              <w:t>本辦法經圖書館委員會、行政會議審議通過後，自公布日起實施，修正時亦同。</w:t>
            </w:r>
          </w:p>
        </w:tc>
      </w:tr>
    </w:tbl>
    <w:p w14:paraId="5EA714D9" w14:textId="77777777" w:rsidR="00A05781" w:rsidRPr="00F277FC" w:rsidRDefault="00A05781" w:rsidP="00951AE6">
      <w:pPr>
        <w:rPr>
          <w:rFonts w:eastAsia="標楷體" w:cs="Batang"/>
          <w:color w:val="000000" w:themeColor="text1"/>
        </w:rPr>
      </w:pPr>
    </w:p>
    <w:sectPr w:rsidR="00A05781" w:rsidRPr="00F277FC" w:rsidSect="00951AE6">
      <w:footerReference w:type="default" r:id="rId7"/>
      <w:pgSz w:w="11906" w:h="16838"/>
      <w:pgMar w:top="1134" w:right="1134" w:bottom="1134" w:left="1134" w:header="851" w:footer="680"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DB123" w14:textId="77777777" w:rsidR="00744D87" w:rsidRDefault="00744D87" w:rsidP="00B76C42">
      <w:pPr>
        <w:spacing w:line="240" w:lineRule="auto"/>
      </w:pPr>
      <w:r>
        <w:separator/>
      </w:r>
    </w:p>
  </w:endnote>
  <w:endnote w:type="continuationSeparator" w:id="0">
    <w:p w14:paraId="026069EE" w14:textId="77777777" w:rsidR="00744D87" w:rsidRDefault="00744D87"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312977"/>
      <w:docPartObj>
        <w:docPartGallery w:val="Page Numbers (Bottom of Page)"/>
        <w:docPartUnique/>
      </w:docPartObj>
    </w:sdtPr>
    <w:sdtEndPr/>
    <w:sdtContent>
      <w:p w14:paraId="33DECE05" w14:textId="76381B13" w:rsidR="001C29AB" w:rsidRDefault="00D93564" w:rsidP="00951AE6">
        <w:pPr>
          <w:pStyle w:val="a7"/>
          <w:jc w:val="center"/>
        </w:pPr>
        <w:r>
          <w:fldChar w:fldCharType="begin"/>
        </w:r>
        <w:r>
          <w:instrText>PAGE   \* MERGEFORMAT</w:instrText>
        </w:r>
        <w:r>
          <w:fldChar w:fldCharType="separate"/>
        </w:r>
        <w:r w:rsidR="009B6993" w:rsidRPr="009B6993">
          <w:rPr>
            <w:noProof/>
            <w:lang w:val="zh-TW"/>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93564" w14:textId="77777777" w:rsidR="00744D87" w:rsidRDefault="00744D87" w:rsidP="00B76C42">
      <w:pPr>
        <w:spacing w:line="240" w:lineRule="auto"/>
      </w:pPr>
      <w:r>
        <w:separator/>
      </w:r>
    </w:p>
  </w:footnote>
  <w:footnote w:type="continuationSeparator" w:id="0">
    <w:p w14:paraId="47392642" w14:textId="77777777" w:rsidR="00744D87" w:rsidRDefault="00744D87"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B61"/>
    <w:multiLevelType w:val="hybridMultilevel"/>
    <w:tmpl w:val="8C946F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B071E"/>
    <w:multiLevelType w:val="hybridMultilevel"/>
    <w:tmpl w:val="C62E8442"/>
    <w:lvl w:ilvl="0" w:tplc="A8565E58">
      <w:start w:val="1"/>
      <w:numFmt w:val="decimal"/>
      <w:lvlText w:val="%1."/>
      <w:lvlJc w:val="left"/>
      <w:pPr>
        <w:ind w:left="1800" w:hanging="36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74B6A6A"/>
    <w:multiLevelType w:val="hybridMultilevel"/>
    <w:tmpl w:val="A7EA5E50"/>
    <w:lvl w:ilvl="0" w:tplc="23F613B2">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151260"/>
    <w:multiLevelType w:val="hybridMultilevel"/>
    <w:tmpl w:val="5CBAB3C4"/>
    <w:lvl w:ilvl="0" w:tplc="A9BC04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072F47"/>
    <w:multiLevelType w:val="hybridMultilevel"/>
    <w:tmpl w:val="DC540A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386C86"/>
    <w:multiLevelType w:val="hybridMultilevel"/>
    <w:tmpl w:val="CB3E8726"/>
    <w:lvl w:ilvl="0" w:tplc="D88611D0">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DE16E7F"/>
    <w:multiLevelType w:val="hybridMultilevel"/>
    <w:tmpl w:val="E2E64F72"/>
    <w:lvl w:ilvl="0" w:tplc="04090015">
      <w:start w:val="1"/>
      <w:numFmt w:val="taiwaneseCountingThousand"/>
      <w:lvlText w:val="%1、"/>
      <w:lvlJc w:val="left"/>
      <w:pPr>
        <w:ind w:left="720" w:hanging="720"/>
      </w:pPr>
      <w:rPr>
        <w:rFonts w:hint="default"/>
      </w:rPr>
    </w:lvl>
    <w:lvl w:ilvl="1" w:tplc="DC8EDA06">
      <w:start w:val="1"/>
      <w:numFmt w:val="decimal"/>
      <w:lvlText w:val="%2."/>
      <w:lvlJc w:val="left"/>
      <w:pPr>
        <w:ind w:left="960" w:hanging="480"/>
      </w:pPr>
      <w:rPr>
        <w:rFonts w:ascii="Times New Roman" w:hAnsi="Times New Roman" w:cs="Times New Roman"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141E5B"/>
    <w:multiLevelType w:val="hybridMultilevel"/>
    <w:tmpl w:val="795670AA"/>
    <w:lvl w:ilvl="0" w:tplc="126E4C5C">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9" w15:restartNumberingAfterBreak="0">
    <w:nsid w:val="26776D83"/>
    <w:multiLevelType w:val="hybridMultilevel"/>
    <w:tmpl w:val="039CB2D8"/>
    <w:lvl w:ilvl="0" w:tplc="6660CCBE">
      <w:start w:val="2"/>
      <w:numFmt w:val="taiwaneseCountingThousand"/>
      <w:lvlText w:val="%1、"/>
      <w:lvlJc w:val="left"/>
      <w:pPr>
        <w:ind w:left="886" w:hanging="480"/>
      </w:pPr>
      <w:rPr>
        <w:rFonts w:hint="default"/>
      </w:rPr>
    </w:lvl>
    <w:lvl w:ilvl="1" w:tplc="B5201B2E">
      <w:start w:val="1"/>
      <w:numFmt w:val="taiwaneseCountingThousand"/>
      <w:lvlText w:val="(%2)"/>
      <w:lvlJc w:val="left"/>
      <w:pPr>
        <w:ind w:left="960" w:hanging="480"/>
      </w:pPr>
      <w:rPr>
        <w:rFonts w:hint="default"/>
        <w:sz w:val="24"/>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FE05E1"/>
    <w:multiLevelType w:val="hybridMultilevel"/>
    <w:tmpl w:val="0D46797C"/>
    <w:lvl w:ilvl="0" w:tplc="126E4C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8575D42"/>
    <w:multiLevelType w:val="hybridMultilevel"/>
    <w:tmpl w:val="F53217B2"/>
    <w:lvl w:ilvl="0" w:tplc="691E3F7C">
      <w:start w:val="1"/>
      <w:numFmt w:val="taiwaneseCountingThousand"/>
      <w:lvlText w:val="%1、"/>
      <w:lvlJc w:val="left"/>
      <w:pPr>
        <w:ind w:left="955" w:hanging="480"/>
      </w:pPr>
      <w:rPr>
        <w:rFonts w:hint="default"/>
        <w:color w:val="auto"/>
        <w:lang w:val="en-US"/>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2"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5E175A"/>
    <w:multiLevelType w:val="hybridMultilevel"/>
    <w:tmpl w:val="2E0E172E"/>
    <w:lvl w:ilvl="0" w:tplc="126E4C5C">
      <w:start w:val="1"/>
      <w:numFmt w:val="taiwaneseCountingThousand"/>
      <w:lvlText w:val="%1、"/>
      <w:lvlJc w:val="left"/>
      <w:pPr>
        <w:ind w:left="955" w:hanging="480"/>
      </w:pPr>
      <w:rPr>
        <w:rFonts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BC65EBA"/>
    <w:multiLevelType w:val="hybridMultilevel"/>
    <w:tmpl w:val="E152B172"/>
    <w:lvl w:ilvl="0" w:tplc="F6E44476">
      <w:start w:val="1"/>
      <w:numFmt w:val="taiwaneseCountingThousand"/>
      <w:lvlText w:val="%1、"/>
      <w:lvlJc w:val="left"/>
      <w:pPr>
        <w:ind w:left="955" w:hanging="480"/>
      </w:pPr>
      <w:rPr>
        <w:rFonts w:hint="default"/>
        <w:lang w:val="en-US"/>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8" w15:restartNumberingAfterBreak="0">
    <w:nsid w:val="3FD62F31"/>
    <w:multiLevelType w:val="hybridMultilevel"/>
    <w:tmpl w:val="0D561E38"/>
    <w:lvl w:ilvl="0" w:tplc="B1C0C670">
      <w:start w:val="1"/>
      <w:numFmt w:val="taiwaneseCountingThousand"/>
      <w:lvlText w:val="%1、"/>
      <w:lvlJc w:val="left"/>
      <w:pPr>
        <w:ind w:left="1047" w:hanging="480"/>
      </w:pPr>
      <w:rPr>
        <w:rFonts w:hint="default"/>
        <w:color w:val="auto"/>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0D15FBE"/>
    <w:multiLevelType w:val="hybridMultilevel"/>
    <w:tmpl w:val="5DAA9BC8"/>
    <w:lvl w:ilvl="0" w:tplc="6CCC4C4C">
      <w:start w:val="1"/>
      <w:numFmt w:val="taiwaneseCountingThousand"/>
      <w:lvlText w:val="(%1)"/>
      <w:lvlJc w:val="left"/>
      <w:pPr>
        <w:tabs>
          <w:tab w:val="num" w:pos="906"/>
        </w:tabs>
        <w:ind w:left="906" w:hanging="480"/>
      </w:pPr>
      <w:rPr>
        <w:rFonts w:hint="eastAsia"/>
        <w:color w:val="000000"/>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0" w15:restartNumberingAfterBreak="0">
    <w:nsid w:val="46737846"/>
    <w:multiLevelType w:val="hybridMultilevel"/>
    <w:tmpl w:val="2CF89B28"/>
    <w:lvl w:ilvl="0" w:tplc="6C5EAC5E">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482B4C17"/>
    <w:multiLevelType w:val="hybridMultilevel"/>
    <w:tmpl w:val="3124BA58"/>
    <w:lvl w:ilvl="0" w:tplc="126E4C5C">
      <w:start w:val="1"/>
      <w:numFmt w:val="taiwaneseCountingThousand"/>
      <w:lvlText w:val="%1、"/>
      <w:lvlJc w:val="left"/>
      <w:pPr>
        <w:ind w:left="942" w:hanging="480"/>
      </w:pPr>
      <w:rPr>
        <w:rFonts w:hint="default"/>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22" w15:restartNumberingAfterBreak="0">
    <w:nsid w:val="49576359"/>
    <w:multiLevelType w:val="hybridMultilevel"/>
    <w:tmpl w:val="AD5E6A82"/>
    <w:lvl w:ilvl="0" w:tplc="126E4C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DC0004E"/>
    <w:multiLevelType w:val="hybridMultilevel"/>
    <w:tmpl w:val="219A9224"/>
    <w:lvl w:ilvl="0" w:tplc="814E2AD4">
      <w:start w:val="1"/>
      <w:numFmt w:val="taiwaneseCountingThousand"/>
      <w:lvlText w:val="(%1)"/>
      <w:lvlJc w:val="left"/>
      <w:pPr>
        <w:ind w:left="480" w:hanging="480"/>
      </w:pPr>
      <w:rPr>
        <w:rFonts w:hint="default"/>
        <w:u w:val="single"/>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80ACD05E">
      <w:start w:val="1"/>
      <w:numFmt w:val="decimal"/>
      <w:lvlText w:val="%4."/>
      <w:lvlJc w:val="left"/>
      <w:pPr>
        <w:ind w:left="1920" w:hanging="480"/>
      </w:pPr>
      <w:rPr>
        <w:rFonts w:hint="eastAsia"/>
        <w:u w:val="singl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4A0A69"/>
    <w:multiLevelType w:val="hybridMultilevel"/>
    <w:tmpl w:val="0966E1F6"/>
    <w:lvl w:ilvl="0" w:tplc="23F613B2">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6D4F06"/>
    <w:multiLevelType w:val="hybridMultilevel"/>
    <w:tmpl w:val="293EBC88"/>
    <w:lvl w:ilvl="0" w:tplc="126E4C5C">
      <w:start w:val="1"/>
      <w:numFmt w:val="taiwaneseCountingThousand"/>
      <w:lvlText w:val="%1、"/>
      <w:lvlJc w:val="left"/>
      <w:pPr>
        <w:tabs>
          <w:tab w:val="num" w:pos="-900"/>
        </w:tabs>
        <w:ind w:left="643" w:hanging="643"/>
      </w:pPr>
      <w:rPr>
        <w:rFonts w:hint="default"/>
      </w:rPr>
    </w:lvl>
    <w:lvl w:ilvl="1" w:tplc="4498DDF6">
      <w:start w:val="1"/>
      <w:numFmt w:val="taiwaneseCountingThousand"/>
      <w:lvlText w:val="%2、"/>
      <w:lvlJc w:val="left"/>
      <w:pPr>
        <w:tabs>
          <w:tab w:val="num" w:pos="960"/>
        </w:tabs>
        <w:ind w:left="960" w:hanging="480"/>
      </w:pPr>
      <w:rPr>
        <w:rFonts w:hint="eastAsia"/>
        <w:lang w:val="en-US"/>
      </w:rPr>
    </w:lvl>
    <w:lvl w:ilvl="2" w:tplc="DBCCB598">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3A63C5B"/>
    <w:multiLevelType w:val="hybridMultilevel"/>
    <w:tmpl w:val="326A9D3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5B0277"/>
    <w:multiLevelType w:val="hybridMultilevel"/>
    <w:tmpl w:val="E13C53EA"/>
    <w:lvl w:ilvl="0" w:tplc="40C4F186">
      <w:start w:val="1"/>
      <w:numFmt w:val="taiwaneseCountingThousand"/>
      <w:lvlText w:val="第%1條"/>
      <w:lvlJc w:val="left"/>
      <w:pPr>
        <w:tabs>
          <w:tab w:val="num" w:pos="960"/>
        </w:tabs>
        <w:ind w:left="960" w:hanging="960"/>
      </w:pPr>
      <w:rPr>
        <w:rFonts w:hint="eastAsia"/>
      </w:rPr>
    </w:lvl>
    <w:lvl w:ilvl="1" w:tplc="AA7606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05029D3"/>
    <w:multiLevelType w:val="hybridMultilevel"/>
    <w:tmpl w:val="E3DAE30E"/>
    <w:lvl w:ilvl="0" w:tplc="58E49502">
      <w:start w:val="1"/>
      <w:numFmt w:val="taiwaneseCountingThousand"/>
      <w:lvlText w:val="(%1)"/>
      <w:lvlJc w:val="left"/>
      <w:pPr>
        <w:ind w:left="1366" w:hanging="480"/>
      </w:pPr>
      <w:rPr>
        <w:rFonts w:hint="default"/>
      </w:rPr>
    </w:lvl>
    <w:lvl w:ilvl="1" w:tplc="04090019" w:tentative="1">
      <w:start w:val="1"/>
      <w:numFmt w:val="ideographTraditional"/>
      <w:lvlText w:val="%2、"/>
      <w:lvlJc w:val="left"/>
      <w:pPr>
        <w:ind w:left="1846" w:hanging="480"/>
      </w:p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29" w15:restartNumberingAfterBreak="0">
    <w:nsid w:val="615E0D58"/>
    <w:multiLevelType w:val="hybridMultilevel"/>
    <w:tmpl w:val="4B14C03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8D52D4"/>
    <w:multiLevelType w:val="hybridMultilevel"/>
    <w:tmpl w:val="807C8F04"/>
    <w:lvl w:ilvl="0" w:tplc="126E4C5C">
      <w:start w:val="1"/>
      <w:numFmt w:val="taiwaneseCountingThousand"/>
      <w:lvlText w:val="%1、"/>
      <w:lvlJc w:val="left"/>
      <w:pPr>
        <w:ind w:left="960" w:hanging="480"/>
      </w:pPr>
      <w:rPr>
        <w:rFonts w:hint="default"/>
        <w:sz w:val="24"/>
      </w:rPr>
    </w:lvl>
    <w:lvl w:ilvl="1" w:tplc="39FCEE4E">
      <w:start w:val="1"/>
      <w:numFmt w:val="taiwaneseCountingThousand"/>
      <w:lvlText w:val="(%2)"/>
      <w:lvlJc w:val="left"/>
      <w:pPr>
        <w:ind w:left="1440" w:hanging="480"/>
      </w:pPr>
      <w:rPr>
        <w:rFonts w:ascii="標楷體" w:eastAsia="標楷體"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9A36697"/>
    <w:multiLevelType w:val="hybridMultilevel"/>
    <w:tmpl w:val="D5187950"/>
    <w:lvl w:ilvl="0" w:tplc="126E4C5C">
      <w:start w:val="1"/>
      <w:numFmt w:val="taiwaneseCountingThousand"/>
      <w:lvlText w:val="%1、"/>
      <w:lvlJc w:val="left"/>
      <w:pPr>
        <w:ind w:left="942" w:hanging="480"/>
      </w:pPr>
      <w:rPr>
        <w:rFonts w:hint="default"/>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32" w15:restartNumberingAfterBreak="0">
    <w:nsid w:val="6A9B14E9"/>
    <w:multiLevelType w:val="hybridMultilevel"/>
    <w:tmpl w:val="AD6C8368"/>
    <w:lvl w:ilvl="0" w:tplc="A7B43D76">
      <w:start w:val="1"/>
      <w:numFmt w:val="taiwaneseCountingThousand"/>
      <w:lvlText w:val="(%1)"/>
      <w:lvlJc w:val="left"/>
      <w:pPr>
        <w:ind w:left="1366" w:hanging="480"/>
      </w:pPr>
      <w:rPr>
        <w:rFonts w:ascii="標楷體" w:eastAsia="標楷體" w:hAnsi="標楷體" w:hint="default"/>
        <w:sz w:val="24"/>
      </w:rPr>
    </w:lvl>
    <w:lvl w:ilvl="1" w:tplc="04090019" w:tentative="1">
      <w:start w:val="1"/>
      <w:numFmt w:val="ideographTraditional"/>
      <w:lvlText w:val="%2、"/>
      <w:lvlJc w:val="left"/>
      <w:pPr>
        <w:ind w:left="1846" w:hanging="480"/>
      </w:p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33" w15:restartNumberingAfterBreak="0">
    <w:nsid w:val="6FC22A09"/>
    <w:multiLevelType w:val="hybridMultilevel"/>
    <w:tmpl w:val="E610AD7C"/>
    <w:lvl w:ilvl="0" w:tplc="126E4C5C">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34" w15:restartNumberingAfterBreak="0">
    <w:nsid w:val="7517446F"/>
    <w:multiLevelType w:val="hybridMultilevel"/>
    <w:tmpl w:val="B55C1A82"/>
    <w:lvl w:ilvl="0" w:tplc="6F5C837E">
      <w:start w:val="1"/>
      <w:numFmt w:val="taiwaneseCountingThousand"/>
      <w:lvlText w:val="(%1)"/>
      <w:lvlJc w:val="left"/>
      <w:pPr>
        <w:ind w:left="1366" w:hanging="480"/>
      </w:pPr>
      <w:rPr>
        <w:rFonts w:ascii="標楷體" w:eastAsia="標楷體" w:hAnsi="標楷體" w:hint="default"/>
        <w:sz w:val="24"/>
      </w:rPr>
    </w:lvl>
    <w:lvl w:ilvl="1" w:tplc="04090019" w:tentative="1">
      <w:start w:val="1"/>
      <w:numFmt w:val="ideographTraditional"/>
      <w:lvlText w:val="%2、"/>
      <w:lvlJc w:val="left"/>
      <w:pPr>
        <w:ind w:left="1846" w:hanging="480"/>
      </w:p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35" w15:restartNumberingAfterBreak="0">
    <w:nsid w:val="79917D78"/>
    <w:multiLevelType w:val="hybridMultilevel"/>
    <w:tmpl w:val="AE28E7EE"/>
    <w:lvl w:ilvl="0" w:tplc="E40AE064">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EA10E6"/>
    <w:multiLevelType w:val="hybridMultilevel"/>
    <w:tmpl w:val="1A5E10F8"/>
    <w:lvl w:ilvl="0" w:tplc="65B64F66">
      <w:start w:val="1"/>
      <w:numFmt w:val="taiwaneseCountingThousand"/>
      <w:lvlText w:val="(%1)"/>
      <w:lvlJc w:val="left"/>
      <w:pPr>
        <w:ind w:left="886" w:hanging="480"/>
      </w:pPr>
      <w:rPr>
        <w:rFonts w:ascii="標楷體" w:eastAsia="標楷體" w:hAnsi="標楷體" w:hint="default"/>
        <w:sz w:val="24"/>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num w:numId="1">
    <w:abstractNumId w:val="15"/>
  </w:num>
  <w:num w:numId="2">
    <w:abstractNumId w:val="8"/>
  </w:num>
  <w:num w:numId="3">
    <w:abstractNumId w:val="16"/>
  </w:num>
  <w:num w:numId="4">
    <w:abstractNumId w:val="12"/>
  </w:num>
  <w:num w:numId="5">
    <w:abstractNumId w:val="6"/>
  </w:num>
  <w:num w:numId="6">
    <w:abstractNumId w:val="26"/>
  </w:num>
  <w:num w:numId="7">
    <w:abstractNumId w:val="0"/>
  </w:num>
  <w:num w:numId="8">
    <w:abstractNumId w:val="5"/>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9"/>
  </w:num>
  <w:num w:numId="13">
    <w:abstractNumId w:val="27"/>
  </w:num>
  <w:num w:numId="14">
    <w:abstractNumId w:val="20"/>
  </w:num>
  <w:num w:numId="15">
    <w:abstractNumId w:val="23"/>
  </w:num>
  <w:num w:numId="16">
    <w:abstractNumId w:val="29"/>
  </w:num>
  <w:num w:numId="17">
    <w:abstractNumId w:val="1"/>
  </w:num>
  <w:num w:numId="18">
    <w:abstractNumId w:val="11"/>
  </w:num>
  <w:num w:numId="19">
    <w:abstractNumId w:val="21"/>
  </w:num>
  <w:num w:numId="20">
    <w:abstractNumId w:val="18"/>
  </w:num>
  <w:num w:numId="21">
    <w:abstractNumId w:val="7"/>
  </w:num>
  <w:num w:numId="22">
    <w:abstractNumId w:val="31"/>
  </w:num>
  <w:num w:numId="23">
    <w:abstractNumId w:val="14"/>
  </w:num>
  <w:num w:numId="24">
    <w:abstractNumId w:val="10"/>
  </w:num>
  <w:num w:numId="25">
    <w:abstractNumId w:val="22"/>
  </w:num>
  <w:num w:numId="26">
    <w:abstractNumId w:val="33"/>
  </w:num>
  <w:num w:numId="27">
    <w:abstractNumId w:val="35"/>
  </w:num>
  <w:num w:numId="28">
    <w:abstractNumId w:val="2"/>
  </w:num>
  <w:num w:numId="29">
    <w:abstractNumId w:val="24"/>
  </w:num>
  <w:num w:numId="30">
    <w:abstractNumId w:val="32"/>
  </w:num>
  <w:num w:numId="31">
    <w:abstractNumId w:val="9"/>
  </w:num>
  <w:num w:numId="32">
    <w:abstractNumId w:val="34"/>
  </w:num>
  <w:num w:numId="33">
    <w:abstractNumId w:val="30"/>
  </w:num>
  <w:num w:numId="34">
    <w:abstractNumId w:val="28"/>
  </w:num>
  <w:num w:numId="35">
    <w:abstractNumId w:val="17"/>
  </w:num>
  <w:num w:numId="36">
    <w:abstractNumId w:val="4"/>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47EE8"/>
    <w:rsid w:val="00051E1F"/>
    <w:rsid w:val="000543E7"/>
    <w:rsid w:val="000741BE"/>
    <w:rsid w:val="000D7EF8"/>
    <w:rsid w:val="000F2849"/>
    <w:rsid w:val="00103041"/>
    <w:rsid w:val="001141C6"/>
    <w:rsid w:val="00133E3A"/>
    <w:rsid w:val="00140257"/>
    <w:rsid w:val="00154205"/>
    <w:rsid w:val="00163066"/>
    <w:rsid w:val="00174CB7"/>
    <w:rsid w:val="001A01DE"/>
    <w:rsid w:val="001B2C57"/>
    <w:rsid w:val="001C0140"/>
    <w:rsid w:val="001C3B0E"/>
    <w:rsid w:val="001C7DB0"/>
    <w:rsid w:val="001D1491"/>
    <w:rsid w:val="001F4D1E"/>
    <w:rsid w:val="001F6523"/>
    <w:rsid w:val="002146CD"/>
    <w:rsid w:val="002266E6"/>
    <w:rsid w:val="00240B75"/>
    <w:rsid w:val="00246D2A"/>
    <w:rsid w:val="0026495C"/>
    <w:rsid w:val="002701D3"/>
    <w:rsid w:val="00277994"/>
    <w:rsid w:val="00287610"/>
    <w:rsid w:val="002A06AD"/>
    <w:rsid w:val="002A373D"/>
    <w:rsid w:val="002B2A08"/>
    <w:rsid w:val="002C5192"/>
    <w:rsid w:val="002D52C0"/>
    <w:rsid w:val="00320F40"/>
    <w:rsid w:val="003533D9"/>
    <w:rsid w:val="003537F4"/>
    <w:rsid w:val="00377005"/>
    <w:rsid w:val="003876E2"/>
    <w:rsid w:val="003A3BDB"/>
    <w:rsid w:val="003B3CA7"/>
    <w:rsid w:val="003C3BCD"/>
    <w:rsid w:val="003D1609"/>
    <w:rsid w:val="003D6A04"/>
    <w:rsid w:val="003E7F9E"/>
    <w:rsid w:val="004301DB"/>
    <w:rsid w:val="00452F13"/>
    <w:rsid w:val="00463B2F"/>
    <w:rsid w:val="00473E07"/>
    <w:rsid w:val="004761F0"/>
    <w:rsid w:val="00476E70"/>
    <w:rsid w:val="004B0CFC"/>
    <w:rsid w:val="004D0F5F"/>
    <w:rsid w:val="004E7022"/>
    <w:rsid w:val="005028D8"/>
    <w:rsid w:val="00543006"/>
    <w:rsid w:val="00544CEF"/>
    <w:rsid w:val="0054563C"/>
    <w:rsid w:val="00546049"/>
    <w:rsid w:val="0056091E"/>
    <w:rsid w:val="005627E2"/>
    <w:rsid w:val="00570A2A"/>
    <w:rsid w:val="005932C8"/>
    <w:rsid w:val="005954E1"/>
    <w:rsid w:val="00597489"/>
    <w:rsid w:val="005A29B5"/>
    <w:rsid w:val="005B3745"/>
    <w:rsid w:val="005C3143"/>
    <w:rsid w:val="005E4329"/>
    <w:rsid w:val="005E6DA6"/>
    <w:rsid w:val="005F55B8"/>
    <w:rsid w:val="005F7B96"/>
    <w:rsid w:val="006072C4"/>
    <w:rsid w:val="00607AC9"/>
    <w:rsid w:val="0061660C"/>
    <w:rsid w:val="00620C5A"/>
    <w:rsid w:val="00634982"/>
    <w:rsid w:val="00655FAF"/>
    <w:rsid w:val="00676970"/>
    <w:rsid w:val="00687270"/>
    <w:rsid w:val="00691A20"/>
    <w:rsid w:val="006C6E7D"/>
    <w:rsid w:val="006F241E"/>
    <w:rsid w:val="00721E48"/>
    <w:rsid w:val="0072728D"/>
    <w:rsid w:val="0073783E"/>
    <w:rsid w:val="00744D87"/>
    <w:rsid w:val="0075255A"/>
    <w:rsid w:val="00790C02"/>
    <w:rsid w:val="00797B28"/>
    <w:rsid w:val="007B7C24"/>
    <w:rsid w:val="007C0A45"/>
    <w:rsid w:val="007C7575"/>
    <w:rsid w:val="007D241A"/>
    <w:rsid w:val="007D7627"/>
    <w:rsid w:val="007F345E"/>
    <w:rsid w:val="0080342D"/>
    <w:rsid w:val="00823445"/>
    <w:rsid w:val="00824F87"/>
    <w:rsid w:val="00831CEA"/>
    <w:rsid w:val="0083313A"/>
    <w:rsid w:val="008610F5"/>
    <w:rsid w:val="008773AC"/>
    <w:rsid w:val="008A1C56"/>
    <w:rsid w:val="008B4746"/>
    <w:rsid w:val="008C5285"/>
    <w:rsid w:val="008F15A0"/>
    <w:rsid w:val="00941154"/>
    <w:rsid w:val="00951AE6"/>
    <w:rsid w:val="009545B3"/>
    <w:rsid w:val="0096447A"/>
    <w:rsid w:val="00976590"/>
    <w:rsid w:val="009B6993"/>
    <w:rsid w:val="009D352F"/>
    <w:rsid w:val="009E6996"/>
    <w:rsid w:val="00A00953"/>
    <w:rsid w:val="00A05781"/>
    <w:rsid w:val="00A07BBD"/>
    <w:rsid w:val="00A226ED"/>
    <w:rsid w:val="00A27E15"/>
    <w:rsid w:val="00A46215"/>
    <w:rsid w:val="00A511AC"/>
    <w:rsid w:val="00A57434"/>
    <w:rsid w:val="00A62299"/>
    <w:rsid w:val="00A6699F"/>
    <w:rsid w:val="00AA4CCF"/>
    <w:rsid w:val="00AE2C86"/>
    <w:rsid w:val="00AF02F3"/>
    <w:rsid w:val="00AF29EC"/>
    <w:rsid w:val="00AF5267"/>
    <w:rsid w:val="00AF65B1"/>
    <w:rsid w:val="00B11D94"/>
    <w:rsid w:val="00B14873"/>
    <w:rsid w:val="00B167A6"/>
    <w:rsid w:val="00B26DB9"/>
    <w:rsid w:val="00B545AC"/>
    <w:rsid w:val="00B616A2"/>
    <w:rsid w:val="00B61D53"/>
    <w:rsid w:val="00B76C42"/>
    <w:rsid w:val="00BA1DAD"/>
    <w:rsid w:val="00BC1317"/>
    <w:rsid w:val="00BC6823"/>
    <w:rsid w:val="00C21045"/>
    <w:rsid w:val="00C235D6"/>
    <w:rsid w:val="00C41431"/>
    <w:rsid w:val="00C67F2B"/>
    <w:rsid w:val="00C73F61"/>
    <w:rsid w:val="00C80FEF"/>
    <w:rsid w:val="00CC15DA"/>
    <w:rsid w:val="00CD0290"/>
    <w:rsid w:val="00CD0A30"/>
    <w:rsid w:val="00CD76AA"/>
    <w:rsid w:val="00CE5E77"/>
    <w:rsid w:val="00CF6935"/>
    <w:rsid w:val="00D27DF6"/>
    <w:rsid w:val="00D30DA4"/>
    <w:rsid w:val="00D40E92"/>
    <w:rsid w:val="00D425A1"/>
    <w:rsid w:val="00D93564"/>
    <w:rsid w:val="00DB61D1"/>
    <w:rsid w:val="00DC73C5"/>
    <w:rsid w:val="00DD1C08"/>
    <w:rsid w:val="00DF0262"/>
    <w:rsid w:val="00E00D03"/>
    <w:rsid w:val="00E01EA5"/>
    <w:rsid w:val="00E35AF3"/>
    <w:rsid w:val="00E37C38"/>
    <w:rsid w:val="00E639AA"/>
    <w:rsid w:val="00E8012C"/>
    <w:rsid w:val="00E81965"/>
    <w:rsid w:val="00E8260E"/>
    <w:rsid w:val="00E85C68"/>
    <w:rsid w:val="00E86867"/>
    <w:rsid w:val="00EA2FD7"/>
    <w:rsid w:val="00EB407A"/>
    <w:rsid w:val="00ED3DC1"/>
    <w:rsid w:val="00EE0600"/>
    <w:rsid w:val="00EE5E02"/>
    <w:rsid w:val="00F32D34"/>
    <w:rsid w:val="00F41CC0"/>
    <w:rsid w:val="00F54F40"/>
    <w:rsid w:val="00F70B5B"/>
    <w:rsid w:val="00F85148"/>
    <w:rsid w:val="00F86115"/>
    <w:rsid w:val="00FC437D"/>
    <w:rsid w:val="00FD2A40"/>
    <w:rsid w:val="00FD46C9"/>
    <w:rsid w:val="00FE61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1F29B"/>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3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620C5A"/>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20C5A"/>
    <w:rPr>
      <w:rFonts w:asciiTheme="majorHAnsi" w:eastAsiaTheme="majorEastAsia" w:hAnsiTheme="majorHAnsi" w:cstheme="majorBidi"/>
      <w:kern w:val="0"/>
      <w:sz w:val="18"/>
      <w:szCs w:val="18"/>
    </w:rPr>
  </w:style>
  <w:style w:type="character" w:styleId="ae">
    <w:name w:val="Hyperlink"/>
    <w:basedOn w:val="a0"/>
    <w:uiPriority w:val="99"/>
    <w:semiHidden/>
    <w:unhideWhenUsed/>
    <w:rsid w:val="00CF6935"/>
    <w:rPr>
      <w:color w:val="0000FF"/>
      <w:u w:val="single"/>
    </w:rPr>
  </w:style>
  <w:style w:type="paragraph" w:styleId="HTML">
    <w:name w:val="HTML Preformatted"/>
    <w:basedOn w:val="a"/>
    <w:link w:val="HTML0"/>
    <w:rsid w:val="006872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687270"/>
    <w:rPr>
      <w:rFonts w:ascii="Arial Unicode MS" w:eastAsia="Courier New" w:hAnsi="Arial Unicode MS" w:cs="Times New Roman"/>
      <w:kern w:val="0"/>
      <w:sz w:val="20"/>
      <w:szCs w:val="20"/>
      <w:lang w:val="x-none" w:eastAsia="x-none"/>
    </w:rPr>
  </w:style>
  <w:style w:type="paragraph" w:styleId="af">
    <w:name w:val="Plain Text"/>
    <w:basedOn w:val="a"/>
    <w:link w:val="af0"/>
    <w:rsid w:val="00687270"/>
    <w:pPr>
      <w:widowControl/>
      <w:adjustRightInd/>
      <w:spacing w:before="100" w:beforeAutospacing="1" w:after="100" w:afterAutospacing="1" w:line="240" w:lineRule="auto"/>
      <w:textAlignment w:val="auto"/>
    </w:pPr>
    <w:rPr>
      <w:rFonts w:ascii="Arial Unicode MS" w:eastAsia="Arial Unicode MS" w:hAnsi="Arial Unicode MS"/>
      <w:szCs w:val="24"/>
      <w:lang w:val="x-none" w:eastAsia="x-none"/>
    </w:rPr>
  </w:style>
  <w:style w:type="character" w:customStyle="1" w:styleId="af0">
    <w:name w:val="純文字 字元"/>
    <w:basedOn w:val="a0"/>
    <w:link w:val="af"/>
    <w:rsid w:val="00687270"/>
    <w:rPr>
      <w:rFonts w:ascii="Arial Unicode MS" w:eastAsia="Arial Unicode MS" w:hAnsi="Arial Unicode MS"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39939">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Admin</cp:lastModifiedBy>
  <cp:revision>2</cp:revision>
  <cp:lastPrinted>2019-12-23T12:10:00Z</cp:lastPrinted>
  <dcterms:created xsi:type="dcterms:W3CDTF">2021-08-02T07:27:00Z</dcterms:created>
  <dcterms:modified xsi:type="dcterms:W3CDTF">2021-08-02T07:27:00Z</dcterms:modified>
</cp:coreProperties>
</file>